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DD" w:rsidRDefault="009E25DD" w:rsidP="009E2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адресах и телефонах структурных подразделений, осуществляющих прием запросов на выдачу технических условий на подключение (технологическое присоединение) объектов капитального строительства к сетям газораспределения: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Акционерное общество «Дальневосточная генерирующая компания» (АО «ДГК») предоставляет доступ к сетям газораспределения и магистральному газопроводу, находящимся в собственности АО «ДГК» и по которым оказывает услуги по транспортировке газа, в соответствии с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30.12.2013 г. № 1314.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АО «ДГК» оказывает услуги по транспортировке газа в следующих регионах: г. Хабаровск, г. Амурск, г. Николаевск-на-Амуре.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запросами о предоставлении технических условий подключения объектов капитального строительства и заявками о подключении необходимо обращаться по адресу: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681030, г. Хабаровск, 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65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+7(4212)26-58-10</w:t>
      </w:r>
    </w:p>
    <w:p w:rsidR="009E25DD" w:rsidRDefault="009E25DD" w:rsidP="009E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46A3">
          <w:rPr>
            <w:rStyle w:val="a3"/>
            <w:rFonts w:ascii="Times New Roman" w:hAnsi="Times New Roman" w:cs="Times New Roman"/>
            <w:sz w:val="24"/>
            <w:szCs w:val="24"/>
          </w:rPr>
          <w:t>koreneva-ea@dgk.ru</w:t>
        </w:r>
      </w:hyperlink>
    </w:p>
    <w:p w:rsidR="00BB71E8" w:rsidRDefault="00BB71E8">
      <w:bookmarkStart w:id="0" w:name="_GoBack"/>
      <w:bookmarkEnd w:id="0"/>
    </w:p>
    <w:sectPr w:rsidR="00BB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4B"/>
    <w:rsid w:val="009E25DD"/>
    <w:rsid w:val="00BB71E8"/>
    <w:rsid w:val="00E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eneva-ea@dg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DGK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Антон Викторович</dc:creator>
  <cp:keywords/>
  <dc:description/>
  <cp:lastModifiedBy>Федоров Антон Викторович</cp:lastModifiedBy>
  <cp:revision>2</cp:revision>
  <dcterms:created xsi:type="dcterms:W3CDTF">2019-02-28T01:26:00Z</dcterms:created>
  <dcterms:modified xsi:type="dcterms:W3CDTF">2019-02-28T01:26:00Z</dcterms:modified>
</cp:coreProperties>
</file>