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мероприятий по улучшению условий труда</w:t>
      </w:r>
      <w:r w:rsidR="0072013D">
        <w:t>.</w:t>
      </w:r>
    </w:p>
    <w:p w:rsidR="00B3448B" w:rsidRPr="00B577FA" w:rsidRDefault="00B3448B" w:rsidP="00B3448B">
      <w:pPr>
        <w:rPr>
          <w:sz w:val="20"/>
        </w:rPr>
      </w:pP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577FA" w:rsidRPr="00B577FA">
          <w:rPr>
            <w:rStyle w:val="a9"/>
          </w:rPr>
          <w:t xml:space="preserve"> Акционерное общество "Дальневосточная генерирующая компания" Филиал "Хабаровская генерация" Структурное подразделение "Николаевская ТЭЦ" </w:t>
        </w:r>
      </w:fldSimple>
      <w:r w:rsidRPr="00883461">
        <w:rPr>
          <w:rStyle w:val="a9"/>
        </w:rPr>
        <w:t> </w:t>
      </w:r>
    </w:p>
    <w:p w:rsidR="00DB70BA" w:rsidRPr="00B577FA" w:rsidRDefault="00DB70BA" w:rsidP="00DB70B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676"/>
        <w:gridCol w:w="2827"/>
        <w:gridCol w:w="1383"/>
        <w:gridCol w:w="3285"/>
        <w:gridCol w:w="1347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B577FA" w:rsidRPr="00AF49A3" w:rsidTr="008B4051">
        <w:trPr>
          <w:jc w:val="center"/>
        </w:trPr>
        <w:tc>
          <w:tcPr>
            <w:tcW w:w="3049" w:type="dxa"/>
            <w:vAlign w:val="center"/>
          </w:tcPr>
          <w:p w:rsidR="00B577FA" w:rsidRPr="00B577FA" w:rsidRDefault="00B577FA" w:rsidP="00B577F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 (КТЦ)</w:t>
            </w:r>
          </w:p>
        </w:tc>
        <w:tc>
          <w:tcPr>
            <w:tcW w:w="3686" w:type="dxa"/>
            <w:vAlign w:val="center"/>
          </w:tcPr>
          <w:p w:rsidR="00B577FA" w:rsidRPr="00063DF1" w:rsidRDefault="00B577F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577FA" w:rsidRPr="00063DF1" w:rsidRDefault="00B577F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577FA" w:rsidRPr="00063DF1" w:rsidRDefault="00B577F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577FA" w:rsidRPr="00063DF1" w:rsidRDefault="00B577F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577FA" w:rsidRPr="00063DF1" w:rsidRDefault="00B577FA" w:rsidP="00DB70BA">
            <w:pPr>
              <w:pStyle w:val="aa"/>
            </w:pPr>
          </w:p>
        </w:tc>
      </w:tr>
      <w:tr w:rsidR="00B577FA" w:rsidRPr="00AF49A3" w:rsidTr="008B4051">
        <w:trPr>
          <w:jc w:val="center"/>
        </w:trPr>
        <w:tc>
          <w:tcPr>
            <w:tcW w:w="3049" w:type="dxa"/>
            <w:vAlign w:val="center"/>
          </w:tcPr>
          <w:p w:rsidR="00B577FA" w:rsidRPr="00B577FA" w:rsidRDefault="00B577FA" w:rsidP="00B577FA">
            <w:pPr>
              <w:pStyle w:val="aa"/>
              <w:jc w:val="left"/>
            </w:pPr>
            <w:r>
              <w:t>54.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B577FA" w:rsidRDefault="00B577FA" w:rsidP="00EC5B74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</w:t>
            </w:r>
            <w:r w:rsidRPr="0014038F">
              <w:t>у</w:t>
            </w:r>
            <w:r w:rsidRPr="0014038F"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B577FA" w:rsidRPr="00063DF1" w:rsidRDefault="004E6B6F" w:rsidP="00DB70BA">
            <w:pPr>
              <w:pStyle w:val="aa"/>
            </w:pPr>
            <w:r>
              <w:t>Защита работников от</w:t>
            </w:r>
            <w:r w:rsidR="00B577FA">
              <w:t xml:space="preserve">  шума </w:t>
            </w:r>
          </w:p>
        </w:tc>
        <w:tc>
          <w:tcPr>
            <w:tcW w:w="1384" w:type="dxa"/>
            <w:vAlign w:val="center"/>
          </w:tcPr>
          <w:p w:rsidR="00B577FA" w:rsidRPr="00063DF1" w:rsidRDefault="00AE4E7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B577FA" w:rsidRPr="00063DF1" w:rsidRDefault="00AE4E7A" w:rsidP="00DB70BA">
            <w:pPr>
              <w:pStyle w:val="aa"/>
            </w:pPr>
            <w:r>
              <w:t>ОМТС, КТЦ</w:t>
            </w:r>
          </w:p>
        </w:tc>
        <w:tc>
          <w:tcPr>
            <w:tcW w:w="1315" w:type="dxa"/>
            <w:vAlign w:val="center"/>
          </w:tcPr>
          <w:p w:rsidR="00B577FA" w:rsidRPr="00063DF1" w:rsidRDefault="002D3FA7" w:rsidP="00DB70BA">
            <w:pPr>
              <w:pStyle w:val="aa"/>
            </w:pPr>
            <w:r>
              <w:t>Выполняется</w:t>
            </w:r>
          </w:p>
        </w:tc>
      </w:tr>
      <w:tr w:rsidR="00AE4E7A" w:rsidRPr="00AF49A3" w:rsidTr="008B4051">
        <w:trPr>
          <w:jc w:val="center"/>
        </w:trPr>
        <w:tc>
          <w:tcPr>
            <w:tcW w:w="3049" w:type="dxa"/>
            <w:vAlign w:val="center"/>
          </w:tcPr>
          <w:p w:rsidR="00AE4E7A" w:rsidRDefault="00AE4E7A" w:rsidP="00AE4E7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E4E7A" w:rsidRDefault="00AE4E7A" w:rsidP="00AE4E7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E4E7A" w:rsidRDefault="00AE4E7A" w:rsidP="00AE4E7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E4E7A" w:rsidRPr="00063DF1" w:rsidRDefault="00AE4E7A" w:rsidP="00AE4E7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AE4E7A" w:rsidRPr="00063DF1" w:rsidRDefault="00AE4E7A" w:rsidP="00AE4E7A">
            <w:pPr>
              <w:pStyle w:val="aa"/>
            </w:pPr>
            <w:r>
              <w:t>КТЦ</w:t>
            </w:r>
          </w:p>
        </w:tc>
        <w:tc>
          <w:tcPr>
            <w:tcW w:w="1315" w:type="dxa"/>
            <w:vAlign w:val="center"/>
          </w:tcPr>
          <w:p w:rsidR="00AE4E7A" w:rsidRPr="00063DF1" w:rsidRDefault="002D3FA7" w:rsidP="00AE4E7A">
            <w:pPr>
              <w:pStyle w:val="aa"/>
            </w:pPr>
            <w:r>
              <w:t>Выполняется</w:t>
            </w:r>
          </w:p>
        </w:tc>
      </w:tr>
      <w:tr w:rsidR="00AE4E7A" w:rsidRPr="00AF49A3" w:rsidTr="008B4051">
        <w:trPr>
          <w:jc w:val="center"/>
        </w:trPr>
        <w:tc>
          <w:tcPr>
            <w:tcW w:w="3049" w:type="dxa"/>
            <w:vAlign w:val="center"/>
          </w:tcPr>
          <w:p w:rsidR="00AE4E7A" w:rsidRPr="00B577FA" w:rsidRDefault="00AE4E7A" w:rsidP="00AE4E7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тепловой авт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матики и измерений (ЛТАИ)</w:t>
            </w:r>
          </w:p>
        </w:tc>
        <w:tc>
          <w:tcPr>
            <w:tcW w:w="3686" w:type="dxa"/>
            <w:vAlign w:val="center"/>
          </w:tcPr>
          <w:p w:rsidR="00AE4E7A" w:rsidRDefault="00AE4E7A" w:rsidP="00AE4E7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E4E7A" w:rsidRDefault="00AE4E7A" w:rsidP="00AE4E7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E4E7A" w:rsidRPr="00063DF1" w:rsidRDefault="00AE4E7A" w:rsidP="00AE4E7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E4E7A" w:rsidRPr="00063DF1" w:rsidRDefault="00AE4E7A" w:rsidP="00AE4E7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E4E7A" w:rsidRPr="00063DF1" w:rsidRDefault="00AE4E7A" w:rsidP="00AE4E7A">
            <w:pPr>
              <w:pStyle w:val="aa"/>
            </w:pPr>
          </w:p>
        </w:tc>
      </w:tr>
      <w:tr w:rsidR="00AE4E7A" w:rsidRPr="00AF49A3" w:rsidTr="008B4051">
        <w:trPr>
          <w:jc w:val="center"/>
        </w:trPr>
        <w:tc>
          <w:tcPr>
            <w:tcW w:w="3049" w:type="dxa"/>
            <w:vAlign w:val="center"/>
          </w:tcPr>
          <w:p w:rsidR="00AE4E7A" w:rsidRPr="00B577FA" w:rsidRDefault="00AE4E7A" w:rsidP="00AE4E7A">
            <w:pPr>
              <w:pStyle w:val="aa"/>
              <w:jc w:val="left"/>
            </w:pPr>
            <w:r>
              <w:t>63. Электрослесарь по обслуж</w:t>
            </w:r>
            <w:r>
              <w:t>и</w:t>
            </w:r>
            <w:r>
              <w:t>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AE4E7A" w:rsidRDefault="00AE4E7A" w:rsidP="00AE4E7A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</w:t>
            </w:r>
            <w:r w:rsidRPr="0014038F">
              <w:t>у</w:t>
            </w:r>
            <w:r w:rsidRPr="0014038F"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E4E7A" w:rsidRDefault="004E6B6F" w:rsidP="00AE4E7A">
            <w:pPr>
              <w:pStyle w:val="aa"/>
            </w:pPr>
            <w:r>
              <w:t>Защита работников от  шума</w:t>
            </w:r>
          </w:p>
        </w:tc>
        <w:tc>
          <w:tcPr>
            <w:tcW w:w="1384" w:type="dxa"/>
            <w:vAlign w:val="center"/>
          </w:tcPr>
          <w:p w:rsidR="00AE4E7A" w:rsidRPr="00063DF1" w:rsidRDefault="00AE4E7A" w:rsidP="00AE4E7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AE4E7A" w:rsidRPr="00063DF1" w:rsidRDefault="00AE4E7A" w:rsidP="00AE4E7A">
            <w:pPr>
              <w:pStyle w:val="aa"/>
            </w:pPr>
            <w:r>
              <w:t>ОМТС, КТЦ</w:t>
            </w:r>
          </w:p>
        </w:tc>
        <w:tc>
          <w:tcPr>
            <w:tcW w:w="1315" w:type="dxa"/>
            <w:vAlign w:val="center"/>
          </w:tcPr>
          <w:p w:rsidR="00AE4E7A" w:rsidRPr="00063DF1" w:rsidRDefault="002D3FA7" w:rsidP="00AE4E7A">
            <w:pPr>
              <w:pStyle w:val="aa"/>
            </w:pPr>
            <w:r>
              <w:t>Выполняется</w:t>
            </w:r>
          </w:p>
        </w:tc>
      </w:tr>
      <w:tr w:rsidR="00AE4E7A" w:rsidRPr="00AF49A3" w:rsidTr="008B4051">
        <w:trPr>
          <w:jc w:val="center"/>
        </w:trPr>
        <w:tc>
          <w:tcPr>
            <w:tcW w:w="3049" w:type="dxa"/>
            <w:vAlign w:val="center"/>
          </w:tcPr>
          <w:p w:rsidR="00AE4E7A" w:rsidRPr="00B577FA" w:rsidRDefault="00AE4E7A" w:rsidP="00AE4E7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(ЭЦ)</w:t>
            </w:r>
          </w:p>
        </w:tc>
        <w:tc>
          <w:tcPr>
            <w:tcW w:w="3686" w:type="dxa"/>
            <w:vAlign w:val="center"/>
          </w:tcPr>
          <w:p w:rsidR="00AE4E7A" w:rsidRDefault="00AE4E7A" w:rsidP="00AE4E7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E4E7A" w:rsidRDefault="00AE4E7A" w:rsidP="00AE4E7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E4E7A" w:rsidRPr="00063DF1" w:rsidRDefault="00AE4E7A" w:rsidP="00AE4E7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E4E7A" w:rsidRPr="00063DF1" w:rsidRDefault="00AE4E7A" w:rsidP="00AE4E7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E4E7A" w:rsidRPr="00063DF1" w:rsidRDefault="00AE4E7A" w:rsidP="00AE4E7A">
            <w:pPr>
              <w:pStyle w:val="aa"/>
            </w:pPr>
          </w:p>
        </w:tc>
      </w:tr>
      <w:tr w:rsidR="00AE4E7A" w:rsidRPr="00AF49A3" w:rsidTr="008B4051">
        <w:trPr>
          <w:jc w:val="center"/>
        </w:trPr>
        <w:tc>
          <w:tcPr>
            <w:tcW w:w="3049" w:type="dxa"/>
            <w:vAlign w:val="center"/>
          </w:tcPr>
          <w:p w:rsidR="00AE4E7A" w:rsidRPr="00B577FA" w:rsidRDefault="00AE4E7A" w:rsidP="00AE4E7A">
            <w:pPr>
              <w:pStyle w:val="aa"/>
              <w:jc w:val="left"/>
            </w:pPr>
            <w:r>
              <w:t>107. Старший электромонтер по обслуживанию электрооборуд</w:t>
            </w:r>
            <w:r>
              <w:t>о</w:t>
            </w:r>
            <w:r>
              <w:t>вания электростанций</w:t>
            </w:r>
          </w:p>
        </w:tc>
        <w:tc>
          <w:tcPr>
            <w:tcW w:w="3686" w:type="dxa"/>
            <w:vAlign w:val="center"/>
          </w:tcPr>
          <w:p w:rsidR="00AE4E7A" w:rsidRDefault="00AE4E7A" w:rsidP="00AE4E7A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</w:t>
            </w:r>
            <w:r w:rsidRPr="0014038F">
              <w:t>у</w:t>
            </w:r>
            <w:r w:rsidRPr="0014038F"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E4E7A" w:rsidRDefault="004E6B6F" w:rsidP="00AE4E7A">
            <w:pPr>
              <w:pStyle w:val="aa"/>
            </w:pPr>
            <w:r>
              <w:t>Защита работников от  шума</w:t>
            </w:r>
          </w:p>
        </w:tc>
        <w:tc>
          <w:tcPr>
            <w:tcW w:w="1384" w:type="dxa"/>
            <w:vAlign w:val="center"/>
          </w:tcPr>
          <w:p w:rsidR="00AE4E7A" w:rsidRPr="00063DF1" w:rsidRDefault="00AE4E7A" w:rsidP="00AE4E7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AE4E7A" w:rsidRPr="00063DF1" w:rsidRDefault="00AE4E7A" w:rsidP="00AE4E7A">
            <w:pPr>
              <w:pStyle w:val="aa"/>
            </w:pPr>
            <w:r>
              <w:t>ОМТС, КТЦ</w:t>
            </w:r>
          </w:p>
        </w:tc>
        <w:tc>
          <w:tcPr>
            <w:tcW w:w="1315" w:type="dxa"/>
            <w:vAlign w:val="center"/>
          </w:tcPr>
          <w:p w:rsidR="00AE4E7A" w:rsidRPr="00063DF1" w:rsidRDefault="002D3FA7" w:rsidP="00AE4E7A">
            <w:pPr>
              <w:pStyle w:val="aa"/>
            </w:pPr>
            <w:r>
              <w:t>Выполняется</w:t>
            </w:r>
            <w:bookmarkStart w:id="1" w:name="_GoBack"/>
            <w:bookmarkEnd w:id="1"/>
          </w:p>
        </w:tc>
      </w:tr>
    </w:tbl>
    <w:p w:rsidR="00DB70BA" w:rsidRPr="00B577FA" w:rsidRDefault="00DB70BA" w:rsidP="00DB70BA">
      <w:pPr>
        <w:rPr>
          <w:sz w:val="20"/>
        </w:rPr>
      </w:pPr>
    </w:p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B577FA">
          <w:rPr>
            <w:rStyle w:val="a9"/>
          </w:rPr>
          <w:t>12.04.2017</w:t>
        </w:r>
      </w:fldSimple>
      <w:r w:rsidR="00FD5E7D">
        <w:rPr>
          <w:rStyle w:val="a9"/>
          <w:lang w:val="en-US"/>
        </w:rPr>
        <w:t> </w:t>
      </w:r>
    </w:p>
    <w:sectPr w:rsidR="00DB70BA" w:rsidRPr="00FD5E7D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48" w:rsidRPr="00B577FA" w:rsidRDefault="00740748" w:rsidP="00B577FA">
      <w:pPr>
        <w:rPr>
          <w:szCs w:val="24"/>
        </w:rPr>
      </w:pPr>
      <w:r>
        <w:separator/>
      </w:r>
    </w:p>
  </w:endnote>
  <w:endnote w:type="continuationSeparator" w:id="0">
    <w:p w:rsidR="00740748" w:rsidRPr="00B577FA" w:rsidRDefault="00740748" w:rsidP="00B577FA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FA" w:rsidRDefault="00B577F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FA" w:rsidRDefault="00B577F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FA" w:rsidRDefault="00B577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48" w:rsidRPr="00B577FA" w:rsidRDefault="00740748" w:rsidP="00B577FA">
      <w:pPr>
        <w:rPr>
          <w:szCs w:val="24"/>
        </w:rPr>
      </w:pPr>
      <w:r>
        <w:separator/>
      </w:r>
    </w:p>
  </w:footnote>
  <w:footnote w:type="continuationSeparator" w:id="0">
    <w:p w:rsidR="00740748" w:rsidRPr="00B577FA" w:rsidRDefault="00740748" w:rsidP="00B577FA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FA" w:rsidRDefault="00B577F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FA" w:rsidRDefault="00B577F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FA" w:rsidRDefault="00B577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 "/>
    <w:docVar w:name="fill_date" w:val="12.04.2017"/>
    <w:docVar w:name="org_name" w:val="     "/>
    <w:docVar w:name="pers_guids" w:val="0069EF69D64D457297F8C98FE8D181F6@040-318-642-14~FA3A13EB19D1481E83AA123987B9D569@028-592-772-91 39"/>
    <w:docVar w:name="pers_snils" w:val="0069EF69D64D457297F8C98FE8D181F6@040-318-642-14~FA3A13EB19D1481E83AA123987B9D569@028-592-772-91 39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"/>
    <w:docVar w:name="sv_docs" w:val="1"/>
  </w:docVars>
  <w:rsids>
    <w:rsidRoot w:val="00B577F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D3FA7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4E6B6F"/>
    <w:rsid w:val="00547088"/>
    <w:rsid w:val="005567D6"/>
    <w:rsid w:val="005645F0"/>
    <w:rsid w:val="00572AE0"/>
    <w:rsid w:val="00584289"/>
    <w:rsid w:val="005F64E6"/>
    <w:rsid w:val="0065289A"/>
    <w:rsid w:val="0067226F"/>
    <w:rsid w:val="006920D4"/>
    <w:rsid w:val="006E662C"/>
    <w:rsid w:val="0072013D"/>
    <w:rsid w:val="00725C51"/>
    <w:rsid w:val="00740748"/>
    <w:rsid w:val="00820552"/>
    <w:rsid w:val="008B4051"/>
    <w:rsid w:val="008C0968"/>
    <w:rsid w:val="009647F7"/>
    <w:rsid w:val="009A1326"/>
    <w:rsid w:val="009D6532"/>
    <w:rsid w:val="00A026A4"/>
    <w:rsid w:val="00A567D1"/>
    <w:rsid w:val="00AE4E7A"/>
    <w:rsid w:val="00B12F45"/>
    <w:rsid w:val="00B1405F"/>
    <w:rsid w:val="00B3448B"/>
    <w:rsid w:val="00B5534B"/>
    <w:rsid w:val="00B577FA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D6D4C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577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577FA"/>
    <w:rPr>
      <w:sz w:val="24"/>
    </w:rPr>
  </w:style>
  <w:style w:type="paragraph" w:styleId="ad">
    <w:name w:val="footer"/>
    <w:basedOn w:val="a"/>
    <w:link w:val="ae"/>
    <w:rsid w:val="00B577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577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комп</dc:creator>
  <cp:lastModifiedBy>Никоненко</cp:lastModifiedBy>
  <cp:revision>7</cp:revision>
  <cp:lastPrinted>2017-04-07T01:09:00Z</cp:lastPrinted>
  <dcterms:created xsi:type="dcterms:W3CDTF">2017-04-07T01:07:00Z</dcterms:created>
  <dcterms:modified xsi:type="dcterms:W3CDTF">2017-12-07T00:05:00Z</dcterms:modified>
</cp:coreProperties>
</file>