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6816" w14:textId="77777777" w:rsidR="00E41461" w:rsidRPr="00E41461" w:rsidRDefault="00E41461" w:rsidP="002177EC">
      <w:pPr>
        <w:pBdr>
          <w:bottom w:val="single" w:sz="4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1C6ABA6" w14:textId="4C805018" w:rsidR="004C2479" w:rsidRDefault="00344801" w:rsidP="007A389A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кционерное общество «</w:t>
      </w:r>
      <w:r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Дальневосточная генерирующая компания</w:t>
      </w:r>
      <w:r w:rsidR="004C2479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6678C" w:rsidRPr="006F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(АО «ДГК»)</w:t>
      </w:r>
      <w:r w:rsidR="007E2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Российская Федерация, г. Хабаровск </w:t>
      </w:r>
    </w:p>
    <w:p w14:paraId="7728576A" w14:textId="77777777" w:rsidR="004C2479" w:rsidRPr="00F601B5" w:rsidRDefault="004C2479" w:rsidP="007A389A">
      <w:pPr>
        <w:pStyle w:val="ConsNonformat"/>
        <w:jc w:val="center"/>
        <w:rPr>
          <w:rFonts w:ascii="Times New Roman" w:hAnsi="Times New Roman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0B076" w14:textId="254AA3FD" w:rsidR="007E2340" w:rsidRDefault="007E2340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СООБЩЕНИЕ</w:t>
      </w:r>
    </w:p>
    <w:p w14:paraId="61AE667B" w14:textId="1AF0BB5D" w:rsidR="0016678C" w:rsidRPr="00F523A4" w:rsidRDefault="004C2479" w:rsidP="007A389A">
      <w:pPr>
        <w:pStyle w:val="ConsNonformat"/>
        <w:jc w:val="center"/>
        <w:rPr>
          <w:rFonts w:ascii="Times New Roman" w:hAnsi="Times New Roman"/>
          <w:b/>
          <w:bCs/>
          <w:snapToGrid/>
          <w:sz w:val="24"/>
          <w:szCs w:val="24"/>
        </w:rPr>
      </w:pPr>
      <w:r w:rsidRPr="00F523A4">
        <w:rPr>
          <w:rFonts w:ascii="Times New Roman" w:hAnsi="Times New Roman"/>
          <w:b/>
          <w:bCs/>
          <w:snapToGrid/>
          <w:sz w:val="24"/>
          <w:szCs w:val="24"/>
        </w:rPr>
        <w:t xml:space="preserve"> о проведении годового Общего собрания акционеров</w:t>
      </w:r>
      <w:r w:rsidR="0016678C" w:rsidRPr="00F523A4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  <w:r w:rsidR="004032A3" w:rsidRPr="00F523A4">
        <w:rPr>
          <w:rFonts w:ascii="Times New Roman" w:hAnsi="Times New Roman"/>
          <w:b/>
          <w:bCs/>
          <w:snapToGrid/>
          <w:sz w:val="24"/>
          <w:szCs w:val="24"/>
        </w:rPr>
        <w:t>АО «ДГК»</w:t>
      </w:r>
    </w:p>
    <w:p w14:paraId="7FC05FFE" w14:textId="77777777" w:rsidR="007E2340" w:rsidRDefault="007E2340" w:rsidP="007E2340">
      <w:pPr>
        <w:pStyle w:val="a3"/>
        <w:tabs>
          <w:tab w:val="left" w:pos="708"/>
        </w:tabs>
        <w:spacing w:line="320" w:lineRule="exact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F5DC105" w14:textId="122F9FC4" w:rsidR="007E2340" w:rsidRPr="007E2340" w:rsidRDefault="007E2340" w:rsidP="005F7F07">
      <w:pPr>
        <w:pStyle w:val="a3"/>
        <w:tabs>
          <w:tab w:val="left" w:pos="708"/>
        </w:tabs>
        <w:spacing w:line="32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7E2340">
        <w:rPr>
          <w:rFonts w:eastAsiaTheme="minorHAnsi"/>
          <w:b/>
          <w:sz w:val="24"/>
          <w:szCs w:val="24"/>
          <w:lang w:eastAsia="en-US"/>
        </w:rPr>
        <w:t>Уважаемые акционеры!</w:t>
      </w:r>
    </w:p>
    <w:p w14:paraId="6AC2A053" w14:textId="77777777" w:rsidR="007E2340" w:rsidRPr="007E2340" w:rsidRDefault="007E2340" w:rsidP="007E2340">
      <w:pPr>
        <w:pStyle w:val="a3"/>
        <w:tabs>
          <w:tab w:val="left" w:pos="708"/>
        </w:tabs>
        <w:spacing w:line="320" w:lineRule="exact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9623B4" w14:textId="7F1FFB36" w:rsidR="00802A17" w:rsidRPr="004B72F2" w:rsidRDefault="007E2340" w:rsidP="007E2340">
      <w:pPr>
        <w:pStyle w:val="a3"/>
        <w:tabs>
          <w:tab w:val="left" w:pos="708"/>
        </w:tabs>
        <w:spacing w:line="320" w:lineRule="exact"/>
        <w:ind w:firstLine="567"/>
        <w:jc w:val="both"/>
        <w:rPr>
          <w:b/>
          <w:sz w:val="16"/>
          <w:szCs w:val="16"/>
        </w:rPr>
      </w:pPr>
      <w:r w:rsidRPr="007E2340">
        <w:rPr>
          <w:rFonts w:eastAsiaTheme="minorHAnsi"/>
          <w:b/>
          <w:sz w:val="24"/>
          <w:szCs w:val="24"/>
          <w:lang w:eastAsia="en-US"/>
        </w:rPr>
        <w:t>АО «</w:t>
      </w:r>
      <w:r>
        <w:rPr>
          <w:rFonts w:eastAsiaTheme="minorHAnsi"/>
          <w:b/>
          <w:sz w:val="24"/>
          <w:szCs w:val="24"/>
          <w:lang w:eastAsia="en-US"/>
        </w:rPr>
        <w:t>ДГК</w:t>
      </w:r>
      <w:r w:rsidRPr="007E2340">
        <w:rPr>
          <w:rFonts w:eastAsiaTheme="minorHAnsi"/>
          <w:b/>
          <w:sz w:val="24"/>
          <w:szCs w:val="24"/>
          <w:lang w:eastAsia="en-US"/>
        </w:rPr>
        <w:t>» сообщает, что в соответствии со статьей 2 Федерального закона Российской Федерации от 18 марта 2020 года № 50-ФЗ «О приобретении Правительством Российской Федерации у Центрального банка Российской Федерации обыкновенных акций публичного акционерного общества «Сбербанк России» и признании утратившим силу отдельных положений законодательных актов Российской Федерации» годовое Общее собрание акционеров Общества будет проведено в форме заочного голосования со следующей повесткой дня:</w:t>
      </w:r>
    </w:p>
    <w:p w14:paraId="10E4AB3A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1. Об утверждении годового отчета Общества за 2019 год, годовой бухгалтерской (финансовой) отчетности Общества за 2019 год.</w:t>
      </w:r>
    </w:p>
    <w:p w14:paraId="2F89978E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2. О распределении прибыли (в том числе выплата (объявление) дивидендов) и убытков Общества по результатам 2019 года.</w:t>
      </w:r>
    </w:p>
    <w:p w14:paraId="4C87E100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3. Об избрании членов Совета директоров Общества.</w:t>
      </w:r>
    </w:p>
    <w:p w14:paraId="13CFA29B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4. Об избрании членов Ревизионной комиссии Общества.</w:t>
      </w:r>
    </w:p>
    <w:p w14:paraId="1F9DD37A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5. Об утверждении Аудитора Общества.</w:t>
      </w:r>
    </w:p>
    <w:p w14:paraId="04C6A785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6. Об утверждении Положения о Ревизионной комиссии Общества в новой редакции.</w:t>
      </w:r>
    </w:p>
    <w:p w14:paraId="2B29865C" w14:textId="77777777" w:rsid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7. Об обращении Общества в Банк России с заявлением об освобождении АО «ДГК» от обязанности раскрывать информацию, предусмотренную законодательством Российской Федерации о ценных бумагах.</w:t>
      </w:r>
    </w:p>
    <w:p w14:paraId="208670E5" w14:textId="0857750B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Дата окончания приема заполненных бюллетеней для голосования на годовом Общем собрании акционеров Общества - 2</w:t>
      </w:r>
      <w:r w:rsidR="006F1A8E">
        <w:rPr>
          <w:b w:val="0"/>
          <w:bCs w:val="0"/>
          <w:i w:val="0"/>
          <w:iCs w:val="0"/>
          <w:szCs w:val="24"/>
        </w:rPr>
        <w:t>5</w:t>
      </w:r>
      <w:r w:rsidRPr="00DF2D3A">
        <w:rPr>
          <w:b w:val="0"/>
          <w:bCs w:val="0"/>
          <w:i w:val="0"/>
          <w:iCs w:val="0"/>
          <w:szCs w:val="24"/>
        </w:rPr>
        <w:t xml:space="preserve"> мая 2020 года.</w:t>
      </w:r>
    </w:p>
    <w:p w14:paraId="60A5BE55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 xml:space="preserve">Почтовые адреса, по которым может быть направлен заполненный бюллетень: </w:t>
      </w:r>
    </w:p>
    <w:p w14:paraId="373FF179" w14:textId="77777777" w:rsidR="00DF2D3A" w:rsidRPr="00F523A4" w:rsidRDefault="00DF2D3A" w:rsidP="00DF2D3A">
      <w:pPr>
        <w:pStyle w:val="a3"/>
        <w:spacing w:line="280" w:lineRule="exact"/>
        <w:jc w:val="both"/>
        <w:rPr>
          <w:rFonts w:eastAsiaTheme="minorHAnsi"/>
          <w:sz w:val="24"/>
          <w:szCs w:val="24"/>
          <w:lang w:eastAsia="en-US"/>
        </w:rPr>
      </w:pPr>
      <w:r w:rsidRPr="00F523A4">
        <w:rPr>
          <w:rFonts w:eastAsiaTheme="minorHAnsi"/>
          <w:sz w:val="24"/>
          <w:szCs w:val="24"/>
          <w:lang w:eastAsia="en-US"/>
        </w:rPr>
        <w:t>- 680000, г. Хабаровск, ул. Фрунзе, 49, АО «ДГК»;</w:t>
      </w:r>
    </w:p>
    <w:p w14:paraId="42620208" w14:textId="77777777" w:rsidR="00DF2D3A" w:rsidRPr="00DF2D3A" w:rsidRDefault="00DF2D3A" w:rsidP="00DF2D3A">
      <w:pPr>
        <w:pStyle w:val="3"/>
        <w:spacing w:line="300" w:lineRule="exact"/>
        <w:ind w:firstLine="0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- 107996, г. Москва, ул. Стромынка, д. 18, корп. 5Б, помещение IX, АО «НРК - Р.О.С.Т.»</w:t>
      </w:r>
    </w:p>
    <w:p w14:paraId="44F4C519" w14:textId="77777777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</w:p>
    <w:p w14:paraId="7D3A21E6" w14:textId="15AA0123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Принявшими участие в</w:t>
      </w:r>
      <w:r w:rsidR="006D2F1A">
        <w:rPr>
          <w:b w:val="0"/>
          <w:bCs w:val="0"/>
          <w:i w:val="0"/>
          <w:iCs w:val="0"/>
          <w:szCs w:val="24"/>
        </w:rPr>
        <w:t xml:space="preserve"> годовом</w:t>
      </w:r>
      <w:r w:rsidRPr="00DF2D3A">
        <w:rPr>
          <w:b w:val="0"/>
          <w:bCs w:val="0"/>
          <w:i w:val="0"/>
          <w:iCs w:val="0"/>
          <w:szCs w:val="24"/>
        </w:rPr>
        <w:t xml:space="preserve"> </w:t>
      </w:r>
      <w:r w:rsidR="006D2F1A">
        <w:rPr>
          <w:b w:val="0"/>
          <w:bCs w:val="0"/>
          <w:i w:val="0"/>
          <w:iCs w:val="0"/>
          <w:szCs w:val="24"/>
        </w:rPr>
        <w:t>О</w:t>
      </w:r>
      <w:r w:rsidRPr="00DF2D3A">
        <w:rPr>
          <w:b w:val="0"/>
          <w:bCs w:val="0"/>
          <w:i w:val="0"/>
          <w:iCs w:val="0"/>
          <w:szCs w:val="24"/>
        </w:rPr>
        <w:t>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</w:p>
    <w:p w14:paraId="3A33823F" w14:textId="03635B16" w:rsidR="00DF2D3A" w:rsidRP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 xml:space="preserve">С информацией (материалами) по вопросам повестки дня лица, имеющие право на участие в годовом Общем собрании акционеров Общества, могут ознакомиться в период с </w:t>
      </w:r>
      <w:r w:rsidR="00752BC1">
        <w:rPr>
          <w:b w:val="0"/>
          <w:bCs w:val="0"/>
          <w:i w:val="0"/>
          <w:iCs w:val="0"/>
          <w:szCs w:val="24"/>
        </w:rPr>
        <w:t>19</w:t>
      </w:r>
      <w:r>
        <w:rPr>
          <w:b w:val="0"/>
          <w:bCs w:val="0"/>
          <w:i w:val="0"/>
          <w:iCs w:val="0"/>
          <w:szCs w:val="24"/>
        </w:rPr>
        <w:t xml:space="preserve"> мая 2020 года по 25</w:t>
      </w:r>
      <w:r w:rsidRPr="00DF2D3A">
        <w:rPr>
          <w:b w:val="0"/>
          <w:bCs w:val="0"/>
          <w:i w:val="0"/>
          <w:iCs w:val="0"/>
          <w:szCs w:val="24"/>
        </w:rPr>
        <w:t xml:space="preserve"> мая 2020 года:</w:t>
      </w:r>
    </w:p>
    <w:p w14:paraId="09C7B231" w14:textId="77777777" w:rsidR="00DF2D3A" w:rsidRPr="00DF2D3A" w:rsidRDefault="00DF2D3A" w:rsidP="00DF2D3A">
      <w:pPr>
        <w:pStyle w:val="3"/>
        <w:spacing w:line="300" w:lineRule="exact"/>
        <w:ind w:firstLine="0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- г. Хабаровск, ул. Фрунзе, 49, АО «ДГК».</w:t>
      </w:r>
    </w:p>
    <w:p w14:paraId="78612066" w14:textId="50964297" w:rsidR="00DF2D3A" w:rsidRDefault="00DF2D3A" w:rsidP="00DF2D3A">
      <w:pPr>
        <w:pStyle w:val="3"/>
        <w:spacing w:line="300" w:lineRule="exact"/>
        <w:ind w:firstLine="0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 xml:space="preserve">- на веб-сайте Общества </w:t>
      </w:r>
      <w:hyperlink r:id="rId7" w:history="1">
        <w:r w:rsidRPr="00741867">
          <w:rPr>
            <w:rStyle w:val="aa"/>
            <w:b w:val="0"/>
            <w:bCs w:val="0"/>
            <w:i w:val="0"/>
            <w:iCs w:val="0"/>
            <w:szCs w:val="24"/>
          </w:rPr>
          <w:t>https://www.dvgk.ru</w:t>
        </w:r>
      </w:hyperlink>
      <w:r>
        <w:rPr>
          <w:b w:val="0"/>
          <w:bCs w:val="0"/>
          <w:i w:val="0"/>
          <w:iCs w:val="0"/>
          <w:szCs w:val="24"/>
        </w:rPr>
        <w:t xml:space="preserve"> </w:t>
      </w:r>
      <w:r w:rsidRPr="00DF2D3A">
        <w:rPr>
          <w:b w:val="0"/>
          <w:bCs w:val="0"/>
          <w:i w:val="0"/>
          <w:iCs w:val="0"/>
          <w:szCs w:val="24"/>
        </w:rPr>
        <w:t>в информационно-телекоммуникационной сети «Интернет».</w:t>
      </w:r>
    </w:p>
    <w:p w14:paraId="15244702" w14:textId="7F5B554D" w:rsidR="00DF2D3A" w:rsidRDefault="00DF2D3A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DF2D3A">
        <w:rPr>
          <w:b w:val="0"/>
          <w:bCs w:val="0"/>
          <w:i w:val="0"/>
          <w:iCs w:val="0"/>
          <w:szCs w:val="24"/>
        </w:rPr>
        <w:t>Дата, на которую определяются (фиксируются) лица, имеющие право на участие в годовом Общем собрании акционеров Общества</w:t>
      </w:r>
      <w:r>
        <w:rPr>
          <w:b w:val="0"/>
          <w:bCs w:val="0"/>
          <w:i w:val="0"/>
          <w:iCs w:val="0"/>
          <w:szCs w:val="24"/>
        </w:rPr>
        <w:t xml:space="preserve"> </w:t>
      </w:r>
      <w:r w:rsidRPr="00DF2D3A">
        <w:rPr>
          <w:b w:val="0"/>
          <w:bCs w:val="0"/>
          <w:i w:val="0"/>
          <w:iCs w:val="0"/>
          <w:szCs w:val="24"/>
        </w:rPr>
        <w:t xml:space="preserve">- </w:t>
      </w:r>
      <w:r>
        <w:rPr>
          <w:b w:val="0"/>
          <w:bCs w:val="0"/>
          <w:i w:val="0"/>
          <w:iCs w:val="0"/>
          <w:szCs w:val="24"/>
        </w:rPr>
        <w:t>06 ма</w:t>
      </w:r>
      <w:r w:rsidRPr="00DF2D3A">
        <w:rPr>
          <w:b w:val="0"/>
          <w:bCs w:val="0"/>
          <w:i w:val="0"/>
          <w:iCs w:val="0"/>
          <w:szCs w:val="24"/>
        </w:rPr>
        <w:t xml:space="preserve">я 2020 года. </w:t>
      </w:r>
    </w:p>
    <w:p w14:paraId="7B0C3A31" w14:textId="2DF46DC7" w:rsidR="00CC6249" w:rsidRPr="00F523A4" w:rsidRDefault="00802A17" w:rsidP="00DF2D3A">
      <w:pPr>
        <w:pStyle w:val="3"/>
        <w:spacing w:line="300" w:lineRule="exact"/>
        <w:rPr>
          <w:b w:val="0"/>
          <w:bCs w:val="0"/>
          <w:i w:val="0"/>
          <w:iCs w:val="0"/>
          <w:szCs w:val="24"/>
        </w:rPr>
      </w:pPr>
      <w:r w:rsidRPr="00F523A4">
        <w:rPr>
          <w:b w:val="0"/>
          <w:bCs w:val="0"/>
          <w:i w:val="0"/>
          <w:iCs w:val="0"/>
          <w:szCs w:val="24"/>
        </w:rPr>
        <w:t>Категории (типы) акций, владельцы которых имеют право голоса по всем вопросам повестки дня Собрания: акционеры - владельцы обыкновенных акций.</w:t>
      </w:r>
    </w:p>
    <w:p w14:paraId="27317751" w14:textId="77777777" w:rsidR="004C2479" w:rsidRPr="00F601B5" w:rsidRDefault="004C2479" w:rsidP="004C2479">
      <w:pPr>
        <w:pStyle w:val="ConsNormal"/>
        <w:spacing w:line="264" w:lineRule="auto"/>
        <w:ind w:firstLine="567"/>
        <w:jc w:val="both"/>
        <w:rPr>
          <w:sz w:val="22"/>
          <w:szCs w:val="22"/>
        </w:rPr>
      </w:pPr>
    </w:p>
    <w:p w14:paraId="2FBB1520" w14:textId="77777777" w:rsidR="005F570E" w:rsidRPr="006F2944" w:rsidRDefault="004C2479" w:rsidP="004B72F2">
      <w:pPr>
        <w:spacing w:after="120"/>
        <w:jc w:val="right"/>
        <w:rPr>
          <w:rFonts w:ascii="Times New Roman" w:hAnsi="Times New Roman" w:cs="Times New Roman"/>
          <w:b/>
          <w:bCs/>
        </w:rPr>
      </w:pPr>
      <w:r w:rsidRPr="006F2944">
        <w:rPr>
          <w:rFonts w:ascii="Times New Roman" w:hAnsi="Times New Roman" w:cs="Times New Roman"/>
          <w:b/>
          <w:bCs/>
        </w:rPr>
        <w:t xml:space="preserve">Совет директоров </w:t>
      </w:r>
      <w:r w:rsidR="00740DE0" w:rsidRPr="006F2944">
        <w:rPr>
          <w:rFonts w:ascii="Times New Roman" w:hAnsi="Times New Roman" w:cs="Times New Roman"/>
          <w:b/>
          <w:bCs/>
        </w:rPr>
        <w:t>АО «ДГК»</w:t>
      </w:r>
    </w:p>
    <w:p w14:paraId="37263708" w14:textId="77777777" w:rsidR="005412EC" w:rsidRPr="006F2944" w:rsidRDefault="004C2479" w:rsidP="00740DE0">
      <w:pPr>
        <w:jc w:val="right"/>
        <w:rPr>
          <w:rFonts w:ascii="Times New Roman" w:hAnsi="Times New Roman" w:cs="Times New Roman"/>
          <w:b/>
        </w:rPr>
      </w:pPr>
      <w:r w:rsidRPr="006F2944">
        <w:rPr>
          <w:rFonts w:ascii="Times New Roman" w:hAnsi="Times New Roman" w:cs="Times New Roman"/>
          <w:b/>
          <w:bCs/>
        </w:rPr>
        <w:t>Контактный телефон</w:t>
      </w:r>
      <w:r w:rsidR="00740DE0" w:rsidRPr="006F2944">
        <w:rPr>
          <w:rFonts w:ascii="Times New Roman" w:hAnsi="Times New Roman" w:cs="Times New Roman"/>
          <w:b/>
          <w:bCs/>
        </w:rPr>
        <w:t>: (4212)</w:t>
      </w:r>
      <w:r w:rsidR="0016678C" w:rsidRPr="006F2944">
        <w:rPr>
          <w:rFonts w:ascii="Times New Roman" w:hAnsi="Times New Roman" w:cs="Times New Roman"/>
          <w:b/>
          <w:bCs/>
        </w:rPr>
        <w:t xml:space="preserve"> </w:t>
      </w:r>
      <w:r w:rsidR="00740DE0" w:rsidRPr="006F2944">
        <w:rPr>
          <w:rFonts w:ascii="Times New Roman" w:hAnsi="Times New Roman" w:cs="Times New Roman"/>
          <w:b/>
          <w:bCs/>
        </w:rPr>
        <w:t>26-47-62</w:t>
      </w:r>
    </w:p>
    <w:sectPr w:rsidR="005412EC" w:rsidRPr="006F2944" w:rsidSect="004F1813">
      <w:pgSz w:w="11906" w:h="16838"/>
      <w:pgMar w:top="567" w:right="851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3CC2B" w14:textId="77777777" w:rsidR="008F0636" w:rsidRDefault="008F0636" w:rsidP="004C2479">
      <w:pPr>
        <w:spacing w:after="0" w:line="240" w:lineRule="auto"/>
      </w:pPr>
      <w:r>
        <w:separator/>
      </w:r>
    </w:p>
  </w:endnote>
  <w:endnote w:type="continuationSeparator" w:id="0">
    <w:p w14:paraId="682D5417" w14:textId="77777777" w:rsidR="008F0636" w:rsidRDefault="008F0636" w:rsidP="004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i">
    <w:altName w:val="Arial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1F2C" w14:textId="77777777" w:rsidR="008F0636" w:rsidRDefault="008F0636" w:rsidP="004C2479">
      <w:pPr>
        <w:spacing w:after="0" w:line="240" w:lineRule="auto"/>
      </w:pPr>
      <w:r>
        <w:separator/>
      </w:r>
    </w:p>
  </w:footnote>
  <w:footnote w:type="continuationSeparator" w:id="0">
    <w:p w14:paraId="7509B4EE" w14:textId="77777777" w:rsidR="008F0636" w:rsidRDefault="008F0636" w:rsidP="004C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113"/>
    <w:multiLevelType w:val="hybridMultilevel"/>
    <w:tmpl w:val="BDC6E0F4"/>
    <w:lvl w:ilvl="0" w:tplc="39DC27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2ECE68E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7C568656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FB76970A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C47A32FA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E690C282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8DCA281A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BA06E616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7CF2BFE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2" w15:restartNumberingAfterBreak="0">
    <w:nsid w:val="1F105C3B"/>
    <w:multiLevelType w:val="hybridMultilevel"/>
    <w:tmpl w:val="0E9C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34A34"/>
    <w:multiLevelType w:val="hybridMultilevel"/>
    <w:tmpl w:val="9A7E3934"/>
    <w:lvl w:ilvl="0" w:tplc="B4246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EE3249"/>
    <w:multiLevelType w:val="hybridMultilevel"/>
    <w:tmpl w:val="CC44E220"/>
    <w:lvl w:ilvl="0" w:tplc="EDDE1A74">
      <w:start w:val="1"/>
      <w:numFmt w:val="bullet"/>
      <w:lvlText w:val="-"/>
      <w:lvlJc w:val="left"/>
      <w:pPr>
        <w:ind w:left="1287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FC2628"/>
    <w:multiLevelType w:val="hybridMultilevel"/>
    <w:tmpl w:val="90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47F"/>
    <w:multiLevelType w:val="hybridMultilevel"/>
    <w:tmpl w:val="DBA01F92"/>
    <w:lvl w:ilvl="0" w:tplc="88DCE7DA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79"/>
    <w:rsid w:val="000506D4"/>
    <w:rsid w:val="00071988"/>
    <w:rsid w:val="00075E61"/>
    <w:rsid w:val="00096104"/>
    <w:rsid w:val="00132F24"/>
    <w:rsid w:val="0013693A"/>
    <w:rsid w:val="00140510"/>
    <w:rsid w:val="0014377B"/>
    <w:rsid w:val="00150E72"/>
    <w:rsid w:val="00156E45"/>
    <w:rsid w:val="0016678C"/>
    <w:rsid w:val="001A33A1"/>
    <w:rsid w:val="001D1238"/>
    <w:rsid w:val="002034E3"/>
    <w:rsid w:val="00215B85"/>
    <w:rsid w:val="002177EC"/>
    <w:rsid w:val="002256CE"/>
    <w:rsid w:val="0024770B"/>
    <w:rsid w:val="00252938"/>
    <w:rsid w:val="00290F40"/>
    <w:rsid w:val="002B0473"/>
    <w:rsid w:val="002B6227"/>
    <w:rsid w:val="002C3D1D"/>
    <w:rsid w:val="00313C80"/>
    <w:rsid w:val="00323298"/>
    <w:rsid w:val="003369CF"/>
    <w:rsid w:val="00340225"/>
    <w:rsid w:val="003447C3"/>
    <w:rsid w:val="00344801"/>
    <w:rsid w:val="0034610D"/>
    <w:rsid w:val="00352F93"/>
    <w:rsid w:val="003804F9"/>
    <w:rsid w:val="003805AF"/>
    <w:rsid w:val="00393963"/>
    <w:rsid w:val="003C4CAD"/>
    <w:rsid w:val="003F35B1"/>
    <w:rsid w:val="0040089E"/>
    <w:rsid w:val="004032A3"/>
    <w:rsid w:val="00403881"/>
    <w:rsid w:val="004126C7"/>
    <w:rsid w:val="00424CF3"/>
    <w:rsid w:val="00481A18"/>
    <w:rsid w:val="004B72F2"/>
    <w:rsid w:val="004C2479"/>
    <w:rsid w:val="004D6CA8"/>
    <w:rsid w:val="004D792A"/>
    <w:rsid w:val="004F1813"/>
    <w:rsid w:val="00515AF8"/>
    <w:rsid w:val="00593F9B"/>
    <w:rsid w:val="005A79BE"/>
    <w:rsid w:val="005B0200"/>
    <w:rsid w:val="005E6254"/>
    <w:rsid w:val="005F570E"/>
    <w:rsid w:val="005F7F07"/>
    <w:rsid w:val="00615EE9"/>
    <w:rsid w:val="006260A7"/>
    <w:rsid w:val="006541F0"/>
    <w:rsid w:val="0066216F"/>
    <w:rsid w:val="0069116E"/>
    <w:rsid w:val="006A79DB"/>
    <w:rsid w:val="006D2F1A"/>
    <w:rsid w:val="006E3168"/>
    <w:rsid w:val="006F1A8E"/>
    <w:rsid w:val="006F2944"/>
    <w:rsid w:val="0071782F"/>
    <w:rsid w:val="007207DF"/>
    <w:rsid w:val="007240D3"/>
    <w:rsid w:val="00734B54"/>
    <w:rsid w:val="00740DE0"/>
    <w:rsid w:val="00752BC1"/>
    <w:rsid w:val="007A389A"/>
    <w:rsid w:val="007B56A7"/>
    <w:rsid w:val="007D7790"/>
    <w:rsid w:val="007E2340"/>
    <w:rsid w:val="00802A17"/>
    <w:rsid w:val="00814826"/>
    <w:rsid w:val="0081560B"/>
    <w:rsid w:val="0084548E"/>
    <w:rsid w:val="00851416"/>
    <w:rsid w:val="008930DB"/>
    <w:rsid w:val="00893433"/>
    <w:rsid w:val="008A4A12"/>
    <w:rsid w:val="008B688D"/>
    <w:rsid w:val="008C06D9"/>
    <w:rsid w:val="008F0636"/>
    <w:rsid w:val="00903FD8"/>
    <w:rsid w:val="009103F9"/>
    <w:rsid w:val="00912B01"/>
    <w:rsid w:val="00940557"/>
    <w:rsid w:val="0097010C"/>
    <w:rsid w:val="009A5A3D"/>
    <w:rsid w:val="009C77AD"/>
    <w:rsid w:val="009D4290"/>
    <w:rsid w:val="009F3632"/>
    <w:rsid w:val="00A00A8B"/>
    <w:rsid w:val="00A2780E"/>
    <w:rsid w:val="00A71D50"/>
    <w:rsid w:val="00A838AE"/>
    <w:rsid w:val="00AE6BEB"/>
    <w:rsid w:val="00AF7A13"/>
    <w:rsid w:val="00B63CAA"/>
    <w:rsid w:val="00B733AF"/>
    <w:rsid w:val="00B7735A"/>
    <w:rsid w:val="00BC2AED"/>
    <w:rsid w:val="00BE0718"/>
    <w:rsid w:val="00C0040F"/>
    <w:rsid w:val="00C169C2"/>
    <w:rsid w:val="00C459C2"/>
    <w:rsid w:val="00CC6249"/>
    <w:rsid w:val="00D157B9"/>
    <w:rsid w:val="00D512B1"/>
    <w:rsid w:val="00D668D1"/>
    <w:rsid w:val="00D7402A"/>
    <w:rsid w:val="00DA5532"/>
    <w:rsid w:val="00DB0045"/>
    <w:rsid w:val="00DC0114"/>
    <w:rsid w:val="00DC61A7"/>
    <w:rsid w:val="00DD224D"/>
    <w:rsid w:val="00DF2D3A"/>
    <w:rsid w:val="00E41461"/>
    <w:rsid w:val="00E55530"/>
    <w:rsid w:val="00EA549D"/>
    <w:rsid w:val="00EC4F22"/>
    <w:rsid w:val="00ED7E5C"/>
    <w:rsid w:val="00F213D3"/>
    <w:rsid w:val="00F329A1"/>
    <w:rsid w:val="00F42357"/>
    <w:rsid w:val="00F523A4"/>
    <w:rsid w:val="00F632BC"/>
    <w:rsid w:val="00F8427F"/>
    <w:rsid w:val="00F9533D"/>
    <w:rsid w:val="00FD61F8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343D"/>
  <w15:docId w15:val="{7575E434-CACF-4DD7-A3F2-EEFA678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C2479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4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4C24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4C24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4C24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C2479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customStyle="1" w:styleId="ConsNonformat">
    <w:name w:val="ConsNonformat"/>
    <w:rsid w:val="004C2479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4C24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4C24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semiHidden/>
    <w:rsid w:val="004C2479"/>
    <w:rPr>
      <w:vertAlign w:val="superscript"/>
    </w:rPr>
  </w:style>
  <w:style w:type="paragraph" w:styleId="a8">
    <w:name w:val="List Paragraph"/>
    <w:basedOn w:val="a"/>
    <w:uiPriority w:val="34"/>
    <w:qFormat/>
    <w:rsid w:val="004C247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740D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DE0"/>
  </w:style>
  <w:style w:type="character" w:styleId="aa">
    <w:name w:val="Hyperlink"/>
    <w:basedOn w:val="a0"/>
    <w:uiPriority w:val="99"/>
    <w:unhideWhenUsed/>
    <w:rsid w:val="00290F4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3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3C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3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3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3C8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3C80"/>
    <w:rPr>
      <w:rFonts w:ascii="Segoe UI" w:hAnsi="Segoe UI" w:cs="Segoe U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0506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23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g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Палинова</dc:creator>
  <cp:lastModifiedBy>Томашук Оксана Николаевна</cp:lastModifiedBy>
  <cp:revision>3</cp:revision>
  <cp:lastPrinted>2019-04-08T22:53:00Z</cp:lastPrinted>
  <dcterms:created xsi:type="dcterms:W3CDTF">2020-04-28T05:09:00Z</dcterms:created>
  <dcterms:modified xsi:type="dcterms:W3CDTF">2020-05-08T01:48:00Z</dcterms:modified>
</cp:coreProperties>
</file>