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A75" w:rsidRDefault="00605A5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СОГЛАШЕНИЕ</w:t>
      </w:r>
    </w:p>
    <w:p w:rsidR="000F0A75" w:rsidRDefault="00605A5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реструктуризации задолженности</w:t>
      </w:r>
    </w:p>
    <w:p w:rsidR="000F0A75" w:rsidRDefault="00605A58">
      <w:pPr>
        <w:jc w:val="both"/>
        <w:rPr>
          <w:sz w:val="22"/>
          <w:szCs w:val="28"/>
        </w:rPr>
      </w:pPr>
      <w:r>
        <w:rPr>
          <w:sz w:val="22"/>
          <w:szCs w:val="22"/>
        </w:rPr>
        <w:t xml:space="preserve">г.__________________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sz w:val="22"/>
          <w:szCs w:val="22"/>
        </w:rPr>
        <w:tab/>
        <w:t xml:space="preserve">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 xml:space="preserve">____» ______  20_____г.                                                                                                                                                                           </w:t>
      </w:r>
    </w:p>
    <w:p w:rsidR="000F0A75" w:rsidRDefault="000F0A75">
      <w:pPr>
        <w:jc w:val="both"/>
        <w:rPr>
          <w:sz w:val="22"/>
          <w:szCs w:val="28"/>
        </w:rPr>
      </w:pPr>
    </w:p>
    <w:p w:rsidR="00C56927" w:rsidRDefault="00605A58">
      <w:pPr>
        <w:ind w:firstLine="284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Акционерное общество «Дальневосточная генерирующая компания»</w:t>
      </w:r>
      <w:r>
        <w:rPr>
          <w:sz w:val="20"/>
          <w:szCs w:val="20"/>
          <w:lang w:eastAsia="en-US"/>
        </w:rPr>
        <w:t xml:space="preserve"> (АО «ДГК»), именуемое в дальнейшем </w:t>
      </w:r>
      <w:r w:rsidR="00C56927">
        <w:rPr>
          <w:sz w:val="20"/>
          <w:szCs w:val="20"/>
          <w:lang w:eastAsia="en-US"/>
        </w:rPr>
        <w:t>«Кредитор», в лице директора СП</w:t>
      </w:r>
      <w:r>
        <w:rPr>
          <w:sz w:val="20"/>
          <w:szCs w:val="20"/>
          <w:lang w:eastAsia="en-US"/>
        </w:rPr>
        <w:t>_____________________________</w:t>
      </w:r>
      <w:r w:rsidR="00C56927">
        <w:rPr>
          <w:sz w:val="20"/>
          <w:szCs w:val="20"/>
          <w:lang w:eastAsia="en-US"/>
        </w:rPr>
        <w:t>________________________________________________________</w:t>
      </w:r>
      <w:r>
        <w:rPr>
          <w:sz w:val="20"/>
          <w:szCs w:val="20"/>
          <w:lang w:eastAsia="en-US"/>
        </w:rPr>
        <w:t>_________</w:t>
      </w:r>
      <w:r w:rsidR="00C56927">
        <w:rPr>
          <w:sz w:val="20"/>
          <w:szCs w:val="20"/>
          <w:lang w:eastAsia="en-US"/>
        </w:rPr>
        <w:t>,</w:t>
      </w:r>
    </w:p>
    <w:p w:rsidR="00C56927" w:rsidRDefault="00C56927" w:rsidP="00C56927">
      <w:pPr>
        <w:pStyle w:val="24"/>
        <w:ind w:firstLine="567"/>
        <w:rPr>
          <w:sz w:val="16"/>
        </w:rPr>
      </w:pPr>
      <w:r>
        <w:rPr>
          <w:sz w:val="16"/>
        </w:rPr>
        <w:t xml:space="preserve">                                                           (наименование СП, Ф.И.О. директора СП)</w:t>
      </w:r>
    </w:p>
    <w:p w:rsidR="000F0A75" w:rsidRDefault="00605A58" w:rsidP="00C56927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  <w:lang w:eastAsia="en-US"/>
        </w:rPr>
        <w:t>действующего на основании доверенности № ______________ от ____</w:t>
      </w:r>
      <w:proofErr w:type="gramStart"/>
      <w:r>
        <w:rPr>
          <w:sz w:val="20"/>
          <w:szCs w:val="20"/>
          <w:lang w:eastAsia="en-US"/>
        </w:rPr>
        <w:t>_._</w:t>
      </w:r>
      <w:proofErr w:type="gramEnd"/>
      <w:r>
        <w:rPr>
          <w:sz w:val="20"/>
          <w:szCs w:val="20"/>
          <w:lang w:eastAsia="en-US"/>
        </w:rPr>
        <w:t>____.20____г., с одной с</w:t>
      </w:r>
      <w:r>
        <w:rPr>
          <w:sz w:val="20"/>
          <w:szCs w:val="20"/>
          <w:lang w:eastAsia="en-US"/>
        </w:rPr>
        <w:t>тороны, и гражданин (ка) ________________________ ____________________________________, именуемый (</w:t>
      </w:r>
      <w:proofErr w:type="spellStart"/>
      <w:r>
        <w:rPr>
          <w:sz w:val="20"/>
          <w:szCs w:val="20"/>
          <w:lang w:eastAsia="en-US"/>
        </w:rPr>
        <w:t>ая</w:t>
      </w:r>
      <w:proofErr w:type="spellEnd"/>
      <w:r>
        <w:rPr>
          <w:sz w:val="20"/>
          <w:szCs w:val="20"/>
          <w:lang w:eastAsia="en-US"/>
        </w:rPr>
        <w:t>) в дальнейшем «Должник», проживающий (</w:t>
      </w:r>
      <w:proofErr w:type="spellStart"/>
      <w:r>
        <w:rPr>
          <w:sz w:val="20"/>
          <w:szCs w:val="20"/>
          <w:lang w:eastAsia="en-US"/>
        </w:rPr>
        <w:t>ая</w:t>
      </w:r>
      <w:proofErr w:type="spellEnd"/>
      <w:r>
        <w:rPr>
          <w:sz w:val="20"/>
          <w:szCs w:val="20"/>
          <w:lang w:eastAsia="en-US"/>
        </w:rPr>
        <w:t>) по адресу:</w:t>
      </w:r>
      <w:r>
        <w:rPr>
          <w:b/>
          <w:sz w:val="20"/>
          <w:szCs w:val="20"/>
          <w:lang w:eastAsia="en-US"/>
        </w:rPr>
        <w:t xml:space="preserve"> г.___________________ ул.________________________ д._______ кв.______ , </w:t>
      </w:r>
      <w:r>
        <w:rPr>
          <w:sz w:val="20"/>
          <w:szCs w:val="20"/>
          <w:lang w:eastAsia="en-US"/>
        </w:rPr>
        <w:t xml:space="preserve">с другой стороны, </w:t>
      </w:r>
      <w:r w:rsidR="00C56927">
        <w:rPr>
          <w:sz w:val="20"/>
          <w:szCs w:val="20"/>
          <w:lang w:eastAsia="en-US"/>
        </w:rPr>
        <w:t xml:space="preserve">при совместном упоминании «Стороны», </w:t>
      </w:r>
      <w:r>
        <w:rPr>
          <w:sz w:val="20"/>
          <w:szCs w:val="20"/>
          <w:lang w:eastAsia="en-US"/>
        </w:rPr>
        <w:t>заключили н</w:t>
      </w:r>
      <w:r>
        <w:rPr>
          <w:sz w:val="20"/>
          <w:szCs w:val="20"/>
          <w:lang w:eastAsia="en-US"/>
        </w:rPr>
        <w:t>астоящее соглашение о нижеследующем:</w:t>
      </w:r>
    </w:p>
    <w:p w:rsidR="000F0A75" w:rsidRDefault="00605A58">
      <w:pPr>
        <w:tabs>
          <w:tab w:val="left" w:pos="9214"/>
        </w:tabs>
        <w:ind w:firstLine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1.</w:t>
      </w:r>
      <w:r>
        <w:rPr>
          <w:sz w:val="20"/>
          <w:szCs w:val="20"/>
        </w:rPr>
        <w:t xml:space="preserve"> Предметом настоящего соглашения является реструктуризация задолженности Должника перед Кредитором по основному долгу за потреблённые коммунальные услуги по отоплению и горячему водоснабжению, пене и суммы государстве</w:t>
      </w:r>
      <w:r>
        <w:rPr>
          <w:sz w:val="20"/>
          <w:szCs w:val="20"/>
        </w:rPr>
        <w:t xml:space="preserve">нной пошлины по состоянию на </w:t>
      </w:r>
      <w:r>
        <w:rPr>
          <w:b/>
          <w:sz w:val="20"/>
          <w:szCs w:val="20"/>
        </w:rPr>
        <w:t>«____</w:t>
      </w:r>
      <w:proofErr w:type="gramStart"/>
      <w:r>
        <w:rPr>
          <w:b/>
          <w:sz w:val="20"/>
          <w:szCs w:val="20"/>
        </w:rPr>
        <w:t>_»_</w:t>
      </w:r>
      <w:proofErr w:type="gramEnd"/>
      <w:r>
        <w:rPr>
          <w:b/>
          <w:sz w:val="20"/>
          <w:szCs w:val="20"/>
        </w:rPr>
        <w:t>_____ 20____г.</w:t>
      </w:r>
      <w:r w:rsidR="00C56927">
        <w:rPr>
          <w:sz w:val="20"/>
          <w:szCs w:val="20"/>
        </w:rPr>
        <w:t xml:space="preserve"> в сумме ______________</w:t>
      </w:r>
      <w:r>
        <w:rPr>
          <w:sz w:val="20"/>
          <w:szCs w:val="20"/>
        </w:rPr>
        <w:t>(</w:t>
      </w:r>
      <w:r w:rsidR="00C56927">
        <w:rPr>
          <w:sz w:val="20"/>
          <w:szCs w:val="20"/>
        </w:rPr>
        <w:t>______</w:t>
      </w:r>
      <w:r>
        <w:rPr>
          <w:sz w:val="20"/>
          <w:szCs w:val="20"/>
        </w:rPr>
        <w:t>_____________</w:t>
      </w:r>
      <w:r w:rsidR="00C56927">
        <w:rPr>
          <w:sz w:val="20"/>
          <w:szCs w:val="20"/>
        </w:rPr>
        <w:t>__________</w:t>
      </w:r>
      <w:r>
        <w:rPr>
          <w:sz w:val="20"/>
          <w:szCs w:val="20"/>
        </w:rPr>
        <w:t>__) рублей ______ копеек по жилому помещению, расположенному по адресу:</w:t>
      </w:r>
      <w:r w:rsidR="00C56927">
        <w:rPr>
          <w:sz w:val="20"/>
          <w:szCs w:val="20"/>
        </w:rPr>
        <w:t xml:space="preserve"> </w:t>
      </w:r>
      <w:r>
        <w:rPr>
          <w:sz w:val="20"/>
          <w:szCs w:val="20"/>
        </w:rPr>
        <w:t>г._</w:t>
      </w:r>
      <w:r w:rsidR="00C56927">
        <w:rPr>
          <w:sz w:val="20"/>
          <w:szCs w:val="20"/>
        </w:rPr>
        <w:t>_________</w:t>
      </w:r>
      <w:r>
        <w:rPr>
          <w:sz w:val="20"/>
          <w:szCs w:val="20"/>
        </w:rPr>
        <w:t>__________,</w:t>
      </w:r>
      <w:r w:rsidR="00C5692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ул./пер./___________________, </w:t>
      </w:r>
      <w:proofErr w:type="spellStart"/>
      <w:r>
        <w:rPr>
          <w:sz w:val="20"/>
          <w:szCs w:val="20"/>
        </w:rPr>
        <w:t>корп</w:t>
      </w:r>
      <w:proofErr w:type="spellEnd"/>
      <w:r>
        <w:rPr>
          <w:sz w:val="20"/>
          <w:szCs w:val="20"/>
        </w:rPr>
        <w:t>.________кв./комната</w:t>
      </w:r>
      <w:r>
        <w:rPr>
          <w:sz w:val="20"/>
          <w:szCs w:val="20"/>
        </w:rPr>
        <w:t>________,   в том числе:</w:t>
      </w:r>
    </w:p>
    <w:p w:rsidR="000F0A75" w:rsidRDefault="00605A58">
      <w:pPr>
        <w:numPr>
          <w:ilvl w:val="0"/>
          <w:numId w:val="12"/>
        </w:numPr>
        <w:tabs>
          <w:tab w:val="left" w:pos="426"/>
        </w:tabs>
        <w:spacing w:line="276" w:lineRule="auto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задолженность за потреблённые коммунальные услуги по отоплению и горячему водоснабжению за период с </w:t>
      </w:r>
      <w:r>
        <w:rPr>
          <w:b/>
          <w:sz w:val="20"/>
          <w:szCs w:val="20"/>
        </w:rPr>
        <w:t>____</w:t>
      </w:r>
      <w:proofErr w:type="gramStart"/>
      <w:r>
        <w:rPr>
          <w:b/>
          <w:sz w:val="20"/>
          <w:szCs w:val="20"/>
        </w:rPr>
        <w:t>_._</w:t>
      </w:r>
      <w:proofErr w:type="gramEnd"/>
      <w:r>
        <w:rPr>
          <w:b/>
          <w:sz w:val="20"/>
          <w:szCs w:val="20"/>
        </w:rPr>
        <w:t>____.20___г</w:t>
      </w:r>
      <w:r>
        <w:rPr>
          <w:sz w:val="20"/>
          <w:szCs w:val="20"/>
        </w:rPr>
        <w:t xml:space="preserve">. по </w:t>
      </w:r>
      <w:r>
        <w:rPr>
          <w:b/>
          <w:sz w:val="20"/>
          <w:szCs w:val="20"/>
        </w:rPr>
        <w:t>_____._____.20____г.</w:t>
      </w:r>
      <w:r w:rsidR="00C56927">
        <w:rPr>
          <w:sz w:val="20"/>
          <w:szCs w:val="20"/>
        </w:rPr>
        <w:t xml:space="preserve"> в сумме ______________</w:t>
      </w:r>
      <w:r>
        <w:rPr>
          <w:sz w:val="20"/>
          <w:szCs w:val="20"/>
        </w:rPr>
        <w:t>_____ (______________________________) рублей ______ копеек;</w:t>
      </w:r>
    </w:p>
    <w:p w:rsidR="000F0A75" w:rsidRDefault="00605A58" w:rsidP="00C56927">
      <w:pPr>
        <w:pStyle w:val="ae"/>
        <w:numPr>
          <w:ilvl w:val="0"/>
          <w:numId w:val="15"/>
        </w:numPr>
        <w:jc w:val="both"/>
      </w:pPr>
      <w:r>
        <w:t>пен</w:t>
      </w:r>
      <w:r>
        <w:t xml:space="preserve">я за просрочку платежа за период с </w:t>
      </w:r>
      <w:r>
        <w:rPr>
          <w:b/>
        </w:rPr>
        <w:t>____</w:t>
      </w:r>
      <w:proofErr w:type="gramStart"/>
      <w:r>
        <w:rPr>
          <w:b/>
        </w:rPr>
        <w:t>_._</w:t>
      </w:r>
      <w:proofErr w:type="gramEnd"/>
      <w:r>
        <w:rPr>
          <w:b/>
        </w:rPr>
        <w:t>____.20____г</w:t>
      </w:r>
      <w:r>
        <w:t xml:space="preserve">. по </w:t>
      </w:r>
      <w:r>
        <w:rPr>
          <w:b/>
        </w:rPr>
        <w:t>_____._____.20____г.</w:t>
      </w:r>
      <w:r w:rsidR="00C56927">
        <w:t xml:space="preserve"> в сумме ____________</w:t>
      </w:r>
      <w:r>
        <w:t xml:space="preserve">____ </w:t>
      </w:r>
      <w:r>
        <w:rPr>
          <w:b/>
        </w:rPr>
        <w:t>руб.</w:t>
      </w:r>
    </w:p>
    <w:p w:rsidR="000F0A75" w:rsidRDefault="00605A58">
      <w:pPr>
        <w:numPr>
          <w:ilvl w:val="0"/>
          <w:numId w:val="12"/>
        </w:numPr>
        <w:tabs>
          <w:tab w:val="left" w:pos="426"/>
        </w:tabs>
        <w:spacing w:line="276" w:lineRule="auto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государственная пошлина по делу _______</w:t>
      </w:r>
      <w:r w:rsidR="00C56927">
        <w:rPr>
          <w:sz w:val="20"/>
          <w:szCs w:val="20"/>
        </w:rPr>
        <w:t>______</w:t>
      </w:r>
      <w:r w:rsidR="00C10D80">
        <w:rPr>
          <w:sz w:val="20"/>
          <w:szCs w:val="20"/>
        </w:rPr>
        <w:t>_____ в сумме _____________</w:t>
      </w:r>
      <w:r>
        <w:rPr>
          <w:sz w:val="20"/>
          <w:szCs w:val="20"/>
        </w:rPr>
        <w:t>____ руб.</w:t>
      </w:r>
    </w:p>
    <w:p w:rsidR="000F0A75" w:rsidRDefault="00605A58">
      <w:pPr>
        <w:tabs>
          <w:tab w:val="left" w:pos="9214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Расчет пени за нарушение сроков оплаты произведен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в соответствии с </w:t>
      </w:r>
      <w:r>
        <w:rPr>
          <w:sz w:val="20"/>
          <w:szCs w:val="20"/>
        </w:rPr>
        <w:t xml:space="preserve">п.14 ст.155 ЖК РФ. </w:t>
      </w:r>
    </w:p>
    <w:p w:rsidR="000F0A75" w:rsidRDefault="00605A58">
      <w:pPr>
        <w:ind w:firstLine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>
        <w:rPr>
          <w:sz w:val="20"/>
          <w:szCs w:val="20"/>
        </w:rPr>
        <w:t xml:space="preserve">В отношении Должника применяется следующий вариант реструктуризации </w:t>
      </w:r>
      <w:r>
        <w:rPr>
          <w:b/>
          <w:bCs/>
          <w:sz w:val="20"/>
          <w:szCs w:val="20"/>
        </w:rPr>
        <w:t xml:space="preserve">- </w:t>
      </w:r>
      <w:r>
        <w:rPr>
          <w:b/>
          <w:bCs/>
          <w:sz w:val="20"/>
          <w:szCs w:val="20"/>
          <w:u w:val="single"/>
        </w:rPr>
        <w:t>рассрочка</w:t>
      </w:r>
      <w:r>
        <w:rPr>
          <w:sz w:val="20"/>
          <w:szCs w:val="20"/>
        </w:rPr>
        <w:t xml:space="preserve"> погашения долга и пени в сумме</w:t>
      </w:r>
      <w:r>
        <w:rPr>
          <w:b/>
          <w:sz w:val="20"/>
          <w:szCs w:val="20"/>
        </w:rPr>
        <w:t xml:space="preserve"> ______________</w:t>
      </w:r>
      <w:proofErr w:type="gramStart"/>
      <w:r>
        <w:rPr>
          <w:b/>
          <w:sz w:val="20"/>
          <w:szCs w:val="20"/>
        </w:rPr>
        <w:t>_,_</w:t>
      </w:r>
      <w:proofErr w:type="gramEnd"/>
      <w:r>
        <w:rPr>
          <w:b/>
          <w:sz w:val="20"/>
          <w:szCs w:val="20"/>
        </w:rPr>
        <w:t>____ руб.</w:t>
      </w:r>
      <w:r>
        <w:rPr>
          <w:sz w:val="20"/>
          <w:szCs w:val="20"/>
        </w:rPr>
        <w:t xml:space="preserve"> до «_____</w:t>
      </w:r>
      <w:r>
        <w:rPr>
          <w:b/>
          <w:sz w:val="20"/>
          <w:szCs w:val="20"/>
        </w:rPr>
        <w:t>»______ 20____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года</w:t>
      </w:r>
      <w:r>
        <w:rPr>
          <w:sz w:val="20"/>
          <w:szCs w:val="20"/>
        </w:rPr>
        <w:t xml:space="preserve">, с погашением, начиная с </w:t>
      </w:r>
      <w:r>
        <w:rPr>
          <w:b/>
          <w:sz w:val="20"/>
          <w:szCs w:val="20"/>
        </w:rPr>
        <w:t>«_____»           ______ 20____ года</w:t>
      </w:r>
      <w:r>
        <w:rPr>
          <w:sz w:val="20"/>
          <w:szCs w:val="20"/>
        </w:rPr>
        <w:t xml:space="preserve">.    </w:t>
      </w:r>
      <w:r>
        <w:rPr>
          <w:sz w:val="20"/>
          <w:szCs w:val="20"/>
        </w:rPr>
        <w:t xml:space="preserve">  </w:t>
      </w:r>
    </w:p>
    <w:p w:rsidR="000F0A75" w:rsidRDefault="00605A58">
      <w:pPr>
        <w:tabs>
          <w:tab w:val="left" w:pos="426"/>
          <w:tab w:val="left" w:pos="851"/>
        </w:tabs>
        <w:ind w:firstLine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3.</w:t>
      </w:r>
      <w:r>
        <w:rPr>
          <w:sz w:val="20"/>
          <w:szCs w:val="20"/>
        </w:rPr>
        <w:t xml:space="preserve"> Должник обязуется осуществлять погашение долгов, указанных в пункте 1 настоящего соглашения, в порядке и сроки, установленные Графиком погашения долгов, который является неотъемлемой частью соглашения. </w:t>
      </w:r>
    </w:p>
    <w:p w:rsidR="000F0A75" w:rsidRDefault="00605A58">
      <w:pPr>
        <w:tabs>
          <w:tab w:val="left" w:pos="426"/>
          <w:tab w:val="left" w:pos="851"/>
        </w:tabs>
        <w:ind w:firstLine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4</w:t>
      </w:r>
      <w:r>
        <w:rPr>
          <w:sz w:val="20"/>
          <w:szCs w:val="20"/>
        </w:rPr>
        <w:t>. Должник обязуется надлежащим образом рассчит</w:t>
      </w:r>
      <w:r>
        <w:rPr>
          <w:sz w:val="20"/>
          <w:szCs w:val="20"/>
        </w:rPr>
        <w:t xml:space="preserve">ываться за текущее потребление коммунальных услуг по отоплению и горячему водоснабжению в сроки, предусмотренные действующим законодательством (не позднее 10-го числа месяца, следующего за месяцем потребления). </w:t>
      </w:r>
    </w:p>
    <w:p w:rsidR="000F0A75" w:rsidRDefault="00605A58">
      <w:pPr>
        <w:tabs>
          <w:tab w:val="left" w:pos="851"/>
        </w:tabs>
        <w:ind w:firstLine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5.</w:t>
      </w:r>
      <w:r>
        <w:rPr>
          <w:sz w:val="20"/>
          <w:szCs w:val="20"/>
        </w:rPr>
        <w:t xml:space="preserve"> При двукратном нарушении Должником сроков</w:t>
      </w:r>
      <w:r>
        <w:rPr>
          <w:sz w:val="20"/>
          <w:szCs w:val="20"/>
        </w:rPr>
        <w:t xml:space="preserve"> оплаты задолженности, установленных </w:t>
      </w:r>
      <w:r w:rsidR="00C10D80">
        <w:rPr>
          <w:sz w:val="20"/>
          <w:szCs w:val="20"/>
        </w:rPr>
        <w:t xml:space="preserve">Графиком, а также при неоплате </w:t>
      </w:r>
      <w:r>
        <w:rPr>
          <w:sz w:val="20"/>
          <w:szCs w:val="20"/>
        </w:rPr>
        <w:t>полностью или частично текущих начислений, соглашение считается расторгнутым в одностороннем порядке без предварительного уведомления Должника. Датой расторжения соглашения считается посл</w:t>
      </w:r>
      <w:r>
        <w:rPr>
          <w:sz w:val="20"/>
          <w:szCs w:val="20"/>
        </w:rPr>
        <w:t>едний день месяца, в котором произошло нарушение условий, если оплата не поступит на счет Кредитора до указанной даты.</w:t>
      </w:r>
    </w:p>
    <w:p w:rsidR="000F0A75" w:rsidRDefault="00605A58">
      <w:pPr>
        <w:tabs>
          <w:tab w:val="left" w:pos="709"/>
        </w:tabs>
        <w:ind w:firstLine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6. </w:t>
      </w:r>
      <w:r>
        <w:rPr>
          <w:sz w:val="20"/>
          <w:szCs w:val="20"/>
        </w:rPr>
        <w:t xml:space="preserve">При расторжении настоящего соглашения долги, указанные в пункте 1 соглашения, подлежат восстановлению в полном объеме (за исключением </w:t>
      </w:r>
      <w:r>
        <w:rPr>
          <w:sz w:val="20"/>
          <w:szCs w:val="20"/>
        </w:rPr>
        <w:t>ранее уплаченных сумм по графику погашения долгов). С момента расторжения соглашения Кредитор приобретает право принудительного взыскания с Должника всей оставшейся суммы задолженности, пени и госпошлины.</w:t>
      </w:r>
    </w:p>
    <w:p w:rsidR="000F0A75" w:rsidRDefault="00605A58">
      <w:pPr>
        <w:tabs>
          <w:tab w:val="left" w:pos="426"/>
        </w:tabs>
        <w:ind w:firstLine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7. </w:t>
      </w:r>
      <w:r>
        <w:rPr>
          <w:sz w:val="20"/>
          <w:szCs w:val="20"/>
        </w:rPr>
        <w:t>Должник вправе произвести досрочное погашение долгов, указанных в пункте 1 настоящего соглашения.</w:t>
      </w:r>
    </w:p>
    <w:p w:rsidR="000F0A75" w:rsidRDefault="00605A58">
      <w:pPr>
        <w:tabs>
          <w:tab w:val="left" w:pos="426"/>
        </w:tabs>
        <w:ind w:firstLine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8.</w:t>
      </w:r>
      <w:r>
        <w:rPr>
          <w:sz w:val="20"/>
          <w:szCs w:val="20"/>
        </w:rPr>
        <w:t xml:space="preserve"> Настоящее соглашение вступает в силу со дня его подписания </w:t>
      </w:r>
      <w:r w:rsidR="00C10D80">
        <w:rPr>
          <w:sz w:val="20"/>
          <w:szCs w:val="20"/>
        </w:rPr>
        <w:t>С</w:t>
      </w:r>
      <w:r>
        <w:rPr>
          <w:sz w:val="20"/>
          <w:szCs w:val="20"/>
        </w:rPr>
        <w:t>торонами и действует до «___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 xml:space="preserve">_____20____г. </w:t>
      </w:r>
    </w:p>
    <w:p w:rsidR="000F0A75" w:rsidRDefault="00605A58">
      <w:pPr>
        <w:tabs>
          <w:tab w:val="left" w:pos="426"/>
        </w:tabs>
        <w:ind w:firstLine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9. </w:t>
      </w:r>
      <w:r>
        <w:rPr>
          <w:sz w:val="20"/>
          <w:szCs w:val="20"/>
        </w:rPr>
        <w:t>Все споры и разногласия, которые могут возникнуть между сторонами в процессе исполнения, изменения и расторжения настоящего соглашения разрешаются в порядке, установленном действующим законодательством РФ.</w:t>
      </w:r>
    </w:p>
    <w:p w:rsidR="000F0A75" w:rsidRDefault="00605A58">
      <w:pPr>
        <w:tabs>
          <w:tab w:val="left" w:pos="426"/>
        </w:tabs>
        <w:ind w:firstLine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10.</w:t>
      </w:r>
      <w:r>
        <w:rPr>
          <w:sz w:val="20"/>
          <w:szCs w:val="20"/>
        </w:rPr>
        <w:t xml:space="preserve"> Настоящее соглашение составлено в двух экземпл</w:t>
      </w:r>
      <w:r>
        <w:rPr>
          <w:sz w:val="20"/>
          <w:szCs w:val="20"/>
        </w:rPr>
        <w:t>ярах, имеющих равную юридическую силу, по одному для каждой из сторон. График погашения долгов является неотъемлемой частью соглашения. Любые изменения и дополнения к настоящему соглашению должны быть совершены в письменной форме и подписаны полномочными п</w:t>
      </w:r>
      <w:r>
        <w:rPr>
          <w:sz w:val="20"/>
          <w:szCs w:val="20"/>
        </w:rPr>
        <w:t>редставителями сторон.</w:t>
      </w:r>
    </w:p>
    <w:p w:rsidR="000F0A75" w:rsidRDefault="00605A58">
      <w:pPr>
        <w:tabs>
          <w:tab w:val="left" w:pos="426"/>
        </w:tabs>
        <w:ind w:firstLine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11.</w:t>
      </w:r>
      <w:r>
        <w:rPr>
          <w:sz w:val="20"/>
          <w:szCs w:val="20"/>
        </w:rPr>
        <w:t xml:space="preserve"> Реквизиты и подписи сторон:</w:t>
      </w:r>
    </w:p>
    <w:p w:rsidR="000F0A75" w:rsidRDefault="00605A58">
      <w:pPr>
        <w:tabs>
          <w:tab w:val="left" w:pos="426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«Кредитор»: АО «ДГК»</w:t>
      </w:r>
    </w:p>
    <w:p w:rsidR="000F0A75" w:rsidRDefault="00605A58">
      <w:pPr>
        <w:keepNext/>
        <w:outlineLvl w:val="1"/>
        <w:rPr>
          <w:sz w:val="20"/>
          <w:szCs w:val="20"/>
        </w:rPr>
      </w:pPr>
      <w:r>
        <w:rPr>
          <w:spacing w:val="-1"/>
          <w:sz w:val="20"/>
          <w:szCs w:val="20"/>
        </w:rPr>
        <w:t xml:space="preserve">Местонахождение: </w:t>
      </w:r>
      <w:proofErr w:type="gramStart"/>
      <w:r>
        <w:rPr>
          <w:spacing w:val="-1"/>
          <w:sz w:val="20"/>
          <w:szCs w:val="20"/>
        </w:rPr>
        <w:t>680000,  г.</w:t>
      </w:r>
      <w:proofErr w:type="gramEnd"/>
      <w:r>
        <w:rPr>
          <w:spacing w:val="-1"/>
          <w:sz w:val="20"/>
          <w:szCs w:val="20"/>
        </w:rPr>
        <w:t xml:space="preserve"> Хабаровск, ул. Фрунзе, д.49</w:t>
      </w:r>
      <w:r>
        <w:rPr>
          <w:sz w:val="20"/>
          <w:szCs w:val="20"/>
        </w:rPr>
        <w:t>.</w:t>
      </w:r>
    </w:p>
    <w:p w:rsidR="000F0A75" w:rsidRDefault="00605A58">
      <w:pPr>
        <w:ind w:right="-172"/>
        <w:jc w:val="both"/>
        <w:rPr>
          <w:color w:val="FF0000"/>
          <w:spacing w:val="-1"/>
          <w:sz w:val="20"/>
          <w:szCs w:val="20"/>
        </w:rPr>
      </w:pPr>
      <w:r>
        <w:rPr>
          <w:sz w:val="20"/>
          <w:szCs w:val="20"/>
        </w:rPr>
        <w:t>На основании агентского договора между АО «ДГК» и ПАО «ДЭК», для решения вопросов по заключению соглашения, Вы можете обра</w:t>
      </w:r>
      <w:r>
        <w:rPr>
          <w:sz w:val="20"/>
          <w:szCs w:val="20"/>
        </w:rPr>
        <w:t>титься в соответствующее отделение ПАО «</w:t>
      </w:r>
      <w:proofErr w:type="gramStart"/>
      <w:r>
        <w:rPr>
          <w:sz w:val="20"/>
          <w:szCs w:val="20"/>
        </w:rPr>
        <w:t>ДЭК</w:t>
      </w:r>
      <w:r w:rsidR="005E2157" w:rsidRPr="005E2157">
        <w:rPr>
          <w:sz w:val="20"/>
          <w:szCs w:val="20"/>
        </w:rPr>
        <w:t>»</w:t>
      </w:r>
      <w:r w:rsidRPr="005E2157"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 xml:space="preserve">_____________________________ </w:t>
      </w:r>
      <w:r>
        <w:rPr>
          <w:color w:val="FF0000"/>
          <w:sz w:val="20"/>
          <w:szCs w:val="20"/>
        </w:rPr>
        <w:t xml:space="preserve"> </w:t>
      </w:r>
    </w:p>
    <w:p w:rsidR="000F0A75" w:rsidRDefault="00605A58">
      <w:pPr>
        <w:shd w:val="clear" w:color="auto" w:fill="FFFFFF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Руководител</w:t>
      </w:r>
      <w:r>
        <w:rPr>
          <w:spacing w:val="-1"/>
          <w:sz w:val="16"/>
          <w:szCs w:val="16"/>
        </w:rPr>
        <w:t>ь __________________________________/_____________</w:t>
      </w:r>
      <w:r>
        <w:rPr>
          <w:spacing w:val="-1"/>
          <w:sz w:val="20"/>
          <w:szCs w:val="20"/>
        </w:rPr>
        <w:t xml:space="preserve"> ___ /___________________________ /                          </w:t>
      </w:r>
    </w:p>
    <w:p w:rsidR="000F0A75" w:rsidRDefault="00605A58">
      <w:pPr>
        <w:shd w:val="clear" w:color="auto" w:fill="FFFFFF"/>
        <w:rPr>
          <w:spacing w:val="-1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Ф.И.О.</w:t>
      </w:r>
    </w:p>
    <w:p w:rsidR="000F0A75" w:rsidRDefault="00605A58">
      <w:pPr>
        <w:shd w:val="clear" w:color="auto" w:fill="FFFFFF"/>
        <w:rPr>
          <w:b/>
          <w:sz w:val="20"/>
          <w:szCs w:val="20"/>
        </w:rPr>
      </w:pPr>
      <w:r>
        <w:rPr>
          <w:spacing w:val="-1"/>
          <w:sz w:val="20"/>
          <w:szCs w:val="20"/>
        </w:rPr>
        <w:t xml:space="preserve">М.П.                                                                                </w:t>
      </w:r>
    </w:p>
    <w:p w:rsidR="000F0A75" w:rsidRDefault="00605A58">
      <w:pPr>
        <w:shd w:val="clear" w:color="auto" w:fill="FFFFFF"/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Должник:</w:t>
      </w:r>
      <w:r>
        <w:rPr>
          <w:sz w:val="20"/>
          <w:szCs w:val="20"/>
        </w:rPr>
        <w:t xml:space="preserve"> ____________/__________________________________________________</w:t>
      </w:r>
      <w:r>
        <w:rPr>
          <w:sz w:val="20"/>
          <w:szCs w:val="20"/>
        </w:rPr>
        <w:t>____ /ФИО полностью/</w:t>
      </w:r>
    </w:p>
    <w:p w:rsidR="000F0A75" w:rsidRDefault="00605A58">
      <w:pPr>
        <w:shd w:val="clear" w:color="auto" w:fill="FFFFFF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(</w:t>
      </w:r>
      <w:r>
        <w:rPr>
          <w:sz w:val="18"/>
          <w:szCs w:val="18"/>
        </w:rPr>
        <w:t xml:space="preserve">подпись)                                                                             </w:t>
      </w:r>
    </w:p>
    <w:p w:rsidR="000F0A75" w:rsidRDefault="00605A58">
      <w:pPr>
        <w:shd w:val="clear" w:color="auto" w:fill="FFFFFF"/>
        <w:spacing w:line="360" w:lineRule="auto"/>
        <w:rPr>
          <w:bCs/>
          <w:i/>
        </w:rPr>
      </w:pPr>
      <w:r>
        <w:rPr>
          <w:bCs/>
          <w:i/>
        </w:rPr>
        <w:t xml:space="preserve">                                                                                                   </w:t>
      </w:r>
    </w:p>
    <w:p w:rsidR="005E2157" w:rsidRDefault="00605A58">
      <w:pPr>
        <w:shd w:val="clear" w:color="auto" w:fill="FFFFFF"/>
        <w:spacing w:line="360" w:lineRule="auto"/>
        <w:rPr>
          <w:bCs/>
          <w:i/>
        </w:rPr>
      </w:pPr>
      <w:r>
        <w:rPr>
          <w:bCs/>
          <w:i/>
        </w:rPr>
        <w:t xml:space="preserve">   </w:t>
      </w:r>
    </w:p>
    <w:p w:rsidR="005E2157" w:rsidRDefault="005E2157">
      <w:pPr>
        <w:shd w:val="clear" w:color="auto" w:fill="FFFFFF"/>
        <w:spacing w:line="360" w:lineRule="auto"/>
        <w:rPr>
          <w:bCs/>
          <w:i/>
        </w:rPr>
      </w:pPr>
    </w:p>
    <w:p w:rsidR="000F0A75" w:rsidRDefault="00605A58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bCs/>
          <w:i/>
        </w:rPr>
        <w:t xml:space="preserve"> </w:t>
      </w:r>
      <w:r>
        <w:rPr>
          <w:bCs/>
          <w:i/>
          <w:sz w:val="22"/>
          <w:szCs w:val="22"/>
        </w:rPr>
        <w:t>Соглашение (продолжение)</w:t>
      </w:r>
    </w:p>
    <w:p w:rsidR="000F0A75" w:rsidRDefault="00605A58">
      <w:pPr>
        <w:jc w:val="both"/>
        <w:rPr>
          <w:sz w:val="20"/>
          <w:szCs w:val="20"/>
        </w:rPr>
      </w:pPr>
      <w:r>
        <w:rPr>
          <w:sz w:val="20"/>
          <w:szCs w:val="20"/>
        </w:rPr>
        <w:t>л/</w:t>
      </w:r>
      <w:proofErr w:type="spellStart"/>
      <w:r>
        <w:rPr>
          <w:sz w:val="20"/>
          <w:szCs w:val="20"/>
        </w:rPr>
        <w:t>сч</w:t>
      </w:r>
      <w:proofErr w:type="spellEnd"/>
      <w:r>
        <w:rPr>
          <w:sz w:val="20"/>
          <w:szCs w:val="20"/>
        </w:rPr>
        <w:t xml:space="preserve">   ______________________                                                                           К соглашению о реструктуризации</w:t>
      </w:r>
    </w:p>
    <w:p w:rsidR="000F0A75" w:rsidRDefault="00605A58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Адрес: г.______________ ул.______________ д.____ кв.____                         задолженности от «__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___20___г.</w:t>
      </w:r>
    </w:p>
    <w:p w:rsidR="000F0A75" w:rsidRDefault="000F0A75">
      <w:pPr>
        <w:jc w:val="center"/>
        <w:rPr>
          <w:b/>
          <w:sz w:val="20"/>
          <w:szCs w:val="20"/>
        </w:rPr>
      </w:pPr>
    </w:p>
    <w:p w:rsidR="000F0A75" w:rsidRDefault="00605A58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ГРАФ</w:t>
      </w:r>
      <w:r>
        <w:rPr>
          <w:b/>
          <w:sz w:val="20"/>
          <w:szCs w:val="20"/>
        </w:rPr>
        <w:t>ИК  погашения</w:t>
      </w:r>
      <w:proofErr w:type="gramEnd"/>
      <w:r>
        <w:rPr>
          <w:b/>
          <w:sz w:val="20"/>
          <w:szCs w:val="20"/>
        </w:rPr>
        <w:t xml:space="preserve"> долга</w:t>
      </w:r>
    </w:p>
    <w:p w:rsidR="00605A58" w:rsidRDefault="00605A58">
      <w:pPr>
        <w:jc w:val="center"/>
        <w:rPr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1771"/>
        <w:gridCol w:w="1843"/>
        <w:gridCol w:w="1543"/>
        <w:gridCol w:w="2986"/>
      </w:tblGrid>
      <w:tr w:rsidR="000F0A75">
        <w:tc>
          <w:tcPr>
            <w:tcW w:w="1626" w:type="dxa"/>
          </w:tcPr>
          <w:p w:rsidR="000F0A75" w:rsidRDefault="0060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возврата долга</w:t>
            </w:r>
          </w:p>
        </w:tc>
        <w:tc>
          <w:tcPr>
            <w:tcW w:w="1771" w:type="dxa"/>
          </w:tcPr>
          <w:p w:rsidR="000F0A75" w:rsidRDefault="0060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долга к возврату, руб.</w:t>
            </w:r>
          </w:p>
        </w:tc>
        <w:tc>
          <w:tcPr>
            <w:tcW w:w="1843" w:type="dxa"/>
          </w:tcPr>
          <w:p w:rsidR="000F0A75" w:rsidRDefault="00605A58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Сумма пени, руб.</w:t>
            </w:r>
          </w:p>
        </w:tc>
        <w:tc>
          <w:tcPr>
            <w:tcW w:w="1543" w:type="dxa"/>
          </w:tcPr>
          <w:p w:rsidR="000F0A75" w:rsidRDefault="0060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>/пошлины, руб.</w:t>
            </w:r>
          </w:p>
        </w:tc>
        <w:tc>
          <w:tcPr>
            <w:tcW w:w="2986" w:type="dxa"/>
          </w:tcPr>
          <w:p w:rsidR="000F0A75" w:rsidRDefault="0060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к возврату с учетом пени,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>/пошлины, руб.</w:t>
            </w:r>
          </w:p>
        </w:tc>
      </w:tr>
      <w:tr w:rsidR="000F0A75">
        <w:tc>
          <w:tcPr>
            <w:tcW w:w="1626" w:type="dxa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F0A75" w:rsidRDefault="000F0A75">
            <w:pPr>
              <w:jc w:val="both"/>
              <w:rPr>
                <w:sz w:val="20"/>
                <w:szCs w:val="20"/>
                <w:highlight w:val="cyan"/>
              </w:rPr>
            </w:pPr>
          </w:p>
        </w:tc>
        <w:tc>
          <w:tcPr>
            <w:tcW w:w="1543" w:type="dxa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86" w:type="dxa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</w:tr>
      <w:tr w:rsidR="000F0A75">
        <w:tc>
          <w:tcPr>
            <w:tcW w:w="1626" w:type="dxa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F0A75" w:rsidRDefault="000F0A75">
            <w:pPr>
              <w:jc w:val="both"/>
              <w:rPr>
                <w:sz w:val="20"/>
                <w:szCs w:val="20"/>
                <w:highlight w:val="cyan"/>
              </w:rPr>
            </w:pPr>
          </w:p>
        </w:tc>
        <w:tc>
          <w:tcPr>
            <w:tcW w:w="1543" w:type="dxa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86" w:type="dxa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</w:tr>
      <w:tr w:rsidR="000F0A75">
        <w:tc>
          <w:tcPr>
            <w:tcW w:w="1626" w:type="dxa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F0A75" w:rsidRDefault="000F0A75">
            <w:pPr>
              <w:jc w:val="both"/>
              <w:rPr>
                <w:sz w:val="20"/>
                <w:szCs w:val="20"/>
                <w:highlight w:val="cyan"/>
              </w:rPr>
            </w:pPr>
          </w:p>
        </w:tc>
        <w:tc>
          <w:tcPr>
            <w:tcW w:w="1543" w:type="dxa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86" w:type="dxa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</w:tr>
      <w:tr w:rsidR="000F0A75">
        <w:tc>
          <w:tcPr>
            <w:tcW w:w="1626" w:type="dxa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F0A75" w:rsidRDefault="000F0A75">
            <w:pPr>
              <w:jc w:val="both"/>
              <w:rPr>
                <w:sz w:val="20"/>
                <w:szCs w:val="20"/>
                <w:highlight w:val="cyan"/>
              </w:rPr>
            </w:pPr>
          </w:p>
        </w:tc>
        <w:tc>
          <w:tcPr>
            <w:tcW w:w="1543" w:type="dxa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86" w:type="dxa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</w:tr>
      <w:tr w:rsidR="000F0A75">
        <w:tc>
          <w:tcPr>
            <w:tcW w:w="1626" w:type="dxa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F0A75" w:rsidRDefault="000F0A75">
            <w:pPr>
              <w:jc w:val="both"/>
              <w:rPr>
                <w:sz w:val="20"/>
                <w:szCs w:val="20"/>
                <w:highlight w:val="cyan"/>
              </w:rPr>
            </w:pPr>
          </w:p>
        </w:tc>
        <w:tc>
          <w:tcPr>
            <w:tcW w:w="1543" w:type="dxa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86" w:type="dxa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</w:tr>
      <w:tr w:rsidR="000F0A75">
        <w:tc>
          <w:tcPr>
            <w:tcW w:w="1626" w:type="dxa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F0A75" w:rsidRDefault="000F0A75">
            <w:pPr>
              <w:jc w:val="both"/>
              <w:rPr>
                <w:sz w:val="20"/>
                <w:szCs w:val="20"/>
                <w:highlight w:val="cyan"/>
              </w:rPr>
            </w:pPr>
          </w:p>
        </w:tc>
        <w:tc>
          <w:tcPr>
            <w:tcW w:w="1543" w:type="dxa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86" w:type="dxa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</w:tr>
      <w:tr w:rsidR="000F0A75">
        <w:tc>
          <w:tcPr>
            <w:tcW w:w="1626" w:type="dxa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F0A75" w:rsidRDefault="000F0A75">
            <w:pPr>
              <w:jc w:val="both"/>
              <w:rPr>
                <w:sz w:val="20"/>
                <w:szCs w:val="20"/>
                <w:highlight w:val="cyan"/>
              </w:rPr>
            </w:pPr>
          </w:p>
        </w:tc>
        <w:tc>
          <w:tcPr>
            <w:tcW w:w="1543" w:type="dxa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86" w:type="dxa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</w:tr>
      <w:tr w:rsidR="000F0A75">
        <w:tc>
          <w:tcPr>
            <w:tcW w:w="1626" w:type="dxa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F0A75" w:rsidRDefault="000F0A75">
            <w:pPr>
              <w:jc w:val="both"/>
              <w:rPr>
                <w:sz w:val="20"/>
                <w:szCs w:val="20"/>
                <w:highlight w:val="cyan"/>
              </w:rPr>
            </w:pPr>
          </w:p>
        </w:tc>
        <w:tc>
          <w:tcPr>
            <w:tcW w:w="1543" w:type="dxa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86" w:type="dxa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</w:tr>
      <w:tr w:rsidR="000F0A75">
        <w:tc>
          <w:tcPr>
            <w:tcW w:w="1626" w:type="dxa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F0A75" w:rsidRDefault="000F0A75">
            <w:pPr>
              <w:jc w:val="both"/>
              <w:rPr>
                <w:sz w:val="20"/>
                <w:szCs w:val="20"/>
                <w:highlight w:val="cyan"/>
              </w:rPr>
            </w:pPr>
          </w:p>
        </w:tc>
        <w:tc>
          <w:tcPr>
            <w:tcW w:w="1543" w:type="dxa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86" w:type="dxa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</w:tr>
      <w:tr w:rsidR="000F0A75">
        <w:tc>
          <w:tcPr>
            <w:tcW w:w="1626" w:type="dxa"/>
          </w:tcPr>
          <w:p w:rsidR="000F0A75" w:rsidRDefault="00605A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771" w:type="dxa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F0A75" w:rsidRDefault="000F0A75">
            <w:pPr>
              <w:jc w:val="both"/>
              <w:rPr>
                <w:sz w:val="20"/>
                <w:szCs w:val="20"/>
                <w:highlight w:val="cyan"/>
              </w:rPr>
            </w:pPr>
          </w:p>
        </w:tc>
        <w:tc>
          <w:tcPr>
            <w:tcW w:w="1543" w:type="dxa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86" w:type="dxa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</w:tr>
    </w:tbl>
    <w:p w:rsidR="000F0A75" w:rsidRDefault="00605A58">
      <w:pPr>
        <w:rPr>
          <w:sz w:val="20"/>
          <w:szCs w:val="20"/>
        </w:rPr>
      </w:pPr>
      <w:r>
        <w:rPr>
          <w:sz w:val="20"/>
          <w:szCs w:val="20"/>
        </w:rPr>
        <w:t xml:space="preserve">исп. ________________ </w:t>
      </w:r>
      <w:r>
        <w:rPr>
          <w:sz w:val="20"/>
          <w:szCs w:val="20"/>
        </w:rPr>
        <w:t xml:space="preserve">                                                                   </w:t>
      </w:r>
      <w:r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юр. </w:t>
      </w:r>
      <w:proofErr w:type="gramStart"/>
      <w:r>
        <w:rPr>
          <w:sz w:val="20"/>
          <w:szCs w:val="20"/>
        </w:rPr>
        <w:t>отдел  _</w:t>
      </w:r>
      <w:proofErr w:type="gramEnd"/>
      <w:r>
        <w:rPr>
          <w:sz w:val="20"/>
          <w:szCs w:val="20"/>
        </w:rPr>
        <w:t>_____________</w:t>
      </w:r>
    </w:p>
    <w:p w:rsidR="000F0A75" w:rsidRDefault="00605A58">
      <w:pPr>
        <w:rPr>
          <w:sz w:val="20"/>
          <w:szCs w:val="20"/>
        </w:rPr>
      </w:pPr>
      <w:r>
        <w:rPr>
          <w:sz w:val="20"/>
          <w:szCs w:val="20"/>
        </w:rPr>
        <w:t xml:space="preserve">тел._____________                                                                             тел._____________                                                   </w:t>
      </w:r>
      <w:r>
        <w:rPr>
          <w:sz w:val="20"/>
          <w:szCs w:val="20"/>
        </w:rPr>
        <w:t xml:space="preserve">                                                </w:t>
      </w:r>
    </w:p>
    <w:p w:rsidR="000F0A75" w:rsidRDefault="00605A5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 /___________________/                                ___________________ /____________________/                                                            </w:t>
      </w:r>
    </w:p>
    <w:p w:rsidR="000F0A75" w:rsidRDefault="00605A58">
      <w:pPr>
        <w:jc w:val="both"/>
        <w:rPr>
          <w:sz w:val="14"/>
          <w:szCs w:val="14"/>
        </w:rPr>
      </w:pPr>
      <w:r>
        <w:rPr>
          <w:sz w:val="12"/>
          <w:szCs w:val="12"/>
        </w:rPr>
        <w:t xml:space="preserve">                 </w:t>
      </w:r>
      <w:r>
        <w:rPr>
          <w:sz w:val="14"/>
          <w:szCs w:val="14"/>
        </w:rPr>
        <w:t>(</w:t>
      </w:r>
      <w:proofErr w:type="gramStart"/>
      <w:r>
        <w:rPr>
          <w:sz w:val="14"/>
          <w:szCs w:val="14"/>
        </w:rPr>
        <w:t xml:space="preserve">подпись)   </w:t>
      </w:r>
      <w:proofErr w:type="gramEnd"/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(подпись)</w:t>
      </w:r>
    </w:p>
    <w:p w:rsidR="000F0A75" w:rsidRDefault="000F0A75">
      <w:pPr>
        <w:ind w:firstLine="708"/>
        <w:jc w:val="both"/>
        <w:rPr>
          <w:sz w:val="20"/>
          <w:szCs w:val="20"/>
        </w:rPr>
      </w:pPr>
    </w:p>
    <w:p w:rsidR="000F0A75" w:rsidRDefault="00605A58">
      <w:pPr>
        <w:jc w:val="both"/>
        <w:rPr>
          <w:sz w:val="20"/>
          <w:szCs w:val="20"/>
        </w:rPr>
      </w:pPr>
      <w:r>
        <w:rPr>
          <w:sz w:val="20"/>
          <w:szCs w:val="20"/>
        </w:rPr>
        <w:t>Кредитор: АО «</w:t>
      </w:r>
      <w:proofErr w:type="gramStart"/>
      <w:r>
        <w:rPr>
          <w:sz w:val="20"/>
          <w:szCs w:val="20"/>
        </w:rPr>
        <w:t xml:space="preserve">ДГК»   </w:t>
      </w:r>
      <w:proofErr w:type="gramEnd"/>
      <w:r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>Должник: ____________________________</w:t>
      </w:r>
    </w:p>
    <w:p w:rsidR="000F0A75" w:rsidRDefault="00605A58">
      <w:pPr>
        <w:tabs>
          <w:tab w:val="left" w:pos="6663"/>
        </w:tabs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Ф.И.О.</w:t>
      </w:r>
      <w:r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         </w:t>
      </w:r>
    </w:p>
    <w:p w:rsidR="000F0A75" w:rsidRDefault="00605A58">
      <w:pPr>
        <w:jc w:val="both"/>
        <w:rPr>
          <w:sz w:val="20"/>
          <w:szCs w:val="20"/>
        </w:rPr>
      </w:pPr>
      <w:r>
        <w:rPr>
          <w:spacing w:val="-1"/>
          <w:sz w:val="20"/>
          <w:szCs w:val="20"/>
        </w:rPr>
        <w:t>Руководитель___________________________ _________</w:t>
      </w:r>
      <w:r>
        <w:rPr>
          <w:sz w:val="20"/>
          <w:szCs w:val="20"/>
        </w:rPr>
        <w:t>_____________/___________________/                                              _________________/__________________/</w:t>
      </w:r>
    </w:p>
    <w:p w:rsidR="000F0A75" w:rsidRDefault="00605A58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0F0A75" w:rsidRDefault="00605A58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</w:t>
      </w:r>
    </w:p>
    <w:p w:rsidR="000F0A75" w:rsidRDefault="00605A5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СОГЛАСИЕ на передачу и обработку персональных данных</w:t>
      </w:r>
    </w:p>
    <w:tbl>
      <w:tblPr>
        <w:tblW w:w="99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72"/>
        <w:gridCol w:w="12"/>
        <w:gridCol w:w="284"/>
        <w:gridCol w:w="271"/>
        <w:gridCol w:w="284"/>
        <w:gridCol w:w="283"/>
        <w:gridCol w:w="284"/>
        <w:gridCol w:w="283"/>
        <w:gridCol w:w="284"/>
        <w:gridCol w:w="283"/>
        <w:gridCol w:w="236"/>
        <w:gridCol w:w="331"/>
        <w:gridCol w:w="284"/>
        <w:gridCol w:w="283"/>
        <w:gridCol w:w="284"/>
        <w:gridCol w:w="283"/>
        <w:gridCol w:w="284"/>
        <w:gridCol w:w="283"/>
        <w:gridCol w:w="284"/>
        <w:gridCol w:w="236"/>
      </w:tblGrid>
      <w:tr w:rsidR="000F0A75">
        <w:tc>
          <w:tcPr>
            <w:tcW w:w="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0F0A75" w:rsidRDefault="00605A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Я, 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</w:tr>
      <w:tr w:rsidR="000F0A75">
        <w:trPr>
          <w:trHeight w:val="139"/>
        </w:trPr>
        <w:tc>
          <w:tcPr>
            <w:tcW w:w="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F0A75" w:rsidRDefault="00605A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84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5"/>
            <w:shd w:val="clear" w:color="auto" w:fill="auto"/>
          </w:tcPr>
          <w:p w:rsidR="000F0A75" w:rsidRDefault="00605A5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дд.мм.год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0F0A75" w:rsidRDefault="00605A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</w:t>
            </w:r>
          </w:p>
        </w:tc>
        <w:tc>
          <w:tcPr>
            <w:tcW w:w="236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</w:tr>
      <w:tr w:rsidR="000F0A75">
        <w:trPr>
          <w:gridAfter w:val="5"/>
          <w:wAfter w:w="1370" w:type="dxa"/>
        </w:trPr>
        <w:tc>
          <w:tcPr>
            <w:tcW w:w="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F0A75" w:rsidRDefault="00605A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серии</w:t>
            </w:r>
          </w:p>
        </w:tc>
        <w:tc>
          <w:tcPr>
            <w:tcW w:w="284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shd w:val="clear" w:color="auto" w:fill="auto"/>
          </w:tcPr>
          <w:p w:rsidR="000F0A75" w:rsidRDefault="00605A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выдан </w:t>
            </w:r>
            <w:proofErr w:type="spellStart"/>
            <w:r>
              <w:rPr>
                <w:sz w:val="16"/>
                <w:szCs w:val="16"/>
              </w:rPr>
              <w:t>дд.мм.год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</w:tr>
    </w:tbl>
    <w:p w:rsidR="000F0A75" w:rsidRDefault="000F0A75">
      <w:pPr>
        <w:rPr>
          <w:vanish/>
          <w:sz w:val="20"/>
          <w:szCs w:val="20"/>
        </w:rPr>
      </w:pPr>
    </w:p>
    <w:tbl>
      <w:tblPr>
        <w:tblpPr w:leftFromText="180" w:rightFromText="180" w:vertAnchor="text" w:horzAnchor="margin" w:tblpX="250" w:tblpY="20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7118"/>
      </w:tblGrid>
      <w:tr w:rsidR="000F0A75">
        <w:trPr>
          <w:trHeight w:val="230"/>
        </w:trPr>
        <w:tc>
          <w:tcPr>
            <w:tcW w:w="650" w:type="dxa"/>
            <w:shd w:val="clear" w:color="auto" w:fill="auto"/>
          </w:tcPr>
          <w:p w:rsidR="000F0A75" w:rsidRDefault="00605A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284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tbl>
            <w:tblPr>
              <w:tblW w:w="576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48"/>
              <w:gridCol w:w="4117"/>
            </w:tblGrid>
            <w:tr w:rsidR="000F0A75">
              <w:trPr>
                <w:trHeight w:val="652"/>
              </w:trPr>
              <w:tc>
                <w:tcPr>
                  <w:tcW w:w="1648" w:type="dxa"/>
                  <w:shd w:val="clear" w:color="auto" w:fill="auto"/>
                </w:tcPr>
                <w:p w:rsidR="000F0A75" w:rsidRPr="00605A58" w:rsidRDefault="00605A58" w:rsidP="00C56927">
                  <w:pPr>
                    <w:framePr w:hSpace="180" w:wrap="around" w:vAnchor="text" w:hAnchor="margin" w:x="250" w:y="20"/>
                    <w:jc w:val="both"/>
                    <w:rPr>
                      <w:sz w:val="20"/>
                      <w:szCs w:val="20"/>
                    </w:rPr>
                  </w:pPr>
                  <w:r w:rsidRPr="00605A58">
                    <w:rPr>
                      <w:sz w:val="20"/>
                      <w:szCs w:val="20"/>
                    </w:rPr>
                    <w:t xml:space="preserve">адрес постоянной регистрации: </w:t>
                  </w:r>
                </w:p>
              </w:tc>
              <w:tc>
                <w:tcPr>
                  <w:tcW w:w="4117" w:type="dxa"/>
                  <w:shd w:val="clear" w:color="auto" w:fill="DEEAF6"/>
                </w:tcPr>
                <w:tbl>
                  <w:tblPr>
                    <w:tblW w:w="1504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5"/>
                    <w:gridCol w:w="253"/>
                    <w:gridCol w:w="254"/>
                    <w:gridCol w:w="253"/>
                    <w:gridCol w:w="232"/>
                    <w:gridCol w:w="257"/>
                  </w:tblGrid>
                  <w:tr w:rsidR="000F0A75">
                    <w:trPr>
                      <w:trHeight w:val="327"/>
                    </w:trPr>
                    <w:tc>
                      <w:tcPr>
                        <w:tcW w:w="255" w:type="dxa"/>
                        <w:shd w:val="clear" w:color="auto" w:fill="auto"/>
                      </w:tcPr>
                      <w:p w:rsidR="000F0A75" w:rsidRDefault="000F0A75" w:rsidP="00C56927">
                        <w:pPr>
                          <w:framePr w:hSpace="180" w:wrap="around" w:vAnchor="text" w:hAnchor="margin" w:x="250" w:y="20"/>
                          <w:jc w:val="both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3" w:type="dxa"/>
                        <w:shd w:val="clear" w:color="auto" w:fill="auto"/>
                      </w:tcPr>
                      <w:p w:rsidR="000F0A75" w:rsidRDefault="000F0A75" w:rsidP="00C56927">
                        <w:pPr>
                          <w:framePr w:hSpace="180" w:wrap="around" w:vAnchor="text" w:hAnchor="margin" w:x="250" w:y="20"/>
                          <w:jc w:val="both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4" w:type="dxa"/>
                        <w:shd w:val="clear" w:color="auto" w:fill="auto"/>
                      </w:tcPr>
                      <w:p w:rsidR="000F0A75" w:rsidRDefault="000F0A75" w:rsidP="00C56927">
                        <w:pPr>
                          <w:framePr w:hSpace="180" w:wrap="around" w:vAnchor="text" w:hAnchor="margin" w:x="250" w:y="20"/>
                          <w:jc w:val="both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3" w:type="dxa"/>
                        <w:shd w:val="clear" w:color="auto" w:fill="auto"/>
                      </w:tcPr>
                      <w:p w:rsidR="000F0A75" w:rsidRDefault="000F0A75" w:rsidP="00C56927">
                        <w:pPr>
                          <w:framePr w:hSpace="180" w:wrap="around" w:vAnchor="text" w:hAnchor="margin" w:x="250" w:y="20"/>
                          <w:jc w:val="both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2" w:type="dxa"/>
                        <w:shd w:val="clear" w:color="auto" w:fill="auto"/>
                      </w:tcPr>
                      <w:p w:rsidR="000F0A75" w:rsidRDefault="000F0A75" w:rsidP="00C56927">
                        <w:pPr>
                          <w:framePr w:hSpace="180" w:wrap="around" w:vAnchor="text" w:hAnchor="margin" w:x="250" w:y="20"/>
                          <w:jc w:val="both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7" w:type="dxa"/>
                        <w:shd w:val="clear" w:color="auto" w:fill="auto"/>
                      </w:tcPr>
                      <w:p w:rsidR="000F0A75" w:rsidRDefault="000F0A75" w:rsidP="00C56927">
                        <w:pPr>
                          <w:framePr w:hSpace="180" w:wrap="around" w:vAnchor="text" w:hAnchor="margin" w:x="250" w:y="20"/>
                          <w:jc w:val="both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0A75" w:rsidRPr="00605A58" w:rsidRDefault="00605A58" w:rsidP="00C56927">
                  <w:pPr>
                    <w:framePr w:hSpace="180" w:wrap="around" w:vAnchor="text" w:hAnchor="margin" w:x="250" w:y="20"/>
                    <w:jc w:val="both"/>
                    <w:rPr>
                      <w:sz w:val="20"/>
                      <w:szCs w:val="20"/>
                    </w:rPr>
                  </w:pPr>
                  <w:r w:rsidRPr="00605A58">
                    <w:rPr>
                      <w:sz w:val="20"/>
                      <w:szCs w:val="20"/>
                    </w:rPr>
                    <w:t>индекс</w:t>
                  </w:r>
                </w:p>
              </w:tc>
            </w:tr>
          </w:tbl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</w:tr>
    </w:tbl>
    <w:p w:rsidR="000F0A75" w:rsidRDefault="000F0A75">
      <w:pPr>
        <w:rPr>
          <w:vanish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6392"/>
      </w:tblGrid>
      <w:tr w:rsidR="000F0A75">
        <w:trPr>
          <w:trHeight w:val="218"/>
        </w:trPr>
        <w:tc>
          <w:tcPr>
            <w:tcW w:w="3155" w:type="dxa"/>
            <w:shd w:val="clear" w:color="auto" w:fill="auto"/>
          </w:tcPr>
          <w:p w:rsidR="000F0A75" w:rsidRDefault="00605A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6470" w:type="dxa"/>
            <w:shd w:val="clear" w:color="auto" w:fill="DEEAF6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</w:tr>
      <w:tr w:rsidR="000F0A75">
        <w:trPr>
          <w:trHeight w:val="201"/>
        </w:trPr>
        <w:tc>
          <w:tcPr>
            <w:tcW w:w="3155" w:type="dxa"/>
            <w:shd w:val="clear" w:color="auto" w:fill="auto"/>
          </w:tcPr>
          <w:p w:rsidR="000F0A75" w:rsidRDefault="00605A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 проживающий (</w:t>
            </w:r>
            <w:proofErr w:type="spellStart"/>
            <w:r>
              <w:rPr>
                <w:sz w:val="20"/>
                <w:szCs w:val="20"/>
              </w:rPr>
              <w:t>ая</w:t>
            </w:r>
            <w:proofErr w:type="spellEnd"/>
            <w:r>
              <w:rPr>
                <w:sz w:val="20"/>
                <w:szCs w:val="20"/>
              </w:rPr>
              <w:t>) в жилом помещении по адресу:</w:t>
            </w:r>
          </w:p>
        </w:tc>
        <w:tc>
          <w:tcPr>
            <w:tcW w:w="6470" w:type="dxa"/>
            <w:shd w:val="clear" w:color="auto" w:fill="DEEAF6"/>
          </w:tcPr>
          <w:tbl>
            <w:tblPr>
              <w:tblW w:w="16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  <w:gridCol w:w="277"/>
              <w:gridCol w:w="278"/>
              <w:gridCol w:w="277"/>
              <w:gridCol w:w="233"/>
              <w:gridCol w:w="280"/>
            </w:tblGrid>
            <w:tr w:rsidR="000F0A75">
              <w:trPr>
                <w:trHeight w:val="235"/>
              </w:trPr>
              <w:tc>
                <w:tcPr>
                  <w:tcW w:w="279" w:type="dxa"/>
                  <w:shd w:val="clear" w:color="auto" w:fill="auto"/>
                </w:tcPr>
                <w:p w:rsidR="000F0A75" w:rsidRDefault="000F0A75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shd w:val="clear" w:color="auto" w:fill="auto"/>
                </w:tcPr>
                <w:p w:rsidR="000F0A75" w:rsidRDefault="000F0A75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shd w:val="clear" w:color="auto" w:fill="auto"/>
                </w:tcPr>
                <w:p w:rsidR="000F0A75" w:rsidRDefault="000F0A75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shd w:val="clear" w:color="auto" w:fill="auto"/>
                </w:tcPr>
                <w:p w:rsidR="000F0A75" w:rsidRDefault="000F0A75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:rsidR="000F0A75" w:rsidRDefault="000F0A75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</w:tcPr>
                <w:p w:rsidR="000F0A75" w:rsidRDefault="000F0A75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F0A75" w:rsidRDefault="005E21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605A58">
              <w:rPr>
                <w:sz w:val="20"/>
                <w:szCs w:val="20"/>
              </w:rPr>
              <w:t>ндекс</w:t>
            </w:r>
          </w:p>
          <w:p w:rsidR="005E2157" w:rsidRDefault="005E2157">
            <w:pPr>
              <w:jc w:val="both"/>
              <w:rPr>
                <w:sz w:val="20"/>
                <w:szCs w:val="20"/>
              </w:rPr>
            </w:pPr>
          </w:p>
        </w:tc>
      </w:tr>
    </w:tbl>
    <w:p w:rsidR="000F0A75" w:rsidRDefault="00605A58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</w:t>
      </w:r>
      <w:r>
        <w:rPr>
          <w:i/>
          <w:sz w:val="16"/>
          <w:szCs w:val="16"/>
        </w:rPr>
        <w:t>(почтовый индекс, наименование населенного пункта, улица, дом, корпус №, квартира №)</w:t>
      </w:r>
    </w:p>
    <w:tbl>
      <w:tblPr>
        <w:tblW w:w="96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6929"/>
      </w:tblGrid>
      <w:tr w:rsidR="000F0A75">
        <w:trPr>
          <w:trHeight w:val="252"/>
        </w:trPr>
        <w:tc>
          <w:tcPr>
            <w:tcW w:w="2695" w:type="dxa"/>
            <w:shd w:val="clear" w:color="auto" w:fill="auto"/>
          </w:tcPr>
          <w:p w:rsidR="000F0A75" w:rsidRDefault="00605A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занимаемому на основании</w:t>
            </w:r>
          </w:p>
        </w:tc>
        <w:tc>
          <w:tcPr>
            <w:tcW w:w="6929" w:type="dxa"/>
            <w:shd w:val="clear" w:color="auto" w:fill="DEEAF6"/>
          </w:tcPr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  <w:p w:rsidR="000F0A75" w:rsidRDefault="000F0A75">
            <w:pPr>
              <w:jc w:val="both"/>
              <w:rPr>
                <w:sz w:val="20"/>
                <w:szCs w:val="20"/>
              </w:rPr>
            </w:pPr>
          </w:p>
        </w:tc>
      </w:tr>
    </w:tbl>
    <w:p w:rsidR="000F0A75" w:rsidRDefault="00605A58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(указывается договор социального найма, серия, номер, дата свидетельства о регистрации права собственности, прочий документ) </w:t>
      </w:r>
    </w:p>
    <w:p w:rsidR="000F0A75" w:rsidRDefault="00605A58">
      <w:pPr>
        <w:jc w:val="both"/>
        <w:rPr>
          <w:sz w:val="20"/>
          <w:szCs w:val="20"/>
        </w:rPr>
      </w:pPr>
      <w:r>
        <w:rPr>
          <w:sz w:val="20"/>
          <w:szCs w:val="20"/>
        </w:rPr>
        <w:t>являясь по</w:t>
      </w:r>
      <w:r>
        <w:rPr>
          <w:sz w:val="20"/>
          <w:szCs w:val="20"/>
        </w:rPr>
        <w:t xml:space="preserve">требителем тепловой энергии и ГВС, своей волей и в своем интересе выражаю согласие на обработку </w:t>
      </w:r>
      <w:r>
        <w:rPr>
          <w:sz w:val="20"/>
          <w:szCs w:val="20"/>
        </w:rPr>
        <w:t>(в том числе на сбор, систематизацию, накоплени</w:t>
      </w:r>
      <w:r>
        <w:rPr>
          <w:sz w:val="20"/>
          <w:szCs w:val="20"/>
        </w:rPr>
        <w:t>е, хранение, уточнение, (обновление, изменение), использование, распространение, передачу (включая трансграничную передачу), обезличивание, блокирование и уничтожение) моих персональных данных в соответствии с требованиями Федерального закона от 27.07.2006</w:t>
      </w:r>
      <w:r>
        <w:rPr>
          <w:sz w:val="20"/>
          <w:szCs w:val="20"/>
        </w:rPr>
        <w:t xml:space="preserve"> № 152-ФЗ «О персональных данных». Такое согласие даётся: 1) в отношении любой относящейся ко мне информации, полученной как от меня, так и от третьих лиц, информации о моём имущественном положении, об исполнении мной моих обязательств по оплате потреблённ</w:t>
      </w:r>
      <w:r>
        <w:rPr>
          <w:sz w:val="20"/>
          <w:szCs w:val="20"/>
        </w:rPr>
        <w:t xml:space="preserve">ой тепловой энергии и ГВС, 2) для целей принятия АО «ДГК» решений, касающихся расчётов со мной за тепловую энергию, потреблённую мной как для собственных нужд, так и для общедомовых нужд, исполнения договора энергоснабжения, досудебного и  принудительного </w:t>
      </w:r>
      <w:r>
        <w:rPr>
          <w:sz w:val="20"/>
          <w:szCs w:val="20"/>
        </w:rPr>
        <w:t xml:space="preserve"> истребования задолженности за потреблённую тепловую энергию и ГВС, уступки, продажи, передачи в залог или обременения иным образом прав (требований) по договору энергоснабжения, в том числе путём осуществления прямых контактов со мной с помощью любых сред</w:t>
      </w:r>
      <w:r>
        <w:rPr>
          <w:sz w:val="20"/>
          <w:szCs w:val="20"/>
        </w:rPr>
        <w:t>ств связи, 3) на срок моей жизни; 4) на обработку персональных данных любым способом, в том числе, как с использованием средств автоматизации (включая программное обеспечение), так и без использования средств автоматизации (с использованием любых материаль</w:t>
      </w:r>
      <w:r>
        <w:rPr>
          <w:sz w:val="20"/>
          <w:szCs w:val="20"/>
        </w:rPr>
        <w:t>ных носителей), 5) как АО «ДГК», так и любым третьим лицам, которые в результате такой обработки получили персональные данные, а также агентам АО «ДГК» и указанных третьих лиц. Я вправе отозвать вышеуказанное согласие посредством направления в АО «ДГК» уве</w:t>
      </w:r>
      <w:r>
        <w:rPr>
          <w:sz w:val="20"/>
          <w:szCs w:val="20"/>
        </w:rPr>
        <w:t>домления, подписанного мной. Настоящее согласие выдано без ограничения срока его действия.</w:t>
      </w:r>
    </w:p>
    <w:p w:rsidR="000F0A75" w:rsidRDefault="00605A58">
      <w:pPr>
        <w:shd w:val="clear" w:color="auto" w:fill="FFFFFF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Контактный телефон ___________________________                       </w:t>
      </w:r>
      <w:r>
        <w:rPr>
          <w:sz w:val="20"/>
          <w:szCs w:val="20"/>
          <w:lang w:val="en-US"/>
        </w:rPr>
        <w:t>email</w:t>
      </w:r>
      <w:r>
        <w:rPr>
          <w:sz w:val="20"/>
          <w:szCs w:val="20"/>
        </w:rPr>
        <w:t>- адрес _____________________________</w:t>
      </w:r>
    </w:p>
    <w:p w:rsidR="000F0A75" w:rsidRDefault="00605A58">
      <w:pPr>
        <w:jc w:val="both"/>
        <w:rPr>
          <w:sz w:val="20"/>
          <w:szCs w:val="20"/>
        </w:rPr>
      </w:pPr>
      <w:r>
        <w:rPr>
          <w:sz w:val="20"/>
          <w:szCs w:val="20"/>
        </w:rPr>
        <w:t>/ _______________/   _________________________</w:t>
      </w:r>
      <w:proofErr w:type="gramStart"/>
      <w:r>
        <w:rPr>
          <w:sz w:val="20"/>
          <w:szCs w:val="20"/>
        </w:rPr>
        <w:t>_  /</w:t>
      </w:r>
      <w:proofErr w:type="gramEnd"/>
      <w:r>
        <w:rPr>
          <w:sz w:val="20"/>
          <w:szCs w:val="20"/>
        </w:rPr>
        <w:t xml:space="preserve">                                       «____» ______________20___г</w:t>
      </w:r>
    </w:p>
    <w:p w:rsidR="000F0A75" w:rsidRDefault="00605A58">
      <w:pPr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  </w:t>
      </w:r>
      <w:r>
        <w:rPr>
          <w:sz w:val="18"/>
          <w:szCs w:val="18"/>
        </w:rPr>
        <w:t>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расшифровка подписи</w:t>
      </w:r>
      <w:r>
        <w:rPr>
          <w:b/>
          <w:sz w:val="18"/>
          <w:szCs w:val="18"/>
        </w:rPr>
        <w:t xml:space="preserve"> </w:t>
      </w:r>
    </w:p>
    <w:sectPr w:rsidR="000F0A75" w:rsidSect="005E2157">
      <w:headerReference w:type="first" r:id="rId7"/>
      <w:pgSz w:w="11906" w:h="16838"/>
      <w:pgMar w:top="284" w:right="709" w:bottom="284" w:left="1418" w:header="567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05A58">
      <w:r>
        <w:separator/>
      </w:r>
    </w:p>
  </w:endnote>
  <w:endnote w:type="continuationSeparator" w:id="0">
    <w:p w:rsidR="00000000" w:rsidRDefault="0060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ultant">
    <w:altName w:val="MS Gothic"/>
    <w:charset w:val="00"/>
    <w:family w:val="modern"/>
    <w:pitch w:val="fixed"/>
    <w:sig w:usb0="00000001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A75" w:rsidRDefault="00605A58">
      <w:r>
        <w:separator/>
      </w:r>
    </w:p>
  </w:footnote>
  <w:footnote w:type="continuationSeparator" w:id="0">
    <w:p w:rsidR="000F0A75" w:rsidRDefault="00605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A75" w:rsidRDefault="000F0A75">
    <w:pPr>
      <w:pStyle w:val="a7"/>
      <w:tabs>
        <w:tab w:val="clear" w:pos="4677"/>
        <w:tab w:val="clear" w:pos="9355"/>
        <w:tab w:val="left" w:pos="85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FCA"/>
    <w:multiLevelType w:val="hybridMultilevel"/>
    <w:tmpl w:val="C07E2572"/>
    <w:lvl w:ilvl="0" w:tplc="FFA615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7EF8856A">
      <w:start w:val="1"/>
      <w:numFmt w:val="lowerLetter"/>
      <w:lvlText w:val="%2."/>
      <w:lvlJc w:val="left"/>
      <w:pPr>
        <w:ind w:left="1440" w:hanging="360"/>
      </w:pPr>
    </w:lvl>
    <w:lvl w:ilvl="2" w:tplc="DDE63ED6">
      <w:start w:val="1"/>
      <w:numFmt w:val="lowerRoman"/>
      <w:lvlText w:val="%3."/>
      <w:lvlJc w:val="right"/>
      <w:pPr>
        <w:ind w:left="2160" w:hanging="180"/>
      </w:pPr>
    </w:lvl>
    <w:lvl w:ilvl="3" w:tplc="1E4EEF8A">
      <w:start w:val="1"/>
      <w:numFmt w:val="decimal"/>
      <w:lvlText w:val="%4."/>
      <w:lvlJc w:val="left"/>
      <w:pPr>
        <w:ind w:left="2880" w:hanging="360"/>
      </w:pPr>
    </w:lvl>
    <w:lvl w:ilvl="4" w:tplc="411EB10E">
      <w:start w:val="1"/>
      <w:numFmt w:val="lowerLetter"/>
      <w:lvlText w:val="%5."/>
      <w:lvlJc w:val="left"/>
      <w:pPr>
        <w:ind w:left="3600" w:hanging="360"/>
      </w:pPr>
    </w:lvl>
    <w:lvl w:ilvl="5" w:tplc="F322198C">
      <w:start w:val="1"/>
      <w:numFmt w:val="lowerRoman"/>
      <w:lvlText w:val="%6."/>
      <w:lvlJc w:val="right"/>
      <w:pPr>
        <w:ind w:left="4320" w:hanging="180"/>
      </w:pPr>
    </w:lvl>
    <w:lvl w:ilvl="6" w:tplc="8C1C89CC">
      <w:start w:val="1"/>
      <w:numFmt w:val="decimal"/>
      <w:lvlText w:val="%7."/>
      <w:lvlJc w:val="left"/>
      <w:pPr>
        <w:ind w:left="5040" w:hanging="360"/>
      </w:pPr>
    </w:lvl>
    <w:lvl w:ilvl="7" w:tplc="CD68C454">
      <w:start w:val="1"/>
      <w:numFmt w:val="lowerLetter"/>
      <w:lvlText w:val="%8."/>
      <w:lvlJc w:val="left"/>
      <w:pPr>
        <w:ind w:left="5760" w:hanging="360"/>
      </w:pPr>
    </w:lvl>
    <w:lvl w:ilvl="8" w:tplc="731A1C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22217"/>
    <w:multiLevelType w:val="hybridMultilevel"/>
    <w:tmpl w:val="044C20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0447DCC"/>
    <w:multiLevelType w:val="multilevel"/>
    <w:tmpl w:val="B25CDF1E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844"/>
        </w:tabs>
        <w:ind w:left="1844" w:hanging="567"/>
      </w:pPr>
    </w:lvl>
    <w:lvl w:ilvl="4">
      <w:start w:val="1"/>
      <w:numFmt w:val="lowerLetter"/>
      <w:pStyle w:val="5ABCD"/>
      <w:lvlText w:val="%5)"/>
      <w:lvlJc w:val="left"/>
      <w:pPr>
        <w:tabs>
          <w:tab w:val="num" w:pos="3560"/>
        </w:tabs>
        <w:ind w:left="3560" w:hanging="1008"/>
      </w:p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</w:lvl>
  </w:abstractNum>
  <w:abstractNum w:abstractNumId="3" w15:restartNumberingAfterBreak="0">
    <w:nsid w:val="240F7994"/>
    <w:multiLevelType w:val="multilevel"/>
    <w:tmpl w:val="0AB06B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2445286D"/>
    <w:multiLevelType w:val="hybridMultilevel"/>
    <w:tmpl w:val="20F0238A"/>
    <w:lvl w:ilvl="0" w:tplc="A8E60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F437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167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4C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D2B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94E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F28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EA33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08E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E2F49"/>
    <w:multiLevelType w:val="hybridMultilevel"/>
    <w:tmpl w:val="9FFC201C"/>
    <w:lvl w:ilvl="0" w:tplc="21CCD9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6DC941A">
      <w:start w:val="1"/>
      <w:numFmt w:val="lowerLetter"/>
      <w:lvlText w:val="%2."/>
      <w:lvlJc w:val="left"/>
      <w:pPr>
        <w:ind w:left="1364" w:hanging="360"/>
      </w:pPr>
    </w:lvl>
    <w:lvl w:ilvl="2" w:tplc="55E24ECE">
      <w:start w:val="1"/>
      <w:numFmt w:val="lowerRoman"/>
      <w:lvlText w:val="%3."/>
      <w:lvlJc w:val="right"/>
      <w:pPr>
        <w:ind w:left="2084" w:hanging="180"/>
      </w:pPr>
    </w:lvl>
    <w:lvl w:ilvl="3" w:tplc="A9EE7F84">
      <w:start w:val="1"/>
      <w:numFmt w:val="decimal"/>
      <w:lvlText w:val="%4."/>
      <w:lvlJc w:val="left"/>
      <w:pPr>
        <w:ind w:left="2804" w:hanging="360"/>
      </w:pPr>
    </w:lvl>
    <w:lvl w:ilvl="4" w:tplc="7FB6DC9A">
      <w:start w:val="1"/>
      <w:numFmt w:val="lowerLetter"/>
      <w:lvlText w:val="%5."/>
      <w:lvlJc w:val="left"/>
      <w:pPr>
        <w:ind w:left="3524" w:hanging="360"/>
      </w:pPr>
    </w:lvl>
    <w:lvl w:ilvl="5" w:tplc="A51A7D44">
      <w:start w:val="1"/>
      <w:numFmt w:val="lowerRoman"/>
      <w:lvlText w:val="%6."/>
      <w:lvlJc w:val="right"/>
      <w:pPr>
        <w:ind w:left="4244" w:hanging="180"/>
      </w:pPr>
    </w:lvl>
    <w:lvl w:ilvl="6" w:tplc="2A463BE6">
      <w:start w:val="1"/>
      <w:numFmt w:val="decimal"/>
      <w:lvlText w:val="%7."/>
      <w:lvlJc w:val="left"/>
      <w:pPr>
        <w:ind w:left="4964" w:hanging="360"/>
      </w:pPr>
    </w:lvl>
    <w:lvl w:ilvl="7" w:tplc="4CEA420A">
      <w:start w:val="1"/>
      <w:numFmt w:val="lowerLetter"/>
      <w:lvlText w:val="%8."/>
      <w:lvlJc w:val="left"/>
      <w:pPr>
        <w:ind w:left="5684" w:hanging="360"/>
      </w:pPr>
    </w:lvl>
    <w:lvl w:ilvl="8" w:tplc="CCD45B56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377289C"/>
    <w:multiLevelType w:val="multilevel"/>
    <w:tmpl w:val="5E7C2C4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52C1F95"/>
    <w:multiLevelType w:val="hybridMultilevel"/>
    <w:tmpl w:val="A4CEE3CC"/>
    <w:lvl w:ilvl="0" w:tplc="999C5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508C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D20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3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F8C4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3AD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6E8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A61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784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03C96"/>
    <w:multiLevelType w:val="multilevel"/>
    <w:tmpl w:val="D1C88EE6"/>
    <w:lvl w:ilvl="0">
      <w:start w:val="1"/>
      <w:numFmt w:val="decimal"/>
      <w:pStyle w:val="111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7C45C29"/>
    <w:multiLevelType w:val="hybridMultilevel"/>
    <w:tmpl w:val="A99C4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7094F"/>
    <w:multiLevelType w:val="hybridMultilevel"/>
    <w:tmpl w:val="85126902"/>
    <w:lvl w:ilvl="0" w:tplc="CBD6511E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61A441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24E1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60AC6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6F8FB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DE91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7E16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EAA8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FE643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21A3D90"/>
    <w:multiLevelType w:val="hybridMultilevel"/>
    <w:tmpl w:val="DEE69BB4"/>
    <w:lvl w:ilvl="0" w:tplc="D3A0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AEA5FC">
      <w:start w:val="1"/>
      <w:numFmt w:val="lowerLetter"/>
      <w:lvlText w:val="%2."/>
      <w:lvlJc w:val="left"/>
      <w:pPr>
        <w:ind w:left="1440" w:hanging="360"/>
      </w:pPr>
    </w:lvl>
    <w:lvl w:ilvl="2" w:tplc="35183E36">
      <w:start w:val="1"/>
      <w:numFmt w:val="lowerRoman"/>
      <w:lvlText w:val="%3."/>
      <w:lvlJc w:val="right"/>
      <w:pPr>
        <w:ind w:left="2160" w:hanging="180"/>
      </w:pPr>
    </w:lvl>
    <w:lvl w:ilvl="3" w:tplc="FEAA5A78">
      <w:start w:val="1"/>
      <w:numFmt w:val="decimal"/>
      <w:lvlText w:val="%4."/>
      <w:lvlJc w:val="left"/>
      <w:pPr>
        <w:ind w:left="2880" w:hanging="360"/>
      </w:pPr>
    </w:lvl>
    <w:lvl w:ilvl="4" w:tplc="47AE30C4">
      <w:start w:val="1"/>
      <w:numFmt w:val="lowerLetter"/>
      <w:lvlText w:val="%5."/>
      <w:lvlJc w:val="left"/>
      <w:pPr>
        <w:ind w:left="3600" w:hanging="360"/>
      </w:pPr>
    </w:lvl>
    <w:lvl w:ilvl="5" w:tplc="603076FA">
      <w:start w:val="1"/>
      <w:numFmt w:val="lowerRoman"/>
      <w:lvlText w:val="%6."/>
      <w:lvlJc w:val="right"/>
      <w:pPr>
        <w:ind w:left="4320" w:hanging="180"/>
      </w:pPr>
    </w:lvl>
    <w:lvl w:ilvl="6" w:tplc="EE0CC646">
      <w:start w:val="1"/>
      <w:numFmt w:val="decimal"/>
      <w:lvlText w:val="%7."/>
      <w:lvlJc w:val="left"/>
      <w:pPr>
        <w:ind w:left="5040" w:hanging="360"/>
      </w:pPr>
    </w:lvl>
    <w:lvl w:ilvl="7" w:tplc="0F86FF0A">
      <w:start w:val="1"/>
      <w:numFmt w:val="lowerLetter"/>
      <w:lvlText w:val="%8."/>
      <w:lvlJc w:val="left"/>
      <w:pPr>
        <w:ind w:left="5760" w:hanging="360"/>
      </w:pPr>
    </w:lvl>
    <w:lvl w:ilvl="8" w:tplc="C0D07A7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E1B55"/>
    <w:multiLevelType w:val="multilevel"/>
    <w:tmpl w:val="A1387A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72311B96"/>
    <w:multiLevelType w:val="hybridMultilevel"/>
    <w:tmpl w:val="F6604C18"/>
    <w:lvl w:ilvl="0" w:tplc="9918AEE2">
      <w:start w:val="1"/>
      <w:numFmt w:val="decimal"/>
      <w:lvlText w:val="%1."/>
      <w:lvlJc w:val="left"/>
      <w:pPr>
        <w:ind w:left="660" w:hanging="360"/>
      </w:pPr>
      <w:rPr>
        <w:rFonts w:ascii="Times New Roman" w:eastAsia="Calibri" w:hAnsi="Times New Roman" w:cs="Times New Roman"/>
      </w:rPr>
    </w:lvl>
    <w:lvl w:ilvl="1" w:tplc="8BB666B6">
      <w:start w:val="1"/>
      <w:numFmt w:val="lowerLetter"/>
      <w:lvlText w:val="%2."/>
      <w:lvlJc w:val="left"/>
      <w:pPr>
        <w:ind w:left="1380" w:hanging="360"/>
      </w:pPr>
    </w:lvl>
    <w:lvl w:ilvl="2" w:tplc="AE94F5F2">
      <w:start w:val="1"/>
      <w:numFmt w:val="lowerRoman"/>
      <w:lvlText w:val="%3."/>
      <w:lvlJc w:val="right"/>
      <w:pPr>
        <w:ind w:left="2100" w:hanging="180"/>
      </w:pPr>
    </w:lvl>
    <w:lvl w:ilvl="3" w:tplc="DB9EBDFA">
      <w:start w:val="1"/>
      <w:numFmt w:val="decimal"/>
      <w:lvlText w:val="%4."/>
      <w:lvlJc w:val="left"/>
      <w:pPr>
        <w:ind w:left="2820" w:hanging="360"/>
      </w:pPr>
    </w:lvl>
    <w:lvl w:ilvl="4" w:tplc="B484CD06">
      <w:start w:val="1"/>
      <w:numFmt w:val="lowerLetter"/>
      <w:lvlText w:val="%5."/>
      <w:lvlJc w:val="left"/>
      <w:pPr>
        <w:ind w:left="3540" w:hanging="360"/>
      </w:pPr>
    </w:lvl>
    <w:lvl w:ilvl="5" w:tplc="EA10FE02">
      <w:start w:val="1"/>
      <w:numFmt w:val="lowerRoman"/>
      <w:lvlText w:val="%6."/>
      <w:lvlJc w:val="right"/>
      <w:pPr>
        <w:ind w:left="4260" w:hanging="180"/>
      </w:pPr>
    </w:lvl>
    <w:lvl w:ilvl="6" w:tplc="5E6A955E">
      <w:start w:val="1"/>
      <w:numFmt w:val="decimal"/>
      <w:lvlText w:val="%7."/>
      <w:lvlJc w:val="left"/>
      <w:pPr>
        <w:ind w:left="4980" w:hanging="360"/>
      </w:pPr>
    </w:lvl>
    <w:lvl w:ilvl="7" w:tplc="E28CD4C0">
      <w:start w:val="1"/>
      <w:numFmt w:val="lowerLetter"/>
      <w:lvlText w:val="%8."/>
      <w:lvlJc w:val="left"/>
      <w:pPr>
        <w:ind w:left="5700" w:hanging="360"/>
      </w:pPr>
    </w:lvl>
    <w:lvl w:ilvl="8" w:tplc="4FFABA8A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725A3FF7"/>
    <w:multiLevelType w:val="hybridMultilevel"/>
    <w:tmpl w:val="64F0BC4C"/>
    <w:lvl w:ilvl="0" w:tplc="30E065D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4704CE30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9528AEE8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956CC120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9140CAA6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A22A9BE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7D64E4AA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EF985D06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4310459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7"/>
  </w:num>
  <w:num w:numId="8">
    <w:abstractNumId w:val="13"/>
  </w:num>
  <w:num w:numId="9">
    <w:abstractNumId w:val="11"/>
  </w:num>
  <w:num w:numId="10">
    <w:abstractNumId w:val="3"/>
  </w:num>
  <w:num w:numId="11">
    <w:abstractNumId w:val="5"/>
  </w:num>
  <w:num w:numId="12">
    <w:abstractNumId w:val="4"/>
  </w:num>
  <w:num w:numId="13">
    <w:abstractNumId w:val="0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75"/>
    <w:rsid w:val="000F0A75"/>
    <w:rsid w:val="005E2157"/>
    <w:rsid w:val="00605A58"/>
    <w:rsid w:val="00C10D80"/>
    <w:rsid w:val="00C5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72EE"/>
  <w15:docId w15:val="{E5B8F259-AE01-478B-B435-4A0644E8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1">
    <w:name w:val="heading 2"/>
    <w:basedOn w:val="a0"/>
    <w:next w:val="a0"/>
    <w:link w:val="22"/>
    <w:uiPriority w:val="9"/>
    <w:qFormat/>
    <w:pPr>
      <w:keepNext/>
      <w:spacing w:line="480" w:lineRule="auto"/>
      <w:ind w:firstLine="709"/>
      <w:jc w:val="both"/>
      <w:outlineLvl w:val="1"/>
    </w:pPr>
    <w:rPr>
      <w:rFonts w:eastAsia="MS ??"/>
      <w:b/>
      <w:bCs/>
      <w:sz w:val="28"/>
      <w:szCs w:val="28"/>
    </w:rPr>
  </w:style>
  <w:style w:type="paragraph" w:styleId="30">
    <w:name w:val="heading 3"/>
    <w:basedOn w:val="a0"/>
    <w:next w:val="a0"/>
    <w:link w:val="31"/>
    <w:uiPriority w:val="9"/>
    <w:qFormat/>
    <w:pPr>
      <w:keepNext/>
      <w:numPr>
        <w:ilvl w:val="2"/>
        <w:numId w:val="2"/>
      </w:numPr>
      <w:spacing w:before="120" w:after="120"/>
      <w:outlineLvl w:val="2"/>
    </w:pPr>
    <w:rPr>
      <w:b/>
      <w:sz w:val="28"/>
      <w:szCs w:val="20"/>
    </w:rPr>
  </w:style>
  <w:style w:type="paragraph" w:styleId="40">
    <w:name w:val="heading 4"/>
    <w:basedOn w:val="a0"/>
    <w:next w:val="a0"/>
    <w:link w:val="41"/>
    <w:uiPriority w:val="9"/>
    <w:qFormat/>
    <w:pPr>
      <w:keepNext/>
      <w:numPr>
        <w:ilvl w:val="3"/>
        <w:numId w:val="2"/>
      </w:numPr>
      <w:tabs>
        <w:tab w:val="left" w:pos="1134"/>
      </w:tabs>
      <w:spacing w:before="240" w:after="120"/>
      <w:jc w:val="both"/>
      <w:outlineLvl w:val="3"/>
    </w:pPr>
    <w:rPr>
      <w:b/>
      <w:i/>
      <w:sz w:val="28"/>
      <w:szCs w:val="20"/>
    </w:rPr>
  </w:style>
  <w:style w:type="paragraph" w:styleId="5">
    <w:name w:val="heading 5"/>
    <w:basedOn w:val="a0"/>
    <w:next w:val="a0"/>
    <w:link w:val="50"/>
    <w:uiPriority w:val="9"/>
    <w:qFormat/>
    <w:pPr>
      <w:keepNext/>
      <w:numPr>
        <w:ilvl w:val="4"/>
        <w:numId w:val="3"/>
      </w:numPr>
      <w:tabs>
        <w:tab w:val="num" w:pos="360"/>
      </w:tabs>
      <w:spacing w:before="60" w:line="360" w:lineRule="auto"/>
      <w:ind w:left="0" w:firstLine="0"/>
      <w:jc w:val="both"/>
      <w:outlineLvl w:val="4"/>
    </w:pPr>
    <w:rPr>
      <w:b/>
      <w:sz w:val="26"/>
      <w:szCs w:val="20"/>
    </w:rPr>
  </w:style>
  <w:style w:type="paragraph" w:styleId="6">
    <w:name w:val="heading 6"/>
    <w:basedOn w:val="a0"/>
    <w:next w:val="a0"/>
    <w:link w:val="60"/>
    <w:uiPriority w:val="9"/>
    <w:qFormat/>
    <w:pPr>
      <w:widowControl w:val="0"/>
      <w:numPr>
        <w:ilvl w:val="5"/>
        <w:numId w:val="3"/>
      </w:numPr>
      <w:tabs>
        <w:tab w:val="num" w:pos="360"/>
      </w:tabs>
      <w:spacing w:before="240" w:after="60" w:line="360" w:lineRule="auto"/>
      <w:ind w:left="0" w:firstLine="0"/>
      <w:jc w:val="both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uiPriority w:val="9"/>
    <w:qFormat/>
    <w:pPr>
      <w:widowControl w:val="0"/>
      <w:numPr>
        <w:ilvl w:val="6"/>
        <w:numId w:val="3"/>
      </w:numPr>
      <w:tabs>
        <w:tab w:val="num" w:pos="360"/>
      </w:tabs>
      <w:spacing w:before="240" w:after="60" w:line="360" w:lineRule="auto"/>
      <w:ind w:left="0" w:firstLine="0"/>
      <w:jc w:val="both"/>
      <w:outlineLvl w:val="6"/>
    </w:pPr>
    <w:rPr>
      <w:sz w:val="26"/>
      <w:szCs w:val="20"/>
    </w:rPr>
  </w:style>
  <w:style w:type="paragraph" w:styleId="8">
    <w:name w:val="heading 8"/>
    <w:basedOn w:val="a0"/>
    <w:next w:val="a0"/>
    <w:link w:val="80"/>
    <w:uiPriority w:val="9"/>
    <w:qFormat/>
    <w:pPr>
      <w:widowControl w:val="0"/>
      <w:numPr>
        <w:ilvl w:val="7"/>
        <w:numId w:val="3"/>
      </w:numPr>
      <w:tabs>
        <w:tab w:val="num" w:pos="360"/>
      </w:tabs>
      <w:spacing w:before="240" w:after="60" w:line="360" w:lineRule="auto"/>
      <w:ind w:left="0" w:firstLine="0"/>
      <w:jc w:val="both"/>
      <w:outlineLvl w:val="7"/>
    </w:pPr>
    <w:rPr>
      <w:i/>
      <w:sz w:val="26"/>
      <w:szCs w:val="20"/>
    </w:rPr>
  </w:style>
  <w:style w:type="paragraph" w:styleId="9">
    <w:name w:val="heading 9"/>
    <w:basedOn w:val="a0"/>
    <w:next w:val="a0"/>
    <w:link w:val="90"/>
    <w:uiPriority w:val="9"/>
    <w:qFormat/>
    <w:pPr>
      <w:widowControl w:val="0"/>
      <w:numPr>
        <w:ilvl w:val="8"/>
        <w:numId w:val="3"/>
      </w:numPr>
      <w:tabs>
        <w:tab w:val="num" w:pos="360"/>
      </w:tabs>
      <w:spacing w:before="240" w:after="60" w:line="360" w:lineRule="auto"/>
      <w:ind w:left="0" w:firstLine="0"/>
      <w:jc w:val="both"/>
      <w:outlineLvl w:val="8"/>
    </w:pPr>
    <w:rPr>
      <w:rFonts w:ascii="Arial" w:hAnsi="Arial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2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1">
    <w:name w:val="Заголовок 1 Знак"/>
    <w:link w:val="10"/>
    <w:rPr>
      <w:rFonts w:ascii="Cambria" w:hAnsi="Cambria"/>
      <w:b/>
      <w:bCs/>
      <w:sz w:val="32"/>
      <w:szCs w:val="32"/>
    </w:rPr>
  </w:style>
  <w:style w:type="character" w:customStyle="1" w:styleId="22">
    <w:name w:val="Заголовок 2 Знак"/>
    <w:link w:val="21"/>
    <w:uiPriority w:val="9"/>
    <w:rPr>
      <w:rFonts w:eastAsia="MS ??"/>
      <w:b/>
      <w:bCs/>
      <w:sz w:val="28"/>
      <w:szCs w:val="28"/>
    </w:rPr>
  </w:style>
  <w:style w:type="paragraph" w:styleId="a4">
    <w:name w:val="Balloon Text"/>
    <w:basedOn w:val="a0"/>
    <w:link w:val="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Pr>
      <w:rFonts w:ascii="Tahoma" w:hAnsi="Tahoma" w:cs="Tahoma"/>
      <w:sz w:val="16"/>
      <w:szCs w:val="16"/>
    </w:rPr>
  </w:style>
  <w:style w:type="table" w:styleId="a6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Pr>
      <w:sz w:val="24"/>
      <w:szCs w:val="24"/>
    </w:rPr>
  </w:style>
  <w:style w:type="paragraph" w:styleId="a9">
    <w:name w:val="footer"/>
    <w:basedOn w:val="a0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Pr>
      <w:sz w:val="24"/>
      <w:szCs w:val="24"/>
    </w:rPr>
  </w:style>
  <w:style w:type="paragraph" w:styleId="ab">
    <w:name w:val="endnote text"/>
    <w:basedOn w:val="a0"/>
    <w:link w:val="ac"/>
    <w:rPr>
      <w:sz w:val="20"/>
      <w:szCs w:val="20"/>
    </w:rPr>
  </w:style>
  <w:style w:type="character" w:customStyle="1" w:styleId="ac">
    <w:name w:val="Текст концевой сноски Знак"/>
    <w:basedOn w:val="a1"/>
    <w:link w:val="ab"/>
  </w:style>
  <w:style w:type="character" w:styleId="ad">
    <w:name w:val="endnote reference"/>
    <w:rPr>
      <w:vertAlign w:val="superscript"/>
    </w:rPr>
  </w:style>
  <w:style w:type="paragraph" w:styleId="ae">
    <w:name w:val="footnote text"/>
    <w:basedOn w:val="a0"/>
    <w:link w:val="af"/>
    <w:rPr>
      <w:sz w:val="20"/>
      <w:szCs w:val="20"/>
    </w:rPr>
  </w:style>
  <w:style w:type="character" w:customStyle="1" w:styleId="af">
    <w:name w:val="Текст сноски Знак"/>
    <w:basedOn w:val="a1"/>
    <w:link w:val="ae"/>
  </w:style>
  <w:style w:type="character" w:styleId="af0">
    <w:name w:val="footnote reference"/>
    <w:rPr>
      <w:vertAlign w:val="superscript"/>
    </w:rPr>
  </w:style>
  <w:style w:type="paragraph" w:customStyle="1" w:styleId="ConsPlusNormal">
    <w:name w:val="ConsPlusNormal"/>
    <w:rPr>
      <w:rFonts w:ascii="Courier New" w:eastAsia="Calibri" w:hAnsi="Courier New" w:cs="Courier New"/>
      <w:lang w:eastAsia="en-US"/>
    </w:rPr>
  </w:style>
  <w:style w:type="paragraph" w:customStyle="1" w:styleId="ConsPlusNonformat">
    <w:name w:val="ConsPlusNonformat"/>
    <w:rPr>
      <w:rFonts w:ascii="Courier New" w:eastAsia="Calibri" w:hAnsi="Courier New" w:cs="Courier New"/>
      <w:lang w:eastAsia="en-US"/>
    </w:rPr>
  </w:style>
  <w:style w:type="paragraph" w:customStyle="1" w:styleId="p1">
    <w:name w:val="p1"/>
    <w:basedOn w:val="a0"/>
    <w:pPr>
      <w:spacing w:before="100" w:beforeAutospacing="1" w:after="100" w:afterAutospacing="1"/>
    </w:pPr>
  </w:style>
  <w:style w:type="character" w:customStyle="1" w:styleId="s1">
    <w:name w:val="s1"/>
  </w:style>
  <w:style w:type="paragraph" w:customStyle="1" w:styleId="p2">
    <w:name w:val="p2"/>
    <w:basedOn w:val="a0"/>
    <w:pPr>
      <w:spacing w:before="100" w:beforeAutospacing="1" w:after="100" w:afterAutospacing="1"/>
    </w:pPr>
  </w:style>
  <w:style w:type="paragraph" w:customStyle="1" w:styleId="p3">
    <w:name w:val="p3"/>
    <w:basedOn w:val="a0"/>
    <w:pPr>
      <w:spacing w:before="100" w:beforeAutospacing="1" w:after="100" w:afterAutospacing="1"/>
    </w:pPr>
  </w:style>
  <w:style w:type="paragraph" w:customStyle="1" w:styleId="p4">
    <w:name w:val="p4"/>
    <w:basedOn w:val="a0"/>
    <w:pPr>
      <w:spacing w:before="100" w:beforeAutospacing="1" w:after="100" w:afterAutospacing="1"/>
    </w:pPr>
  </w:style>
  <w:style w:type="paragraph" w:customStyle="1" w:styleId="af1">
    <w:name w:val="Знак Знак Знак Знак"/>
    <w:basedOn w:val="a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2">
    <w:name w:val="page number"/>
  </w:style>
  <w:style w:type="paragraph" w:styleId="af3">
    <w:name w:val="Document Map"/>
    <w:basedOn w:val="a0"/>
    <w:link w:val="af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link w:val="af3"/>
    <w:rPr>
      <w:rFonts w:ascii="Tahoma" w:hAnsi="Tahoma" w:cs="Tahoma"/>
      <w:shd w:val="clear" w:color="auto" w:fill="000080"/>
    </w:rPr>
  </w:style>
  <w:style w:type="paragraph" w:customStyle="1" w:styleId="13">
    <w:name w:val="Обычный1"/>
    <w:pPr>
      <w:widowControl w:val="0"/>
    </w:pPr>
    <w:rPr>
      <w:sz w:val="22"/>
    </w:rPr>
  </w:style>
  <w:style w:type="paragraph" w:customStyle="1" w:styleId="Default">
    <w:name w:val="Default"/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5">
    <w:name w:val="Body Text Indent"/>
    <w:basedOn w:val="a0"/>
    <w:link w:val="af6"/>
    <w:rPr>
      <w:rFonts w:ascii="Arial" w:hAnsi="Arial" w:cs="Arial"/>
      <w:sz w:val="23"/>
      <w:szCs w:val="23"/>
    </w:rPr>
  </w:style>
  <w:style w:type="character" w:customStyle="1" w:styleId="af6">
    <w:name w:val="Основной текст с отступом Знак"/>
    <w:link w:val="af5"/>
    <w:rPr>
      <w:rFonts w:ascii="Arial" w:hAnsi="Arial" w:cs="Arial"/>
      <w:sz w:val="23"/>
      <w:szCs w:val="23"/>
    </w:rPr>
  </w:style>
  <w:style w:type="paragraph" w:customStyle="1" w:styleId="111">
    <w:name w:val="Стиль Заголовок 1 + 11 пт"/>
    <w:basedOn w:val="10"/>
    <w:pPr>
      <w:numPr>
        <w:numId w:val="1"/>
      </w:numPr>
      <w:tabs>
        <w:tab w:val="clear" w:pos="3780"/>
      </w:tabs>
      <w:spacing w:before="360" w:after="120"/>
      <w:ind w:left="720"/>
      <w:jc w:val="center"/>
    </w:pPr>
    <w:rPr>
      <w:rFonts w:ascii="Times New Roman" w:hAnsi="Times New Roman"/>
      <w:sz w:val="22"/>
      <w:szCs w:val="20"/>
    </w:rPr>
  </w:style>
  <w:style w:type="paragraph" w:customStyle="1" w:styleId="a">
    <w:name w:val="статьи договора"/>
    <w:basedOn w:val="111"/>
    <w:pPr>
      <w:keepNext w:val="0"/>
      <w:widowControl w:val="0"/>
      <w:numPr>
        <w:ilvl w:val="1"/>
      </w:numPr>
      <w:tabs>
        <w:tab w:val="clear" w:pos="1332"/>
      </w:tabs>
      <w:spacing w:before="0" w:after="60"/>
      <w:ind w:left="1440" w:hanging="360"/>
      <w:jc w:val="both"/>
      <w:outlineLvl w:val="1"/>
    </w:pPr>
    <w:rPr>
      <w:b w:val="0"/>
      <w:bCs w:val="0"/>
      <w:szCs w:val="22"/>
    </w:rPr>
  </w:style>
  <w:style w:type="paragraph" w:customStyle="1" w:styleId="af7">
    <w:name w:val="подпункты договора"/>
    <w:basedOn w:val="a"/>
    <w:pPr>
      <w:numPr>
        <w:ilvl w:val="2"/>
      </w:numPr>
      <w:tabs>
        <w:tab w:val="clear" w:pos="1800"/>
      </w:tabs>
      <w:ind w:left="2160" w:hanging="180"/>
    </w:pPr>
    <w:rPr>
      <w:bCs/>
    </w:rPr>
  </w:style>
  <w:style w:type="paragraph" w:styleId="af8">
    <w:name w:val="Body Text"/>
    <w:basedOn w:val="a0"/>
    <w:link w:val="af9"/>
    <w:pPr>
      <w:spacing w:after="120"/>
    </w:pPr>
  </w:style>
  <w:style w:type="character" w:customStyle="1" w:styleId="af9">
    <w:name w:val="Основной текст Знак"/>
    <w:link w:val="af8"/>
    <w:rPr>
      <w:sz w:val="24"/>
      <w:szCs w:val="24"/>
    </w:rPr>
  </w:style>
  <w:style w:type="paragraph" w:styleId="24">
    <w:name w:val="Body Text Indent 2"/>
    <w:basedOn w:val="a0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Pr>
      <w:sz w:val="24"/>
      <w:szCs w:val="24"/>
    </w:rPr>
  </w:style>
  <w:style w:type="paragraph" w:customStyle="1" w:styleId="ConsNormal">
    <w:name w:val="ConsNormal"/>
    <w:pPr>
      <w:ind w:firstLine="720"/>
    </w:pPr>
    <w:rPr>
      <w:rFonts w:ascii="Consultant" w:hAnsi="Consultant"/>
    </w:rPr>
  </w:style>
  <w:style w:type="paragraph" w:customStyle="1" w:styleId="ConsNonformat">
    <w:name w:val="ConsNonformat"/>
    <w:pPr>
      <w:ind w:right="19772"/>
    </w:pPr>
    <w:rPr>
      <w:rFonts w:ascii="Courier New" w:hAnsi="Courier New" w:cs="Courier New"/>
    </w:rPr>
  </w:style>
  <w:style w:type="paragraph" w:styleId="26">
    <w:name w:val="Body Text 2"/>
    <w:basedOn w:val="a0"/>
    <w:link w:val="27"/>
    <w:pPr>
      <w:spacing w:after="120" w:line="480" w:lineRule="auto"/>
    </w:pPr>
  </w:style>
  <w:style w:type="character" w:customStyle="1" w:styleId="27">
    <w:name w:val="Основной текст 2 Знак"/>
    <w:link w:val="26"/>
    <w:rPr>
      <w:sz w:val="24"/>
      <w:szCs w:val="24"/>
    </w:rPr>
  </w:style>
  <w:style w:type="paragraph" w:styleId="33">
    <w:name w:val="Body Text Indent 3"/>
    <w:basedOn w:val="a0"/>
    <w:link w:val="34"/>
    <w:pPr>
      <w:spacing w:before="60"/>
      <w:ind w:firstLine="539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rPr>
      <w:sz w:val="28"/>
      <w:szCs w:val="24"/>
    </w:rPr>
  </w:style>
  <w:style w:type="paragraph" w:styleId="afa">
    <w:name w:val="Normal (Web)"/>
    <w:basedOn w:val="a0"/>
    <w:rPr>
      <w:color w:val="000000"/>
    </w:rPr>
  </w:style>
  <w:style w:type="paragraph" w:styleId="afb">
    <w:name w:val="List Paragraph"/>
    <w:basedOn w:val="a0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Основной текст закона"/>
    <w:basedOn w:val="a0"/>
    <w:pPr>
      <w:spacing w:line="480" w:lineRule="auto"/>
      <w:ind w:firstLine="709"/>
      <w:jc w:val="both"/>
    </w:pPr>
    <w:rPr>
      <w:rFonts w:ascii="Cambria" w:eastAsia="MS ??" w:hAnsi="Cambria" w:cs="Cambria"/>
      <w:sz w:val="28"/>
      <w:szCs w:val="28"/>
      <w:lang w:eastAsia="en-US"/>
    </w:rPr>
  </w:style>
  <w:style w:type="paragraph" w:styleId="afd">
    <w:name w:val="No Spacing"/>
    <w:uiPriority w:val="1"/>
    <w:qFormat/>
    <w:rPr>
      <w:rFonts w:ascii="Calibri" w:eastAsia="Calibri" w:hAnsi="Calibri"/>
      <w:sz w:val="22"/>
      <w:lang w:eastAsia="en-US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FollowedHyperlink"/>
    <w:uiPriority w:val="99"/>
    <w:unhideWhenUsed/>
    <w:rPr>
      <w:color w:val="800080"/>
      <w:u w:val="single"/>
    </w:rPr>
  </w:style>
  <w:style w:type="paragraph" w:customStyle="1" w:styleId="xl64">
    <w:name w:val="xl64"/>
    <w:basedOn w:val="a0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0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0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0"/>
    <w:pPr>
      <w:spacing w:before="100" w:beforeAutospacing="1" w:after="100" w:afterAutospacing="1"/>
      <w:jc w:val="right"/>
    </w:pPr>
  </w:style>
  <w:style w:type="paragraph" w:customStyle="1" w:styleId="xl69">
    <w:name w:val="xl69"/>
    <w:basedOn w:val="a0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2">
    <w:name w:val="xl72"/>
    <w:basedOn w:val="a0"/>
    <w:pP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0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0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0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0"/>
    <w:pP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0"/>
    <w:pP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0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0"/>
    <w:pPr>
      <w:spacing w:before="100" w:beforeAutospacing="1" w:after="100" w:afterAutospacing="1"/>
    </w:pPr>
  </w:style>
  <w:style w:type="paragraph" w:customStyle="1" w:styleId="xl80">
    <w:name w:val="xl80"/>
    <w:basedOn w:val="a0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0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0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0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0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8">
    <w:name w:val="xl88"/>
    <w:basedOn w:val="a0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0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0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3">
    <w:name w:val="xl9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6">
    <w:name w:val="xl96"/>
    <w:basedOn w:val="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8">
    <w:name w:val="xl98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9">
    <w:name w:val="xl99"/>
    <w:basedOn w:val="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0">
    <w:name w:val="xl100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1">
    <w:name w:val="xl10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3">
    <w:name w:val="xl103"/>
    <w:basedOn w:val="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4">
    <w:name w:val="xl104"/>
    <w:basedOn w:val="a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5">
    <w:name w:val="xl105"/>
    <w:basedOn w:val="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6">
    <w:name w:val="xl106"/>
    <w:basedOn w:val="a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8">
    <w:name w:val="xl108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0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4">
    <w:name w:val="xl114"/>
    <w:basedOn w:val="a0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5">
    <w:name w:val="xl115"/>
    <w:basedOn w:val="a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8">
    <w:name w:val="xl118"/>
    <w:basedOn w:val="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1">
    <w:name w:val="xl121"/>
    <w:basedOn w:val="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2">
    <w:name w:val="xl122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3">
    <w:name w:val="xl123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4">
    <w:name w:val="xl124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0"/>
    <w:pPr>
      <w:spacing w:before="100" w:beforeAutospacing="1" w:after="100" w:afterAutospacing="1"/>
      <w:jc w:val="center"/>
    </w:pPr>
  </w:style>
  <w:style w:type="paragraph" w:customStyle="1" w:styleId="xl135">
    <w:name w:val="xl135"/>
    <w:basedOn w:val="a0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6">
    <w:name w:val="xl136"/>
    <w:basedOn w:val="a0"/>
    <w:pP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0"/>
    <w:pPr>
      <w:spacing w:before="100" w:beforeAutospacing="1" w:after="100" w:afterAutospacing="1"/>
    </w:pPr>
    <w:rPr>
      <w:sz w:val="16"/>
      <w:szCs w:val="16"/>
    </w:rPr>
  </w:style>
  <w:style w:type="paragraph" w:customStyle="1" w:styleId="xl138">
    <w:name w:val="xl138"/>
    <w:basedOn w:val="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4">
    <w:name w:val="xl144"/>
    <w:basedOn w:val="a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0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6">
    <w:name w:val="xl146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0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8">
    <w:name w:val="xl148"/>
    <w:basedOn w:val="a0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  <w:u w:val="single"/>
    </w:rPr>
  </w:style>
  <w:style w:type="paragraph" w:customStyle="1" w:styleId="xl149">
    <w:name w:val="xl149"/>
    <w:basedOn w:val="a0"/>
    <w:pPr>
      <w:pBdr>
        <w:top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0">
    <w:name w:val="xl150"/>
    <w:basedOn w:val="a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0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3">
    <w:name w:val="xl153"/>
    <w:basedOn w:val="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R1">
    <w:name w:val="FR1"/>
    <w:pPr>
      <w:widowControl w:val="0"/>
      <w:ind w:left="80"/>
      <w:jc w:val="center"/>
    </w:pPr>
    <w:rPr>
      <w:rFonts w:ascii="Arial" w:hAnsi="Arial"/>
      <w:b/>
    </w:rPr>
  </w:style>
  <w:style w:type="paragraph" w:styleId="aff0">
    <w:name w:val="Block Text"/>
    <w:basedOn w:val="a0"/>
    <w:pPr>
      <w:ind w:left="284" w:right="-8" w:firstLine="567"/>
      <w:jc w:val="both"/>
    </w:pPr>
    <w:rPr>
      <w:sz w:val="18"/>
      <w:szCs w:val="20"/>
    </w:rPr>
  </w:style>
  <w:style w:type="paragraph" w:styleId="35">
    <w:name w:val="Body Text 3"/>
    <w:basedOn w:val="a0"/>
    <w:link w:val="36"/>
    <w:pPr>
      <w:tabs>
        <w:tab w:val="left" w:pos="9781"/>
      </w:tabs>
      <w:jc w:val="both"/>
    </w:pPr>
    <w:rPr>
      <w:sz w:val="18"/>
      <w:szCs w:val="20"/>
    </w:rPr>
  </w:style>
  <w:style w:type="character" w:customStyle="1" w:styleId="36">
    <w:name w:val="Основной текст 3 Знак"/>
    <w:link w:val="35"/>
    <w:rPr>
      <w:sz w:val="18"/>
    </w:rPr>
  </w:style>
  <w:style w:type="character" w:styleId="aff1">
    <w:name w:val="annotation reference"/>
    <w:rPr>
      <w:sz w:val="16"/>
      <w:szCs w:val="16"/>
    </w:rPr>
  </w:style>
  <w:style w:type="paragraph" w:styleId="aff2">
    <w:name w:val="annotation text"/>
    <w:basedOn w:val="a0"/>
    <w:link w:val="aff3"/>
    <w:rPr>
      <w:sz w:val="20"/>
      <w:szCs w:val="20"/>
    </w:rPr>
  </w:style>
  <w:style w:type="character" w:customStyle="1" w:styleId="aff3">
    <w:name w:val="Текст примечания Знак"/>
    <w:basedOn w:val="a1"/>
    <w:link w:val="aff2"/>
  </w:style>
  <w:style w:type="paragraph" w:styleId="aff4">
    <w:name w:val="Plain Text"/>
    <w:basedOn w:val="a0"/>
    <w:link w:val="aff5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link w:val="aff4"/>
    <w:rPr>
      <w:rFonts w:ascii="Courier New" w:hAnsi="Courier New" w:cs="Courier New"/>
    </w:rPr>
  </w:style>
  <w:style w:type="paragraph" w:customStyle="1" w:styleId="aff6">
    <w:name w:val="Подпункт"/>
    <w:basedOn w:val="a0"/>
    <w:link w:val="14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paragraph" w:customStyle="1" w:styleId="Heading">
    <w:name w:val="Heading"/>
    <w:pPr>
      <w:widowControl w:val="0"/>
    </w:pPr>
    <w:rPr>
      <w:rFonts w:ascii="Arial" w:hAnsi="Arial" w:cs="Arial"/>
      <w:b/>
      <w:bCs/>
      <w:sz w:val="22"/>
    </w:rPr>
  </w:style>
  <w:style w:type="paragraph" w:styleId="aff7">
    <w:name w:val="List Number"/>
    <w:basedOn w:val="a0"/>
    <w:pPr>
      <w:tabs>
        <w:tab w:val="num" w:pos="502"/>
      </w:tabs>
      <w:spacing w:before="120"/>
      <w:ind w:left="502" w:hanging="360"/>
    </w:pPr>
    <w:rPr>
      <w:szCs w:val="20"/>
      <w:lang w:eastAsia="en-US"/>
    </w:rPr>
  </w:style>
  <w:style w:type="character" w:customStyle="1" w:styleId="31">
    <w:name w:val="Заголовок 3 Знак"/>
    <w:link w:val="30"/>
    <w:uiPriority w:val="9"/>
    <w:rPr>
      <w:b/>
      <w:sz w:val="28"/>
    </w:rPr>
  </w:style>
  <w:style w:type="character" w:customStyle="1" w:styleId="41">
    <w:name w:val="Заголовок 4 Знак"/>
    <w:link w:val="40"/>
    <w:uiPriority w:val="9"/>
    <w:rPr>
      <w:b/>
      <w:i/>
      <w:sz w:val="28"/>
    </w:rPr>
  </w:style>
  <w:style w:type="character" w:customStyle="1" w:styleId="50">
    <w:name w:val="Заголовок 5 Знак"/>
    <w:link w:val="5"/>
    <w:uiPriority w:val="9"/>
    <w:rPr>
      <w:b/>
      <w:sz w:val="26"/>
    </w:rPr>
  </w:style>
  <w:style w:type="character" w:customStyle="1" w:styleId="60">
    <w:name w:val="Заголовок 6 Знак"/>
    <w:link w:val="6"/>
    <w:uiPriority w:val="9"/>
    <w:rPr>
      <w:b/>
      <w:sz w:val="22"/>
    </w:rPr>
  </w:style>
  <w:style w:type="character" w:customStyle="1" w:styleId="70">
    <w:name w:val="Заголовок 7 Знак"/>
    <w:link w:val="7"/>
    <w:uiPriority w:val="9"/>
    <w:rPr>
      <w:sz w:val="26"/>
    </w:rPr>
  </w:style>
  <w:style w:type="character" w:customStyle="1" w:styleId="80">
    <w:name w:val="Заголовок 8 Знак"/>
    <w:link w:val="8"/>
    <w:uiPriority w:val="9"/>
    <w:rPr>
      <w:i/>
      <w:sz w:val="26"/>
    </w:rPr>
  </w:style>
  <w:style w:type="character" w:customStyle="1" w:styleId="90">
    <w:name w:val="Заголовок 9 Знак"/>
    <w:link w:val="9"/>
    <w:uiPriority w:val="9"/>
    <w:rPr>
      <w:rFonts w:ascii="Arial" w:hAnsi="Arial"/>
      <w:sz w:val="22"/>
    </w:rPr>
  </w:style>
  <w:style w:type="numbering" w:customStyle="1" w:styleId="15">
    <w:name w:val="Нет списка1"/>
    <w:next w:val="a3"/>
    <w:uiPriority w:val="99"/>
    <w:semiHidden/>
    <w:unhideWhenUsed/>
  </w:style>
  <w:style w:type="character" w:customStyle="1" w:styleId="110">
    <w:name w:val="Заголовок 1 Знак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50">
    <w:name w:val="Заголовок 2 Знак5"/>
    <w:uiPriority w:val="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40">
    <w:name w:val="Заголовок 2 Знак4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16">
    <w:name w:val="toc 1"/>
    <w:basedOn w:val="a0"/>
    <w:next w:val="a0"/>
    <w:uiPriority w:val="39"/>
    <w:pPr>
      <w:tabs>
        <w:tab w:val="left" w:pos="540"/>
        <w:tab w:val="right" w:leader="dot" w:pos="10195"/>
      </w:tabs>
      <w:spacing w:before="240" w:after="120"/>
      <w:ind w:left="539" w:right="1134" w:hanging="539"/>
    </w:pPr>
    <w:rPr>
      <w:b/>
      <w:bCs/>
      <w:caps/>
      <w:sz w:val="28"/>
      <w:szCs w:val="28"/>
    </w:rPr>
  </w:style>
  <w:style w:type="paragraph" w:styleId="28">
    <w:name w:val="toc 2"/>
    <w:basedOn w:val="a0"/>
    <w:next w:val="a0"/>
    <w:uiPriority w:val="39"/>
    <w:pPr>
      <w:tabs>
        <w:tab w:val="left" w:pos="1134"/>
        <w:tab w:val="right" w:leader="dot" w:pos="10195"/>
      </w:tabs>
      <w:spacing w:before="120" w:after="120"/>
      <w:ind w:left="1134" w:right="1134" w:hanging="594"/>
    </w:pPr>
    <w:rPr>
      <w:b/>
    </w:rPr>
  </w:style>
  <w:style w:type="paragraph" w:styleId="37">
    <w:name w:val="toc 3"/>
    <w:basedOn w:val="a0"/>
    <w:next w:val="a0"/>
    <w:uiPriority w:val="39"/>
    <w:pPr>
      <w:tabs>
        <w:tab w:val="left" w:pos="1980"/>
        <w:tab w:val="right" w:leader="dot" w:pos="10195"/>
      </w:tabs>
      <w:spacing w:after="120"/>
      <w:ind w:left="1985" w:right="1134" w:hanging="851"/>
    </w:pPr>
    <w:rPr>
      <w:iCs/>
    </w:rPr>
  </w:style>
  <w:style w:type="paragraph" w:styleId="43">
    <w:name w:val="toc 4"/>
    <w:basedOn w:val="a0"/>
    <w:next w:val="a0"/>
    <w:uiPriority w:val="39"/>
    <w:pPr>
      <w:tabs>
        <w:tab w:val="left" w:pos="2268"/>
        <w:tab w:val="right" w:leader="dot" w:pos="10195"/>
      </w:tabs>
      <w:spacing w:after="60"/>
      <w:ind w:left="2268" w:right="1134" w:hanging="567"/>
    </w:pPr>
  </w:style>
  <w:style w:type="paragraph" w:styleId="52">
    <w:name w:val="toc 5"/>
    <w:basedOn w:val="a0"/>
    <w:next w:val="a0"/>
    <w:uiPriority w:val="39"/>
    <w:pPr>
      <w:spacing w:line="360" w:lineRule="auto"/>
      <w:ind w:left="1120" w:firstLine="567"/>
    </w:pPr>
    <w:rPr>
      <w:sz w:val="18"/>
      <w:szCs w:val="18"/>
    </w:rPr>
  </w:style>
  <w:style w:type="paragraph" w:styleId="61">
    <w:name w:val="toc 6"/>
    <w:basedOn w:val="a0"/>
    <w:next w:val="a0"/>
    <w:uiPriority w:val="39"/>
    <w:pPr>
      <w:spacing w:line="360" w:lineRule="auto"/>
      <w:ind w:left="1400" w:firstLine="567"/>
    </w:pPr>
    <w:rPr>
      <w:sz w:val="18"/>
      <w:szCs w:val="18"/>
    </w:rPr>
  </w:style>
  <w:style w:type="paragraph" w:styleId="71">
    <w:name w:val="toc 7"/>
    <w:basedOn w:val="a0"/>
    <w:next w:val="a0"/>
    <w:uiPriority w:val="39"/>
    <w:pPr>
      <w:spacing w:line="360" w:lineRule="auto"/>
      <w:ind w:left="1680" w:firstLine="567"/>
    </w:pPr>
    <w:rPr>
      <w:sz w:val="18"/>
      <w:szCs w:val="18"/>
    </w:rPr>
  </w:style>
  <w:style w:type="paragraph" w:styleId="81">
    <w:name w:val="toc 8"/>
    <w:basedOn w:val="a0"/>
    <w:next w:val="a0"/>
    <w:uiPriority w:val="39"/>
    <w:pPr>
      <w:spacing w:line="360" w:lineRule="auto"/>
      <w:ind w:left="1960" w:firstLine="567"/>
    </w:pPr>
    <w:rPr>
      <w:sz w:val="18"/>
      <w:szCs w:val="18"/>
    </w:rPr>
  </w:style>
  <w:style w:type="paragraph" w:styleId="91">
    <w:name w:val="toc 9"/>
    <w:basedOn w:val="a0"/>
    <w:next w:val="a0"/>
    <w:uiPriority w:val="39"/>
    <w:pPr>
      <w:spacing w:line="360" w:lineRule="auto"/>
      <w:ind w:left="2240" w:firstLine="567"/>
    </w:pPr>
    <w:rPr>
      <w:sz w:val="18"/>
      <w:szCs w:val="18"/>
    </w:rPr>
  </w:style>
  <w:style w:type="paragraph" w:styleId="aff8">
    <w:name w:val="caption"/>
    <w:basedOn w:val="a0"/>
    <w:next w:val="a0"/>
    <w:qFormat/>
    <w:pPr>
      <w:pageBreakBefore/>
      <w:spacing w:before="120" w:after="120"/>
      <w:jc w:val="both"/>
    </w:pPr>
    <w:rPr>
      <w:bCs/>
      <w:i/>
      <w:szCs w:val="20"/>
    </w:rPr>
  </w:style>
  <w:style w:type="paragraph" w:styleId="aff9">
    <w:name w:val="List Bullet"/>
    <w:basedOn w:val="a0"/>
    <w:pPr>
      <w:tabs>
        <w:tab w:val="num" w:pos="360"/>
      </w:tabs>
      <w:spacing w:line="360" w:lineRule="auto"/>
      <w:ind w:left="360" w:hanging="360"/>
      <w:jc w:val="both"/>
    </w:pPr>
    <w:rPr>
      <w:sz w:val="28"/>
      <w:szCs w:val="20"/>
    </w:rPr>
  </w:style>
  <w:style w:type="paragraph" w:styleId="affa">
    <w:name w:val="Title"/>
    <w:basedOn w:val="a0"/>
    <w:link w:val="affb"/>
    <w:uiPriority w:val="10"/>
    <w:qFormat/>
    <w:pPr>
      <w:jc w:val="center"/>
    </w:pPr>
  </w:style>
  <w:style w:type="character" w:customStyle="1" w:styleId="affb">
    <w:name w:val="Заголовок Знак"/>
    <w:link w:val="affa"/>
    <w:uiPriority w:val="10"/>
    <w:rPr>
      <w:sz w:val="24"/>
      <w:szCs w:val="24"/>
    </w:rPr>
  </w:style>
  <w:style w:type="paragraph" w:styleId="affc">
    <w:name w:val="annotation subject"/>
    <w:basedOn w:val="aff2"/>
    <w:next w:val="aff2"/>
    <w:link w:val="affd"/>
    <w:pPr>
      <w:spacing w:line="360" w:lineRule="auto"/>
      <w:ind w:firstLine="567"/>
      <w:jc w:val="both"/>
    </w:pPr>
    <w:rPr>
      <w:b/>
      <w:bCs/>
    </w:rPr>
  </w:style>
  <w:style w:type="character" w:customStyle="1" w:styleId="affd">
    <w:name w:val="Тема примечания Знак"/>
    <w:link w:val="affc"/>
    <w:rPr>
      <w:b/>
      <w:bCs/>
    </w:rPr>
  </w:style>
  <w:style w:type="paragraph" w:customStyle="1" w:styleId="affe">
    <w:name w:val="Таблица шапка"/>
    <w:basedOn w:val="a0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ff">
    <w:name w:val="Таблица текст"/>
    <w:basedOn w:val="a0"/>
    <w:pPr>
      <w:spacing w:before="40" w:after="40"/>
      <w:ind w:left="57" w:right="57"/>
    </w:pPr>
    <w:rPr>
      <w:szCs w:val="20"/>
    </w:rPr>
  </w:style>
  <w:style w:type="paragraph" w:customStyle="1" w:styleId="afff0">
    <w:name w:val="Структура"/>
    <w:basedOn w:val="a0"/>
    <w:pPr>
      <w:pageBreakBefore/>
      <w:pBdr>
        <w:bottom w:val="single" w:sz="24" w:space="1" w:color="auto"/>
      </w:pBdr>
      <w:tabs>
        <w:tab w:val="num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ff1">
    <w:name w:val="маркированный"/>
    <w:basedOn w:val="a0"/>
    <w:semiHidden/>
    <w:pPr>
      <w:tabs>
        <w:tab w:val="num" w:pos="1701"/>
      </w:tabs>
      <w:spacing w:line="360" w:lineRule="auto"/>
      <w:ind w:left="1701" w:hanging="567"/>
      <w:jc w:val="both"/>
    </w:pPr>
    <w:rPr>
      <w:sz w:val="28"/>
      <w:szCs w:val="20"/>
    </w:rPr>
  </w:style>
  <w:style w:type="character" w:customStyle="1" w:styleId="17">
    <w:name w:val="Пункт Знак1"/>
    <w:link w:val="afff2"/>
    <w:rPr>
      <w:sz w:val="28"/>
    </w:rPr>
  </w:style>
  <w:style w:type="paragraph" w:customStyle="1" w:styleId="afff2">
    <w:name w:val="Пункт"/>
    <w:basedOn w:val="a0"/>
    <w:link w:val="17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paragraph" w:customStyle="1" w:styleId="29">
    <w:name w:val="Пункт2"/>
    <w:basedOn w:val="afff2"/>
    <w:pPr>
      <w:keepNext/>
      <w:numPr>
        <w:ilvl w:val="2"/>
      </w:numPr>
      <w:tabs>
        <w:tab w:val="num" w:pos="1134"/>
      </w:tabs>
      <w:spacing w:before="240" w:after="120" w:line="240" w:lineRule="auto"/>
      <w:ind w:left="1134" w:hanging="1134"/>
      <w:jc w:val="left"/>
      <w:outlineLvl w:val="2"/>
    </w:pPr>
    <w:rPr>
      <w:rFonts w:ascii="Calibri" w:eastAsia="Calibri" w:hAnsi="Calibri"/>
      <w:b/>
    </w:rPr>
  </w:style>
  <w:style w:type="paragraph" w:customStyle="1" w:styleId="afff3">
    <w:name w:val="Подподпункт"/>
    <w:basedOn w:val="aff6"/>
    <w:pPr>
      <w:tabs>
        <w:tab w:val="clear" w:pos="1134"/>
      </w:tabs>
      <w:ind w:left="2160" w:hanging="1080"/>
    </w:pPr>
    <w:rPr>
      <w:rFonts w:ascii="Calibri" w:eastAsia="Calibri" w:hAnsi="Calibri"/>
      <w:szCs w:val="22"/>
      <w:lang w:eastAsia="en-US"/>
    </w:rPr>
  </w:style>
  <w:style w:type="paragraph" w:customStyle="1" w:styleId="afff4">
    <w:name w:val="Текст таблицы"/>
    <w:basedOn w:val="a0"/>
    <w:semiHidden/>
    <w:pPr>
      <w:spacing w:before="40" w:after="40"/>
      <w:ind w:left="57" w:right="57"/>
    </w:pPr>
  </w:style>
  <w:style w:type="paragraph" w:customStyle="1" w:styleId="afff5">
    <w:name w:val="Пункт б/н"/>
    <w:basedOn w:val="a0"/>
    <w:pPr>
      <w:tabs>
        <w:tab w:val="left" w:pos="1134"/>
      </w:tabs>
      <w:spacing w:line="360" w:lineRule="auto"/>
      <w:ind w:left="1134"/>
      <w:jc w:val="both"/>
    </w:pPr>
    <w:rPr>
      <w:sz w:val="28"/>
      <w:szCs w:val="20"/>
    </w:rPr>
  </w:style>
  <w:style w:type="paragraph" w:customStyle="1" w:styleId="afff6">
    <w:name w:val="Подподподпункт"/>
    <w:basedOn w:val="a0"/>
    <w:pPr>
      <w:tabs>
        <w:tab w:val="left" w:pos="1134"/>
        <w:tab w:val="left" w:pos="1701"/>
        <w:tab w:val="num" w:pos="3560"/>
      </w:tabs>
      <w:spacing w:line="360" w:lineRule="auto"/>
      <w:ind w:left="3560" w:hanging="1008"/>
      <w:jc w:val="both"/>
    </w:pPr>
    <w:rPr>
      <w:sz w:val="28"/>
      <w:szCs w:val="20"/>
    </w:rPr>
  </w:style>
  <w:style w:type="paragraph" w:customStyle="1" w:styleId="18">
    <w:name w:val="Пункт1"/>
    <w:basedOn w:val="a0"/>
    <w:pPr>
      <w:tabs>
        <w:tab w:val="num" w:pos="360"/>
      </w:tabs>
      <w:spacing w:before="240" w:line="360" w:lineRule="auto"/>
      <w:ind w:firstLine="567"/>
      <w:jc w:val="center"/>
    </w:pPr>
    <w:rPr>
      <w:rFonts w:ascii="Arial" w:hAnsi="Arial"/>
      <w:b/>
      <w:sz w:val="28"/>
      <w:szCs w:val="28"/>
    </w:rPr>
  </w:style>
  <w:style w:type="paragraph" w:customStyle="1" w:styleId="Normal">
    <w:name w:val="Normal Знак"/>
    <w:pPr>
      <w:widowControl w:val="0"/>
      <w:spacing w:before="220" w:line="300" w:lineRule="auto"/>
      <w:ind w:firstLine="20"/>
      <w:jc w:val="both"/>
    </w:pPr>
    <w:rPr>
      <w:sz w:val="22"/>
    </w:rPr>
  </w:style>
  <w:style w:type="paragraph" w:customStyle="1" w:styleId="38">
    <w:name w:val="Основной текст3"/>
    <w:basedOn w:val="a0"/>
    <w:pPr>
      <w:shd w:val="clear" w:color="auto" w:fill="FFFFFF"/>
      <w:spacing w:line="192" w:lineRule="exact"/>
      <w:ind w:hanging="380"/>
      <w:jc w:val="right"/>
    </w:pPr>
    <w:rPr>
      <w:sz w:val="21"/>
      <w:szCs w:val="21"/>
    </w:rPr>
  </w:style>
  <w:style w:type="paragraph" w:customStyle="1" w:styleId="-21">
    <w:name w:val="Пункт-2"/>
    <w:basedOn w:val="afff2"/>
    <w:pPr>
      <w:keepNext/>
      <w:outlineLvl w:val="2"/>
    </w:pPr>
    <w:rPr>
      <w:rFonts w:ascii="Calibri" w:eastAsia="Calibri" w:hAnsi="Calibri"/>
      <w:b/>
    </w:rPr>
  </w:style>
  <w:style w:type="paragraph" w:customStyle="1" w:styleId="Tableheader">
    <w:name w:val="Table_header"/>
    <w:basedOn w:val="a0"/>
    <w:pPr>
      <w:jc w:val="both"/>
    </w:pPr>
    <w:rPr>
      <w:b/>
      <w:sz w:val="20"/>
    </w:rPr>
  </w:style>
  <w:style w:type="paragraph" w:customStyle="1" w:styleId="Tabletext">
    <w:name w:val="Table_text"/>
    <w:basedOn w:val="a0"/>
    <w:pPr>
      <w:jc w:val="both"/>
    </w:pPr>
    <w:rPr>
      <w:sz w:val="20"/>
    </w:rPr>
  </w:style>
  <w:style w:type="paragraph" w:customStyle="1" w:styleId="tztxtlist">
    <w:name w:val="tz_txt_list"/>
    <w:basedOn w:val="a0"/>
    <w:pPr>
      <w:spacing w:line="360" w:lineRule="auto"/>
      <w:jc w:val="both"/>
    </w:pPr>
    <w:rPr>
      <w:sz w:val="28"/>
      <w:szCs w:val="20"/>
    </w:rPr>
  </w:style>
  <w:style w:type="paragraph" w:customStyle="1" w:styleId="2">
    <w:name w:val="Пункт_2"/>
    <w:basedOn w:val="a0"/>
    <w:pPr>
      <w:numPr>
        <w:ilvl w:val="1"/>
        <w:numId w:val="4"/>
      </w:numPr>
      <w:tabs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3">
    <w:name w:val="Пункт_3"/>
    <w:basedOn w:val="2"/>
    <w:pPr>
      <w:numPr>
        <w:ilvl w:val="2"/>
      </w:numPr>
      <w:tabs>
        <w:tab w:val="clear" w:pos="1134"/>
      </w:tabs>
    </w:pPr>
  </w:style>
  <w:style w:type="paragraph" w:customStyle="1" w:styleId="4">
    <w:name w:val="Пункт_4"/>
    <w:basedOn w:val="3"/>
    <w:pPr>
      <w:numPr>
        <w:ilvl w:val="3"/>
      </w:numPr>
      <w:tabs>
        <w:tab w:val="left" w:pos="1134"/>
        <w:tab w:val="left" w:pos="1418"/>
      </w:tabs>
    </w:pPr>
  </w:style>
  <w:style w:type="paragraph" w:customStyle="1" w:styleId="5ABCD">
    <w:name w:val="Пункт_5_ABCD"/>
    <w:basedOn w:val="a0"/>
    <w:pPr>
      <w:numPr>
        <w:ilvl w:val="4"/>
        <w:numId w:val="4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_1"/>
    <w:basedOn w:val="a0"/>
    <w:pPr>
      <w:keepNext/>
      <w:numPr>
        <w:numId w:val="4"/>
      </w:numPr>
      <w:spacing w:before="240" w:line="360" w:lineRule="auto"/>
      <w:ind w:hanging="278"/>
      <w:jc w:val="center"/>
    </w:pPr>
    <w:rPr>
      <w:rFonts w:ascii="Arial" w:hAnsi="Arial"/>
      <w:b/>
      <w:sz w:val="28"/>
      <w:szCs w:val="28"/>
    </w:rPr>
  </w:style>
  <w:style w:type="character" w:customStyle="1" w:styleId="afff7">
    <w:name w:val="Пункт Знак"/>
    <w:rPr>
      <w:sz w:val="28"/>
      <w:lang w:val="ru-RU" w:eastAsia="ru-RU" w:bidi="ar-SA"/>
    </w:rPr>
  </w:style>
  <w:style w:type="character" w:customStyle="1" w:styleId="afff8">
    <w:name w:val="Подпункт Знак"/>
  </w:style>
  <w:style w:type="character" w:customStyle="1" w:styleId="afff9">
    <w:name w:val="комментарий"/>
    <w:rPr>
      <w:b/>
      <w:bCs w:val="0"/>
      <w:i/>
      <w:iCs w:val="0"/>
      <w:shd w:val="clear" w:color="auto" w:fill="FFFF99"/>
    </w:rPr>
  </w:style>
  <w:style w:type="paragraph" w:customStyle="1" w:styleId="afffa">
    <w:name w:val="Главы"/>
    <w:basedOn w:val="afff0"/>
    <w:next w:val="a0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fb">
    <w:name w:val="Служебный"/>
    <w:basedOn w:val="afffa"/>
  </w:style>
  <w:style w:type="character" w:customStyle="1" w:styleId="14">
    <w:name w:val="Подпункт Знак1"/>
    <w:link w:val="aff6"/>
    <w:rPr>
      <w:sz w:val="28"/>
    </w:rPr>
  </w:style>
  <w:style w:type="paragraph" w:customStyle="1" w:styleId="210">
    <w:name w:val="Знак Знак Знак2 Знак1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c">
    <w:name w:val="Subtitle"/>
    <w:basedOn w:val="a0"/>
    <w:link w:val="afffd"/>
    <w:uiPriority w:val="11"/>
    <w:qFormat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ffd">
    <w:name w:val="Подзаголовок Знак"/>
    <w:link w:val="afffc"/>
    <w:uiPriority w:val="11"/>
    <w:rPr>
      <w:rFonts w:ascii="Arial" w:hAnsi="Arial"/>
      <w:sz w:val="24"/>
    </w:rPr>
  </w:style>
  <w:style w:type="paragraph" w:customStyle="1" w:styleId="afffe">
    <w:name w:val="Содержимое таблицы"/>
    <w:basedOn w:val="a0"/>
    <w:rPr>
      <w:lang w:eastAsia="ar-SA"/>
    </w:rPr>
  </w:style>
  <w:style w:type="character" w:styleId="affff">
    <w:name w:val="Emphasis"/>
    <w:uiPriority w:val="20"/>
    <w:qFormat/>
    <w:rPr>
      <w:i/>
      <w:iCs/>
    </w:rPr>
  </w:style>
  <w:style w:type="character" w:styleId="affff0">
    <w:name w:val="Strong"/>
    <w:qFormat/>
    <w:rPr>
      <w:b/>
      <w:bCs/>
    </w:rPr>
  </w:style>
  <w:style w:type="paragraph" w:styleId="20">
    <w:name w:val="List Bullet 2"/>
    <w:basedOn w:val="a0"/>
    <w:pPr>
      <w:numPr>
        <w:numId w:val="5"/>
      </w:numPr>
      <w:spacing w:line="360" w:lineRule="auto"/>
      <w:contextualSpacing/>
      <w:jc w:val="both"/>
    </w:pPr>
    <w:rPr>
      <w:sz w:val="28"/>
      <w:szCs w:val="20"/>
    </w:rPr>
  </w:style>
  <w:style w:type="paragraph" w:customStyle="1" w:styleId="19">
    <w:name w:val="Знак1"/>
    <w:basedOn w:val="a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1">
    <w:name w:val="Iau?iue1"/>
    <w:pPr>
      <w:widowControl w:val="0"/>
      <w:spacing w:before="120" w:after="120"/>
      <w:ind w:firstLine="567"/>
      <w:jc w:val="both"/>
    </w:pPr>
    <w:rPr>
      <w:sz w:val="24"/>
      <w:szCs w:val="24"/>
    </w:rPr>
  </w:style>
  <w:style w:type="table" w:customStyle="1" w:styleId="1a">
    <w:name w:val="Сетка таблицы1"/>
    <w:basedOn w:val="a2"/>
    <w:next w:val="a6"/>
    <w:pPr>
      <w:spacing w:line="360" w:lineRule="auto"/>
      <w:ind w:firstLine="567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b">
    <w:name w:val="Знак Знак Знак1"/>
    <w:basedOn w:val="a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12">
    <w:name w:val="Нет списка11"/>
    <w:next w:val="a3"/>
    <w:uiPriority w:val="99"/>
    <w:semiHidden/>
    <w:unhideWhenUsed/>
  </w:style>
  <w:style w:type="paragraph" w:styleId="2a">
    <w:name w:val="Quote"/>
    <w:basedOn w:val="a0"/>
    <w:next w:val="a0"/>
    <w:link w:val="2b"/>
    <w:uiPriority w:val="29"/>
    <w:qFormat/>
    <w:rPr>
      <w:rFonts w:ascii="Calibri" w:eastAsia="Calibri" w:hAnsi="Calibri"/>
      <w:i/>
      <w:lang w:eastAsia="en-US"/>
    </w:rPr>
  </w:style>
  <w:style w:type="character" w:customStyle="1" w:styleId="2b">
    <w:name w:val="Цитата 2 Знак"/>
    <w:link w:val="2a"/>
    <w:uiPriority w:val="29"/>
    <w:rPr>
      <w:rFonts w:ascii="Calibri" w:eastAsia="Calibri" w:hAnsi="Calibri"/>
      <w:i/>
      <w:sz w:val="24"/>
      <w:szCs w:val="24"/>
      <w:lang w:eastAsia="en-US"/>
    </w:rPr>
  </w:style>
  <w:style w:type="paragraph" w:styleId="affff1">
    <w:name w:val="Intense Quote"/>
    <w:basedOn w:val="a0"/>
    <w:next w:val="a0"/>
    <w:link w:val="affff2"/>
    <w:uiPriority w:val="30"/>
    <w:qFormat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ff2">
    <w:name w:val="Выделенная цитата Знак"/>
    <w:link w:val="affff1"/>
    <w:uiPriority w:val="30"/>
    <w:rPr>
      <w:rFonts w:ascii="Calibri" w:eastAsia="Calibri" w:hAnsi="Calibri"/>
      <w:b/>
      <w:i/>
      <w:sz w:val="24"/>
      <w:szCs w:val="22"/>
      <w:lang w:eastAsia="en-US"/>
    </w:rPr>
  </w:style>
  <w:style w:type="paragraph" w:styleId="affff3">
    <w:name w:val="TOC Heading"/>
    <w:basedOn w:val="10"/>
    <w:next w:val="a0"/>
    <w:uiPriority w:val="39"/>
    <w:semiHidden/>
    <w:unhideWhenUsed/>
    <w:qFormat/>
    <w:pPr>
      <w:outlineLvl w:val="9"/>
    </w:pPr>
    <w:rPr>
      <w:lang w:eastAsia="en-US"/>
    </w:rPr>
  </w:style>
  <w:style w:type="character" w:styleId="affff4">
    <w:name w:val="Subtle Emphasis"/>
    <w:uiPriority w:val="19"/>
    <w:qFormat/>
    <w:rPr>
      <w:i/>
      <w:iCs w:val="0"/>
      <w:color w:val="5A5A5A"/>
    </w:rPr>
  </w:style>
  <w:style w:type="character" w:styleId="affff5">
    <w:name w:val="Intense Emphasis"/>
    <w:uiPriority w:val="21"/>
    <w:qFormat/>
    <w:rPr>
      <w:b/>
      <w:bCs w:val="0"/>
      <w:i/>
      <w:iCs w:val="0"/>
      <w:sz w:val="24"/>
      <w:szCs w:val="24"/>
      <w:u w:val="single"/>
    </w:rPr>
  </w:style>
  <w:style w:type="character" w:styleId="affff6">
    <w:name w:val="Subtle Reference"/>
    <w:uiPriority w:val="31"/>
    <w:qFormat/>
    <w:rPr>
      <w:sz w:val="24"/>
      <w:szCs w:val="24"/>
      <w:u w:val="single"/>
    </w:rPr>
  </w:style>
  <w:style w:type="character" w:styleId="affff7">
    <w:name w:val="Intense Reference"/>
    <w:uiPriority w:val="32"/>
    <w:qFormat/>
    <w:rPr>
      <w:b/>
      <w:bCs w:val="0"/>
      <w:sz w:val="24"/>
      <w:u w:val="single"/>
    </w:rPr>
  </w:style>
  <w:style w:type="character" w:styleId="affff8">
    <w:name w:val="Book Title"/>
    <w:uiPriority w:val="33"/>
    <w:qFormat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table" w:customStyle="1" w:styleId="2c">
    <w:name w:val="Сетка таблицы2"/>
    <w:basedOn w:val="a2"/>
    <w:next w:val="a6"/>
    <w:uiPriority w:val="59"/>
    <w:rPr>
      <w:rFonts w:ascii="Calibri" w:eastAsia="Calibri" w:hAnsi="Calibri"/>
      <w:sz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d">
    <w:name w:val="Нет списка2"/>
    <w:next w:val="a3"/>
    <w:uiPriority w:val="99"/>
    <w:semiHidden/>
    <w:unhideWhenUsed/>
  </w:style>
  <w:style w:type="paragraph" w:customStyle="1" w:styleId="1c">
    <w:name w:val="Обычный1"/>
    <w:pPr>
      <w:widowControl w:val="0"/>
    </w:pPr>
    <w:rPr>
      <w:sz w:val="22"/>
    </w:rPr>
  </w:style>
  <w:style w:type="paragraph" w:customStyle="1" w:styleId="Text">
    <w:name w:val="Text"/>
    <w:basedOn w:val="a0"/>
    <w:pPr>
      <w:spacing w:after="240"/>
    </w:pPr>
    <w:rPr>
      <w:szCs w:val="20"/>
      <w:lang w:val="en-US" w:eastAsia="en-US"/>
    </w:rPr>
  </w:style>
  <w:style w:type="paragraph" w:customStyle="1" w:styleId="text0">
    <w:name w:val="text"/>
    <w:basedOn w:val="a0"/>
    <w:pPr>
      <w:spacing w:after="240"/>
    </w:pPr>
  </w:style>
  <w:style w:type="numbering" w:customStyle="1" w:styleId="39">
    <w:name w:val="Нет списка3"/>
    <w:next w:val="a3"/>
    <w:semiHidden/>
    <w:unhideWhenUsed/>
  </w:style>
  <w:style w:type="numbering" w:customStyle="1" w:styleId="44">
    <w:name w:val="Нет списка4"/>
    <w:next w:val="a3"/>
    <w:semiHidden/>
    <w:unhideWhenUsed/>
  </w:style>
  <w:style w:type="paragraph" w:customStyle="1" w:styleId="Style1">
    <w:name w:val="Style1"/>
    <w:basedOn w:val="a0"/>
    <w:uiPriority w:val="99"/>
    <w:pPr>
      <w:widowControl w:val="0"/>
      <w:spacing w:line="322" w:lineRule="exact"/>
      <w:ind w:firstLine="614"/>
      <w:jc w:val="both"/>
    </w:pPr>
  </w:style>
  <w:style w:type="paragraph" w:customStyle="1" w:styleId="Style4">
    <w:name w:val="Style4"/>
    <w:basedOn w:val="a0"/>
    <w:uiPriority w:val="99"/>
    <w:pPr>
      <w:widowControl w:val="0"/>
      <w:spacing w:line="278" w:lineRule="exact"/>
      <w:jc w:val="both"/>
    </w:pPr>
  </w:style>
  <w:style w:type="paragraph" w:customStyle="1" w:styleId="Style5">
    <w:name w:val="Style5"/>
    <w:basedOn w:val="a0"/>
    <w:uiPriority w:val="99"/>
    <w:pPr>
      <w:widowControl w:val="0"/>
    </w:pPr>
  </w:style>
  <w:style w:type="paragraph" w:customStyle="1" w:styleId="Style6">
    <w:name w:val="Style6"/>
    <w:basedOn w:val="a0"/>
    <w:uiPriority w:val="99"/>
    <w:pPr>
      <w:widowControl w:val="0"/>
      <w:jc w:val="both"/>
    </w:pPr>
  </w:style>
  <w:style w:type="paragraph" w:customStyle="1" w:styleId="Style7">
    <w:name w:val="Style7"/>
    <w:basedOn w:val="a0"/>
    <w:uiPriority w:val="99"/>
    <w:pPr>
      <w:widowControl w:val="0"/>
    </w:pPr>
  </w:style>
  <w:style w:type="paragraph" w:customStyle="1" w:styleId="Style8">
    <w:name w:val="Style8"/>
    <w:basedOn w:val="a0"/>
    <w:uiPriority w:val="99"/>
    <w:pPr>
      <w:widowControl w:val="0"/>
    </w:pPr>
  </w:style>
  <w:style w:type="paragraph" w:customStyle="1" w:styleId="Style9">
    <w:name w:val="Style9"/>
    <w:basedOn w:val="a0"/>
    <w:uiPriority w:val="99"/>
    <w:pPr>
      <w:widowControl w:val="0"/>
      <w:spacing w:line="326" w:lineRule="exact"/>
      <w:ind w:firstLine="696"/>
    </w:pPr>
  </w:style>
  <w:style w:type="paragraph" w:customStyle="1" w:styleId="Style10">
    <w:name w:val="Style10"/>
    <w:basedOn w:val="a0"/>
    <w:uiPriority w:val="99"/>
    <w:pPr>
      <w:widowControl w:val="0"/>
    </w:p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smallCaps/>
      <w:sz w:val="18"/>
      <w:szCs w:val="18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20">
    <w:name w:val="Font Style20"/>
    <w:uiPriority w:val="99"/>
    <w:rPr>
      <w:rFonts w:ascii="Arial" w:hAnsi="Arial" w:cs="Arial"/>
      <w:sz w:val="12"/>
      <w:szCs w:val="12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sz w:val="22"/>
      <w:szCs w:val="22"/>
    </w:rPr>
  </w:style>
  <w:style w:type="table" w:customStyle="1" w:styleId="3a">
    <w:name w:val="Сетка таблицы3"/>
    <w:basedOn w:val="a2"/>
    <w:next w:val="a6"/>
    <w:uiPriority w:val="59"/>
    <w:rPr>
      <w:rFonts w:ascii="Calibri" w:eastAsia="Calibri" w:hAnsi="Calibri" w:cs="Calibri"/>
      <w:sz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54">
    <w:name w:val="xl154"/>
    <w:basedOn w:val="a0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55">
    <w:name w:val="xl155"/>
    <w:basedOn w:val="a0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56">
    <w:name w:val="xl156"/>
    <w:basedOn w:val="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0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0"/>
    <w:pPr>
      <w:spacing w:before="100" w:beforeAutospacing="1" w:after="100" w:afterAutospacing="1"/>
      <w:jc w:val="right"/>
    </w:pPr>
    <w:rPr>
      <w:i/>
      <w:iCs/>
      <w:color w:val="000000"/>
      <w:sz w:val="28"/>
      <w:szCs w:val="28"/>
    </w:rPr>
  </w:style>
  <w:style w:type="paragraph" w:customStyle="1" w:styleId="xl160">
    <w:name w:val="xl160"/>
    <w:basedOn w:val="a0"/>
    <w:pPr>
      <w:spacing w:before="100" w:beforeAutospacing="1" w:after="100" w:afterAutospacing="1"/>
      <w:jc w:val="right"/>
    </w:pPr>
    <w:rPr>
      <w:i/>
      <w:iCs/>
      <w:sz w:val="28"/>
      <w:szCs w:val="28"/>
    </w:rPr>
  </w:style>
  <w:style w:type="paragraph" w:customStyle="1" w:styleId="xl161">
    <w:name w:val="xl161"/>
    <w:basedOn w:val="a0"/>
    <w:pPr>
      <w:spacing w:before="100" w:beforeAutospacing="1" w:after="100" w:afterAutospacing="1"/>
      <w:jc w:val="right"/>
    </w:pPr>
  </w:style>
  <w:style w:type="paragraph" w:customStyle="1" w:styleId="xl162">
    <w:name w:val="xl162"/>
    <w:basedOn w:val="a0"/>
    <w:pPr>
      <w:spacing w:before="100" w:beforeAutospacing="1" w:after="100" w:afterAutospacing="1"/>
      <w:jc w:val="right"/>
    </w:pPr>
  </w:style>
  <w:style w:type="paragraph" w:customStyle="1" w:styleId="xl163">
    <w:name w:val="xl163"/>
    <w:basedOn w:val="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64">
    <w:name w:val="xl164"/>
    <w:basedOn w:val="a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65">
    <w:name w:val="xl165"/>
    <w:basedOn w:val="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6">
    <w:name w:val="xl166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8">
    <w:name w:val="xl168"/>
    <w:basedOn w:val="a0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69">
    <w:name w:val="xl169"/>
    <w:basedOn w:val="a0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0">
    <w:name w:val="xl170"/>
    <w:basedOn w:val="a0"/>
    <w:pPr>
      <w:spacing w:before="100" w:beforeAutospacing="1" w:after="100" w:afterAutospacing="1"/>
    </w:pPr>
  </w:style>
  <w:style w:type="paragraph" w:customStyle="1" w:styleId="xl171">
    <w:name w:val="xl171"/>
    <w:basedOn w:val="a0"/>
    <w:pPr>
      <w:spacing w:before="100" w:beforeAutospacing="1" w:after="100" w:afterAutospacing="1"/>
    </w:pPr>
    <w:rPr>
      <w:color w:val="000000"/>
    </w:rPr>
  </w:style>
  <w:style w:type="paragraph" w:customStyle="1" w:styleId="xl172">
    <w:name w:val="xl172"/>
    <w:basedOn w:val="a0"/>
    <w:pPr>
      <w:spacing w:before="100" w:beforeAutospacing="1" w:after="100" w:afterAutospacing="1"/>
    </w:pPr>
  </w:style>
  <w:style w:type="paragraph" w:customStyle="1" w:styleId="xl173">
    <w:name w:val="xl173"/>
    <w:basedOn w:val="a0"/>
    <w:pPr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174">
    <w:name w:val="xl174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регламент вводится в действие в целях</vt:lpstr>
    </vt:vector>
  </TitlesOfParts>
  <Company>ОАО "ДГК"</Company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регламент вводится в действие в целях</dc:title>
  <dc:creator>Приходько Г.А.</dc:creator>
  <cp:lastModifiedBy>Шевелева Татьяна Валентиновна</cp:lastModifiedBy>
  <cp:revision>2</cp:revision>
  <dcterms:created xsi:type="dcterms:W3CDTF">2023-05-14T23:16:00Z</dcterms:created>
  <dcterms:modified xsi:type="dcterms:W3CDTF">2023-05-14T23:16:00Z</dcterms:modified>
</cp:coreProperties>
</file>