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2E" w:rsidRDefault="0099042E" w:rsidP="0099042E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Информация о перечне сведений, направляемых в составе запроса на получение технических условий подключения (технологического присоединения) объектов капитального строительства к газораспределительным сетям:</w:t>
      </w:r>
    </w:p>
    <w:p w:rsidR="0099042E" w:rsidRDefault="0099042E" w:rsidP="009904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пунктом 7 «Правил подключения (технологического присоединения) объектов капитального строительства к сетям газораспределения», утвержденных постановлением Правительства Российской Федерации от 30.12.2013 г. № 1314 (далее – Правила) запрос о предоставлении технических условий должен содержать:</w:t>
      </w:r>
    </w:p>
    <w:p w:rsidR="0099042E" w:rsidRPr="00BA7942" w:rsidRDefault="0099042E" w:rsidP="0099042E">
      <w:pPr>
        <w:jc w:val="both"/>
        <w:rPr>
          <w:sz w:val="24"/>
          <w:szCs w:val="24"/>
        </w:rPr>
      </w:pPr>
      <w:r w:rsidRPr="00BA7942">
        <w:rPr>
          <w:sz w:val="24"/>
          <w:szCs w:val="24"/>
        </w:rPr>
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</w:r>
    </w:p>
    <w:p w:rsidR="0099042E" w:rsidRPr="00BA7942" w:rsidRDefault="0099042E" w:rsidP="0099042E">
      <w:pPr>
        <w:jc w:val="both"/>
        <w:rPr>
          <w:sz w:val="24"/>
          <w:szCs w:val="24"/>
        </w:rPr>
      </w:pPr>
      <w:r w:rsidRPr="00BA7942">
        <w:rPr>
          <w:sz w:val="24"/>
          <w:szCs w:val="24"/>
        </w:rPr>
        <w:t>б) планируемый срок ввода в эксплуатацию объекта капитального строительства (при наличии соответствующей информации);</w:t>
      </w:r>
    </w:p>
    <w:p w:rsidR="0099042E" w:rsidRDefault="0099042E" w:rsidP="0099042E">
      <w:pPr>
        <w:jc w:val="both"/>
        <w:rPr>
          <w:sz w:val="24"/>
          <w:szCs w:val="24"/>
        </w:rPr>
      </w:pPr>
      <w:r w:rsidRPr="00BA7942">
        <w:rPr>
          <w:sz w:val="24"/>
          <w:szCs w:val="24"/>
        </w:rPr>
        <w:t>в)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</w:t>
      </w:r>
      <w:r>
        <w:rPr>
          <w:sz w:val="24"/>
          <w:szCs w:val="24"/>
        </w:rPr>
        <w:t>ти подключения нескольких точек.</w:t>
      </w:r>
    </w:p>
    <w:p w:rsidR="0099042E" w:rsidRDefault="0099042E" w:rsidP="009904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В соответствии с пунктом 8 Правил к запросу о предоставлении технических условий прилагаются следующие документы:</w:t>
      </w:r>
    </w:p>
    <w:p w:rsidR="0099042E" w:rsidRPr="001953C1" w:rsidRDefault="0099042E" w:rsidP="0099042E">
      <w:pPr>
        <w:jc w:val="both"/>
        <w:rPr>
          <w:sz w:val="24"/>
          <w:szCs w:val="24"/>
        </w:rPr>
      </w:pPr>
      <w:r w:rsidRPr="001953C1">
        <w:rPr>
          <w:sz w:val="24"/>
          <w:szCs w:val="24"/>
        </w:rPr>
        <w:t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</w:t>
      </w:r>
      <w:r>
        <w:rPr>
          <w:sz w:val="24"/>
          <w:szCs w:val="24"/>
        </w:rPr>
        <w:t>тва (далее - земельный участок)</w:t>
      </w:r>
      <w:r w:rsidRPr="001953C1">
        <w:rPr>
          <w:sz w:val="24"/>
          <w:szCs w:val="24"/>
        </w:rPr>
        <w:t>;</w:t>
      </w:r>
    </w:p>
    <w:p w:rsidR="0099042E" w:rsidRDefault="0099042E" w:rsidP="0099042E">
      <w:pPr>
        <w:jc w:val="both"/>
        <w:rPr>
          <w:sz w:val="24"/>
          <w:szCs w:val="24"/>
        </w:rPr>
      </w:pPr>
      <w:r w:rsidRPr="001953C1">
        <w:rPr>
          <w:sz w:val="24"/>
          <w:szCs w:val="24"/>
        </w:rPr>
        <w:t>б) ситуационный план;</w:t>
      </w:r>
    </w:p>
    <w:p w:rsidR="0099042E" w:rsidRPr="001953C1" w:rsidRDefault="0099042E" w:rsidP="0099042E">
      <w:pPr>
        <w:rPr>
          <w:sz w:val="24"/>
          <w:szCs w:val="24"/>
        </w:rPr>
      </w:pPr>
      <w:r w:rsidRPr="00B154F5">
        <w:rPr>
          <w:sz w:val="24"/>
          <w:szCs w:val="24"/>
        </w:rPr>
        <w:t>(пп. "б" в ред. Постановления Правите</w:t>
      </w:r>
      <w:r>
        <w:rPr>
          <w:sz w:val="24"/>
          <w:szCs w:val="24"/>
        </w:rPr>
        <w:t>льства РФ от 16.11.2016 N 1203)</w:t>
      </w:r>
    </w:p>
    <w:p w:rsidR="0099042E" w:rsidRPr="001953C1" w:rsidRDefault="0099042E" w:rsidP="0099042E">
      <w:pPr>
        <w:jc w:val="both"/>
        <w:rPr>
          <w:sz w:val="24"/>
          <w:szCs w:val="24"/>
        </w:rPr>
      </w:pPr>
      <w:r w:rsidRPr="001953C1">
        <w:rPr>
          <w:sz w:val="24"/>
          <w:szCs w:val="24"/>
        </w:rPr>
        <w:t>в) расчет планируемого максимального часового расхода газа (не требуется в случае планируемого максимального часового расхода газа не более 5 куб. метров);</w:t>
      </w:r>
    </w:p>
    <w:p w:rsidR="0099042E" w:rsidRPr="001953C1" w:rsidRDefault="0099042E" w:rsidP="0099042E">
      <w:pPr>
        <w:jc w:val="both"/>
        <w:rPr>
          <w:sz w:val="24"/>
          <w:szCs w:val="24"/>
        </w:rPr>
      </w:pPr>
      <w:r w:rsidRPr="001953C1">
        <w:rPr>
          <w:sz w:val="24"/>
          <w:szCs w:val="24"/>
        </w:rPr>
        <w:t>г)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заявителя);</w:t>
      </w:r>
    </w:p>
    <w:p w:rsidR="0099042E" w:rsidRDefault="0099042E" w:rsidP="0099042E">
      <w:pPr>
        <w:jc w:val="both"/>
        <w:rPr>
          <w:sz w:val="24"/>
          <w:szCs w:val="24"/>
        </w:rPr>
      </w:pPr>
      <w:r w:rsidRPr="001953C1">
        <w:rPr>
          <w:sz w:val="24"/>
          <w:szCs w:val="24"/>
        </w:rPr>
        <w:t>д)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</w:t>
      </w:r>
    </w:p>
    <w:p w:rsidR="0099042E" w:rsidRDefault="0099042E" w:rsidP="0099042E">
      <w:pPr>
        <w:rPr>
          <w:sz w:val="24"/>
          <w:szCs w:val="24"/>
        </w:rPr>
      </w:pPr>
      <w:r w:rsidRPr="00B154F5">
        <w:rPr>
          <w:sz w:val="24"/>
          <w:szCs w:val="24"/>
        </w:rPr>
        <w:t>(пп. "д" введен Постановлением Правите</w:t>
      </w:r>
      <w:r>
        <w:rPr>
          <w:sz w:val="24"/>
          <w:szCs w:val="24"/>
        </w:rPr>
        <w:t>льства РФ от 16.11.2016 N 1203)</w:t>
      </w:r>
    </w:p>
    <w:p w:rsidR="0099042E" w:rsidRDefault="0099042E" w:rsidP="0099042E">
      <w:pPr>
        <w:jc w:val="both"/>
        <w:rPr>
          <w:sz w:val="24"/>
          <w:szCs w:val="24"/>
        </w:rPr>
      </w:pPr>
      <w:r>
        <w:rPr>
          <w:sz w:val="24"/>
          <w:szCs w:val="24"/>
        </w:rPr>
        <w:t>ж) документы, предусмотренные пунктом 46 Правил, в случае предоставления технических условий при уступке права на использование мощности;</w:t>
      </w:r>
    </w:p>
    <w:p w:rsidR="0099042E" w:rsidRDefault="0099042E" w:rsidP="0099042E">
      <w:pPr>
        <w:rPr>
          <w:sz w:val="24"/>
          <w:szCs w:val="24"/>
        </w:rPr>
      </w:pPr>
      <w:r w:rsidRPr="0029090F">
        <w:rPr>
          <w:sz w:val="24"/>
          <w:szCs w:val="24"/>
        </w:rPr>
        <w:t>(пп. "ж" введен Постановлением Правительства РФ от 16.11.2016 N 1203; в ред. Постановления Правительства РФ от 30.01.2018 N 82)</w:t>
      </w:r>
    </w:p>
    <w:p w:rsidR="0099042E" w:rsidRPr="000B70D7" w:rsidRDefault="0099042E" w:rsidP="0099042E">
      <w:pPr>
        <w:jc w:val="both"/>
        <w:rPr>
          <w:sz w:val="24"/>
          <w:szCs w:val="24"/>
        </w:rPr>
      </w:pPr>
      <w:r w:rsidRPr="000B70D7">
        <w:rPr>
          <w:sz w:val="24"/>
          <w:szCs w:val="24"/>
        </w:rPr>
        <w:t>з) заверенная в установленном порядке копия договора о пользовании объектами инфраструктуры и другим имуществом общего пользования садоводческого, огороднического или дачного некоммерческого объединения (далее - некоммерческое объединение), предусмотренного Федеральным законом "О садоводческих, огороднических и дачных некоммерческих объединениях граждан",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объединения;</w:t>
      </w:r>
    </w:p>
    <w:p w:rsidR="0099042E" w:rsidRDefault="0099042E" w:rsidP="0099042E">
      <w:pPr>
        <w:rPr>
          <w:sz w:val="24"/>
          <w:szCs w:val="24"/>
        </w:rPr>
      </w:pPr>
      <w:r w:rsidRPr="000B70D7">
        <w:rPr>
          <w:sz w:val="24"/>
          <w:szCs w:val="24"/>
        </w:rPr>
        <w:t>(пп. "з" введен Постановлением Правите</w:t>
      </w:r>
      <w:r>
        <w:rPr>
          <w:sz w:val="24"/>
          <w:szCs w:val="24"/>
        </w:rPr>
        <w:t>льства РФ от 16.11.2016 N 1203)</w:t>
      </w:r>
    </w:p>
    <w:p w:rsidR="00064425" w:rsidRDefault="0099042E" w:rsidP="0099042E">
      <w:pPr>
        <w:rPr>
          <w:sz w:val="24"/>
          <w:szCs w:val="24"/>
        </w:rPr>
      </w:pPr>
      <w:r>
        <w:rPr>
          <w:sz w:val="24"/>
          <w:szCs w:val="24"/>
        </w:rPr>
        <w:tab/>
        <w:t>В соответствии с пунктом 45 Правил в запросе о предоставлении технических условий помимо сведений, определенных в пункте 7 Правил, указываются сведения об уступке права на использование мощности, в том числе наименование и местонахождение каждой из сторон соглашения об уступке права на использование мощности, точки подключения и объем уступаемой мощности.</w:t>
      </w:r>
    </w:p>
    <w:p w:rsidR="0099042E" w:rsidRDefault="0099042E" w:rsidP="0099042E">
      <w:pPr>
        <w:rPr>
          <w:sz w:val="24"/>
          <w:szCs w:val="24"/>
        </w:rPr>
      </w:pPr>
    </w:p>
    <w:p w:rsidR="0099042E" w:rsidRPr="008502F0" w:rsidRDefault="0099042E" w:rsidP="0099042E">
      <w:pPr>
        <w:rPr>
          <w:sz w:val="24"/>
          <w:szCs w:val="24"/>
        </w:rPr>
      </w:pPr>
      <w:r>
        <w:rPr>
          <w:i/>
          <w:iCs/>
          <w:color w:val="0000FF"/>
        </w:rPr>
        <w:t>Постановление Правительства РФ от 30.12.2013 N 1314 (ред. от 21.12.2018)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 {КонсультантПлюс}</w:t>
      </w:r>
    </w:p>
    <w:sectPr w:rsidR="0099042E" w:rsidRPr="008502F0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C3" w:rsidRDefault="001A13C3">
      <w:r>
        <w:separator/>
      </w:r>
    </w:p>
  </w:endnote>
  <w:endnote w:type="continuationSeparator" w:id="0">
    <w:p w:rsidR="001A13C3" w:rsidRDefault="001A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C3" w:rsidRDefault="001A13C3">
      <w:r>
        <w:separator/>
      </w:r>
    </w:p>
  </w:footnote>
  <w:footnote w:type="continuationSeparator" w:id="0">
    <w:p w:rsidR="001A13C3" w:rsidRDefault="001A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E98"/>
    <w:rsid w:val="00060B88"/>
    <w:rsid w:val="00064425"/>
    <w:rsid w:val="000B70D7"/>
    <w:rsid w:val="000F417F"/>
    <w:rsid w:val="000F6178"/>
    <w:rsid w:val="001953C1"/>
    <w:rsid w:val="001A13C3"/>
    <w:rsid w:val="0024095F"/>
    <w:rsid w:val="0029090F"/>
    <w:rsid w:val="002A1A71"/>
    <w:rsid w:val="00365FD1"/>
    <w:rsid w:val="003A7AFD"/>
    <w:rsid w:val="003E29CD"/>
    <w:rsid w:val="00400781"/>
    <w:rsid w:val="004250F2"/>
    <w:rsid w:val="004C3A04"/>
    <w:rsid w:val="004D0D64"/>
    <w:rsid w:val="004F5EA5"/>
    <w:rsid w:val="006269AA"/>
    <w:rsid w:val="00666C83"/>
    <w:rsid w:val="00671FD6"/>
    <w:rsid w:val="006C530C"/>
    <w:rsid w:val="00725396"/>
    <w:rsid w:val="007272F0"/>
    <w:rsid w:val="00746C91"/>
    <w:rsid w:val="007C59A7"/>
    <w:rsid w:val="007F4ACF"/>
    <w:rsid w:val="008502F0"/>
    <w:rsid w:val="008B2187"/>
    <w:rsid w:val="0099042E"/>
    <w:rsid w:val="009C026D"/>
    <w:rsid w:val="009C6E7B"/>
    <w:rsid w:val="00A86BA0"/>
    <w:rsid w:val="00A94ED8"/>
    <w:rsid w:val="00AD1148"/>
    <w:rsid w:val="00B053DA"/>
    <w:rsid w:val="00B154F5"/>
    <w:rsid w:val="00B66943"/>
    <w:rsid w:val="00BA7942"/>
    <w:rsid w:val="00D128F8"/>
    <w:rsid w:val="00DA6380"/>
    <w:rsid w:val="00DC31A8"/>
    <w:rsid w:val="00DC37BA"/>
    <w:rsid w:val="00DD016C"/>
    <w:rsid w:val="00EC727F"/>
    <w:rsid w:val="00EF089B"/>
    <w:rsid w:val="00F0449E"/>
    <w:rsid w:val="00F7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8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EF089B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8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EF089B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Федоров Антон Викторович</cp:lastModifiedBy>
  <cp:revision>2</cp:revision>
  <cp:lastPrinted>2018-12-27T05:12:00Z</cp:lastPrinted>
  <dcterms:created xsi:type="dcterms:W3CDTF">2019-02-28T01:28:00Z</dcterms:created>
  <dcterms:modified xsi:type="dcterms:W3CDTF">2019-02-28T01:28:00Z</dcterms:modified>
</cp:coreProperties>
</file>