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854B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854B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84264">
        <w:rPr>
          <w:rStyle w:val="a9"/>
        </w:rPr>
        <w:t xml:space="preserve"> А</w:t>
      </w:r>
      <w:r w:rsidR="00D854B9" w:rsidRPr="00D854B9">
        <w:rPr>
          <w:rStyle w:val="a9"/>
        </w:rPr>
        <w:t xml:space="preserve">кционерное общество "Дальневосточная генерирующая компания" </w:t>
      </w:r>
      <w:r w:rsidR="00697F2F">
        <w:rPr>
          <w:rStyle w:val="a9"/>
        </w:rPr>
        <w:t>Филиал "Хабаровская генерация" С</w:t>
      </w:r>
      <w:r w:rsidR="00D854B9" w:rsidRPr="00D854B9">
        <w:rPr>
          <w:rStyle w:val="a9"/>
        </w:rPr>
        <w:t xml:space="preserve">труктурное подразделение "Хабаровская ТЭЦ-1"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84264" w:rsidRPr="00AF49A3" w:rsidTr="0013567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264" w:rsidRDefault="00484264" w:rsidP="00484264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Турбинный цех (ТЦ)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</w:tr>
      <w:tr w:rsidR="00484264" w:rsidRPr="00AF49A3" w:rsidTr="0013567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264" w:rsidRDefault="00484264" w:rsidP="00484264">
            <w:pPr>
              <w:pStyle w:val="20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color w:val="000000"/>
                <w:lang w:bidi="ru-RU"/>
              </w:rPr>
              <w:t>10. Инженер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264" w:rsidRDefault="00484264" w:rsidP="00484264">
            <w:pPr>
              <w:pStyle w:val="20"/>
              <w:shd w:val="clear" w:color="auto" w:fill="auto"/>
              <w:spacing w:line="226" w:lineRule="exact"/>
              <w:jc w:val="center"/>
            </w:pPr>
            <w:r>
              <w:rPr>
                <w:color w:val="000000"/>
                <w:lang w:bidi="ru-RU"/>
              </w:rPr>
              <w:t>Шум: Обеспечить акустически- эффективными средствами индивиду</w:t>
            </w:r>
            <w:r>
              <w:rPr>
                <w:color w:val="000000"/>
                <w:lang w:bidi="ru-RU"/>
              </w:rPr>
              <w:softHyphen/>
              <w:t>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264" w:rsidRDefault="00484264" w:rsidP="00484264">
            <w:pPr>
              <w:pStyle w:val="20"/>
              <w:shd w:val="clear" w:color="auto" w:fill="auto"/>
              <w:spacing w:line="226" w:lineRule="exact"/>
              <w:jc w:val="center"/>
            </w:pPr>
            <w:r>
              <w:rPr>
                <w:color w:val="000000"/>
                <w:lang w:bidi="ru-RU"/>
              </w:rPr>
              <w:t>Снижение вредного воздейст</w:t>
            </w:r>
            <w:r>
              <w:rPr>
                <w:color w:val="000000"/>
                <w:lang w:bidi="ru-RU"/>
              </w:rPr>
              <w:softHyphen/>
              <w:t>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484264" w:rsidRPr="002D6555" w:rsidRDefault="002D6555" w:rsidP="002D65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264" w:rsidRPr="002D6555" w:rsidRDefault="002D6555" w:rsidP="002D65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484264" w:rsidRPr="002D6555" w:rsidRDefault="002D6555" w:rsidP="002D65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484264" w:rsidRPr="00AF49A3" w:rsidTr="0013567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264" w:rsidRDefault="00484264" w:rsidP="00484264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264" w:rsidRDefault="00484264" w:rsidP="002D6555">
            <w:pPr>
              <w:pStyle w:val="20"/>
              <w:shd w:val="clear" w:color="auto" w:fill="auto"/>
              <w:spacing w:line="226" w:lineRule="exact"/>
              <w:jc w:val="center"/>
            </w:pPr>
            <w:r>
              <w:rPr>
                <w:color w:val="000000"/>
                <w:lang w:bidi="ru-RU"/>
              </w:rPr>
              <w:t>Микроклимат: Соблюдать защиту орга</w:t>
            </w:r>
            <w:r>
              <w:rPr>
                <w:color w:val="000000"/>
                <w:lang w:bidi="ru-RU"/>
              </w:rPr>
              <w:softHyphen/>
              <w:t>низма от перегревания путем примене</w:t>
            </w:r>
            <w:r>
              <w:rPr>
                <w:color w:val="000000"/>
                <w:lang w:bidi="ru-RU"/>
              </w:rPr>
              <w:softHyphen/>
              <w:t>ния терморегулирующих индивиду</w:t>
            </w:r>
            <w:r>
              <w:rPr>
                <w:color w:val="000000"/>
                <w:lang w:bidi="ru-RU"/>
              </w:rPr>
              <w:softHyphen/>
              <w:t>альных средст</w:t>
            </w:r>
            <w:r w:rsidR="002D6555">
              <w:rPr>
                <w:color w:val="000000"/>
                <w:lang w:bidi="ru-RU"/>
              </w:rPr>
              <w:t>в, обеспечивающих должный теплообм</w:t>
            </w:r>
            <w:r>
              <w:rPr>
                <w:color w:val="000000"/>
                <w:lang w:bidi="ru-RU"/>
              </w:rPr>
              <w:t>е</w:t>
            </w:r>
            <w:r w:rsidR="002D6555">
              <w:rPr>
                <w:color w:val="000000"/>
                <w:lang w:bidi="ru-RU"/>
              </w:rPr>
              <w:t>н</w:t>
            </w:r>
            <w:r>
              <w:rPr>
                <w:color w:val="000000"/>
                <w:lang w:bidi="ru-RU"/>
              </w:rPr>
              <w:t xml:space="preserve"> с поверхности тела человека, а в случае необходимости и с поверхности верхних дыхательных пу</w:t>
            </w:r>
            <w:r>
              <w:rPr>
                <w:color w:val="000000"/>
                <w:lang w:bidi="ru-RU"/>
              </w:rPr>
              <w:softHyphen/>
              <w:t>тей; а также соблюдать рациональный питьевой режим.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264" w:rsidRDefault="00484264" w:rsidP="00484264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color w:val="000000"/>
                <w:lang w:bidi="ru-RU"/>
              </w:rPr>
              <w:t>Снижение воздействия фак</w:t>
            </w:r>
            <w:r>
              <w:rPr>
                <w:color w:val="000000"/>
                <w:lang w:bidi="ru-RU"/>
              </w:rPr>
              <w:softHyphen/>
              <w:t>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484264" w:rsidRPr="002D6555" w:rsidRDefault="002D6555" w:rsidP="002D65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264" w:rsidRPr="002D6555" w:rsidRDefault="002D6555" w:rsidP="002D6555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2D6555" w:rsidRDefault="002D6555" w:rsidP="002D6555">
            <w:pPr>
              <w:jc w:val="center"/>
              <w:rPr>
                <w:sz w:val="20"/>
              </w:rPr>
            </w:pPr>
          </w:p>
          <w:p w:rsidR="00484264" w:rsidRPr="002D6555" w:rsidRDefault="002D6555" w:rsidP="002D6555">
            <w:pPr>
              <w:jc w:val="center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>Выполнено</w:t>
            </w:r>
          </w:p>
        </w:tc>
      </w:tr>
    </w:tbl>
    <w:p w:rsidR="00DB70BA" w:rsidRDefault="00DB70BA" w:rsidP="00DB70BA"/>
    <w:p w:rsidR="00DB70BA" w:rsidRPr="00DB70BA" w:rsidRDefault="00DB70BA" w:rsidP="00DB70BA">
      <w:r w:rsidRPr="00DB70BA">
        <w:t>Дата составления:</w:t>
      </w:r>
      <w:r>
        <w:t xml:space="preserve"> </w:t>
      </w:r>
      <w:r w:rsidR="009B7918">
        <w:t>01.08.2015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 "/>
    <w:docVar w:name="org_name" w:val="     "/>
    <w:docVar w:name="sv_docs" w:val="1"/>
  </w:docVars>
  <w:rsids>
    <w:rsidRoot w:val="00D854B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D6555"/>
    <w:rsid w:val="0031398C"/>
    <w:rsid w:val="003A1C01"/>
    <w:rsid w:val="003A2259"/>
    <w:rsid w:val="003C79E5"/>
    <w:rsid w:val="00483A6A"/>
    <w:rsid w:val="00484264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7F2F"/>
    <w:rsid w:val="006E662C"/>
    <w:rsid w:val="00725C51"/>
    <w:rsid w:val="00820552"/>
    <w:rsid w:val="008B4051"/>
    <w:rsid w:val="008C0968"/>
    <w:rsid w:val="009647F7"/>
    <w:rsid w:val="009A1326"/>
    <w:rsid w:val="009B7918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854B9"/>
    <w:rsid w:val="00DB70BA"/>
    <w:rsid w:val="00DC0F74"/>
    <w:rsid w:val="00DD6622"/>
    <w:rsid w:val="00E25119"/>
    <w:rsid w:val="00E458F1"/>
    <w:rsid w:val="00EB7BDE"/>
    <w:rsid w:val="00EC5373"/>
    <w:rsid w:val="00F262EE"/>
    <w:rsid w:val="00F7401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E8436"/>
  <w15:docId w15:val="{0AF83A67-42BE-48A6-A930-AC60CA75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character" w:customStyle="1" w:styleId="2">
    <w:name w:val="Основной текст (2)_"/>
    <w:basedOn w:val="a0"/>
    <w:link w:val="20"/>
    <w:rsid w:val="00484264"/>
    <w:rPr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84264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4264"/>
    <w:pPr>
      <w:widowControl w:val="0"/>
      <w:shd w:val="clear" w:color="auto" w:fill="FFFFFF"/>
      <w:spacing w:line="298" w:lineRule="exac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Анастасия Клигунова</dc:creator>
  <cp:lastModifiedBy>Никоненко Ольга Анатольевна</cp:lastModifiedBy>
  <cp:revision>4</cp:revision>
  <dcterms:created xsi:type="dcterms:W3CDTF">2019-11-01T05:28:00Z</dcterms:created>
  <dcterms:modified xsi:type="dcterms:W3CDTF">2019-11-01T05:31:00Z</dcterms:modified>
</cp:coreProperties>
</file>