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408" w:type="dxa"/>
        <w:tblInd w:w="-567" w:type="dxa"/>
        <w:tblLook w:val="04A0" w:firstRow="1" w:lastRow="0" w:firstColumn="1" w:lastColumn="0" w:noHBand="0" w:noVBand="1"/>
      </w:tblPr>
      <w:tblGrid>
        <w:gridCol w:w="1300"/>
        <w:gridCol w:w="1677"/>
        <w:gridCol w:w="1276"/>
        <w:gridCol w:w="2268"/>
        <w:gridCol w:w="992"/>
        <w:gridCol w:w="1105"/>
        <w:gridCol w:w="1134"/>
        <w:gridCol w:w="980"/>
        <w:gridCol w:w="277"/>
        <w:gridCol w:w="277"/>
        <w:gridCol w:w="1018"/>
        <w:gridCol w:w="1276"/>
        <w:gridCol w:w="2296"/>
        <w:gridCol w:w="283"/>
        <w:gridCol w:w="7"/>
        <w:gridCol w:w="113"/>
        <w:gridCol w:w="277"/>
        <w:gridCol w:w="236"/>
        <w:gridCol w:w="277"/>
        <w:gridCol w:w="277"/>
        <w:gridCol w:w="277"/>
        <w:gridCol w:w="277"/>
        <w:gridCol w:w="277"/>
        <w:gridCol w:w="277"/>
        <w:gridCol w:w="427"/>
        <w:gridCol w:w="367"/>
        <w:gridCol w:w="427"/>
        <w:gridCol w:w="367"/>
        <w:gridCol w:w="427"/>
        <w:gridCol w:w="367"/>
        <w:gridCol w:w="237"/>
        <w:gridCol w:w="194"/>
        <w:gridCol w:w="42"/>
        <w:gridCol w:w="234"/>
        <w:gridCol w:w="352"/>
        <w:gridCol w:w="236"/>
        <w:gridCol w:w="277"/>
      </w:tblGrid>
      <w:tr w:rsidR="00DF454F" w:rsidRPr="00DF454F" w:rsidTr="006724E5">
        <w:trPr>
          <w:gridAfter w:val="22"/>
          <w:wAfter w:w="6242" w:type="dxa"/>
          <w:trHeight w:val="315"/>
        </w:trPr>
        <w:tc>
          <w:tcPr>
            <w:tcW w:w="161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2"/>
            <w:r w:rsidRPr="00DF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Сводная ведомость результатов проведения специальной оценки условий труда</w:t>
            </w:r>
            <w:bookmarkEnd w:id="0"/>
          </w:p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 «Николаевская ТЭЦ» филиала «Хабаровская генерация» АО «ДГК»</w:t>
            </w:r>
          </w:p>
        </w:tc>
      </w:tr>
      <w:tr w:rsidR="00DF454F" w:rsidRPr="00DF454F" w:rsidTr="006724E5">
        <w:trPr>
          <w:gridAfter w:val="4"/>
          <w:wAfter w:w="1099" w:type="dxa"/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6724E5" w:rsidP="00672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</w:t>
            </w:r>
            <w:bookmarkStart w:id="1" w:name="_GoBack"/>
            <w:bookmarkEnd w:id="1"/>
            <w:r w:rsidR="00DF454F" w:rsidRPr="00DF4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Таблица 1.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54F" w:rsidRPr="00DF454F" w:rsidRDefault="00DF454F" w:rsidP="00DF4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54F" w:rsidRPr="00DF454F" w:rsidRDefault="00DF454F" w:rsidP="00DF4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F454F" w:rsidRPr="00DF454F" w:rsidTr="006724E5">
        <w:trPr>
          <w:trHeight w:val="1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76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25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61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3.4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25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24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(ед.)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2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женщин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40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лиц в возрасте </w:t>
            </w: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54F" w:rsidRPr="00DF454F" w:rsidTr="006724E5">
        <w:trPr>
          <w:gridAfter w:val="23"/>
          <w:wAfter w:w="6249" w:type="dxa"/>
          <w:trHeight w:val="2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F" w:rsidRPr="00DF454F" w:rsidRDefault="00DF454F" w:rsidP="00DF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2EA" w:rsidRPr="00BA1509" w:rsidRDefault="00BA1509" w:rsidP="00BA150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4AB8" w:rsidRPr="00BA1509">
        <w:rPr>
          <w:rFonts w:ascii="Times New Roman" w:hAnsi="Times New Roman" w:cs="Times New Roman"/>
          <w:b/>
          <w:sz w:val="20"/>
          <w:szCs w:val="20"/>
        </w:rPr>
        <w:t>Таблица 2.</w:t>
      </w:r>
    </w:p>
    <w:tbl>
      <w:tblPr>
        <w:tblW w:w="158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0"/>
        <w:gridCol w:w="2941"/>
        <w:gridCol w:w="425"/>
        <w:gridCol w:w="567"/>
        <w:gridCol w:w="572"/>
        <w:gridCol w:w="567"/>
        <w:gridCol w:w="404"/>
        <w:gridCol w:w="452"/>
        <w:gridCol w:w="466"/>
        <w:gridCol w:w="452"/>
        <w:gridCol w:w="452"/>
        <w:gridCol w:w="452"/>
        <w:gridCol w:w="452"/>
        <w:gridCol w:w="500"/>
        <w:gridCol w:w="460"/>
        <w:gridCol w:w="583"/>
        <w:gridCol w:w="783"/>
        <w:gridCol w:w="820"/>
        <w:gridCol w:w="600"/>
        <w:gridCol w:w="620"/>
        <w:gridCol w:w="620"/>
        <w:gridCol w:w="640"/>
        <w:gridCol w:w="760"/>
        <w:gridCol w:w="560"/>
      </w:tblGrid>
      <w:tr w:rsidR="006D4AB8" w:rsidRPr="006D4AB8" w:rsidTr="006D4AB8">
        <w:trPr>
          <w:trHeight w:val="25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рабочего места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Профессия / должность / специальность работника 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(подклассы) условий труда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Повышенный размер оплаты труда (</w:t>
            </w:r>
            <w:proofErr w:type="spellStart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да,нет</w:t>
            </w:r>
            <w:proofErr w:type="spellEnd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или другие равноценные пищевые продукты (да/нет)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Лечебно-профилактическое питание  (да/нет)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Льготное пенсионное обеспечение (да/нет)</w:t>
            </w:r>
          </w:p>
        </w:tc>
      </w:tr>
      <w:tr w:rsidR="006D4AB8" w:rsidRPr="006D4AB8" w:rsidTr="00455BF8">
        <w:trPr>
          <w:trHeight w:val="30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Биологический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Аэрозоли преимущественно </w:t>
            </w:r>
            <w:proofErr w:type="spellStart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фиброгенного</w:t>
            </w:r>
            <w:proofErr w:type="spellEnd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Инфразвук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 воздушный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Вибрация общая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Вибрация локальная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Неионизирующие излучения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Ионизирующие излучения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Микроклимат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Световая среда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Тяжесть трудового процесса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Напряженность трудового процесса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цеха ЭЦ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смены ЭЦ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участка СДТУ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 СДТУ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Инженер-программист 1 категории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смены (станции)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КТЦ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КТЦ (по эксплуатации)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КТЦ (по ремонту)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линейно-эксплуатационной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(ЦТГ-7)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E13EEE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помещений ЛЭС (ЦТГ-7)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E13EEE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технологических установок ЛЭС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(</w:t>
            </w:r>
            <w:proofErr w:type="spellStart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</w:t>
            </w:r>
            <w:proofErr w:type="spellEnd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Слесарь-ремонтник (</w:t>
            </w:r>
            <w:proofErr w:type="spellStart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</w:t>
            </w:r>
            <w:proofErr w:type="spellEnd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Приборист</w:t>
            </w:r>
            <w:proofErr w:type="spellEnd"/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(ЛТАИ)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по ремонту и обслуживанию электрооборудования (ЭЦ)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по защите подземных трубопроводов от коррозии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4AB8" w:rsidRPr="006D4AB8" w:rsidTr="00455BF8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B8" w:rsidRPr="006D4AB8" w:rsidRDefault="006D4AB8" w:rsidP="006D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6D4AB8" w:rsidRPr="00E13EEE" w:rsidRDefault="00E13EEE" w:rsidP="006D4AB8">
      <w:pPr>
        <w:rPr>
          <w:rFonts w:ascii="Times New Roman" w:hAnsi="Times New Roman" w:cs="Times New Roman"/>
        </w:rPr>
      </w:pPr>
      <w:r w:rsidRPr="00E13EEE">
        <w:rPr>
          <w:rFonts w:ascii="Times New Roman" w:hAnsi="Times New Roman" w:cs="Times New Roman"/>
        </w:rPr>
        <w:t>Дата составления:  27.10.2014</w:t>
      </w:r>
    </w:p>
    <w:sectPr w:rsidR="006D4AB8" w:rsidRPr="00E13EEE" w:rsidSect="00BA15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DA"/>
    <w:rsid w:val="002114DA"/>
    <w:rsid w:val="00455BF8"/>
    <w:rsid w:val="006012EA"/>
    <w:rsid w:val="006724E5"/>
    <w:rsid w:val="006D4AB8"/>
    <w:rsid w:val="00BA1509"/>
    <w:rsid w:val="00DF454F"/>
    <w:rsid w:val="00E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B3BE"/>
  <w15:chartTrackingRefBased/>
  <w15:docId w15:val="{886337CA-413B-4B19-B6CC-1CBF6159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536</Words>
  <Characters>3057</Characters>
  <Application>Microsoft Office Word</Application>
  <DocSecurity>0</DocSecurity>
  <Lines>25</Lines>
  <Paragraphs>7</Paragraphs>
  <ScaleCrop>false</ScaleCrop>
  <Company>DVGK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Никоненко Ольга Анатольевна</dc:creator>
  <cp:keywords/>
  <dc:description/>
  <cp:lastModifiedBy>Никоненко Ольга Анатольевна</cp:lastModifiedBy>
  <cp:revision>7</cp:revision>
  <dcterms:created xsi:type="dcterms:W3CDTF">2019-10-31T07:13:00Z</dcterms:created>
  <dcterms:modified xsi:type="dcterms:W3CDTF">2019-10-31T07:27:00Z</dcterms:modified>
</cp:coreProperties>
</file>