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78D" w:rsidRPr="0065289F" w:rsidRDefault="0035478D" w:rsidP="0035478D">
      <w:pPr>
        <w:jc w:val="center"/>
        <w:rPr>
          <w:b/>
          <w:sz w:val="26"/>
          <w:szCs w:val="26"/>
        </w:rPr>
      </w:pPr>
      <w:r w:rsidRPr="0065289F">
        <w:rPr>
          <w:b/>
          <w:sz w:val="26"/>
          <w:szCs w:val="26"/>
        </w:rPr>
        <w:t>Информация о порядке выполнения технологических, технических и других мероприятий, связанных с подключением (технологическим присоединением) к системе теплоснабжения</w:t>
      </w:r>
    </w:p>
    <w:p w:rsidR="0035478D" w:rsidRPr="0065289F" w:rsidRDefault="0035478D" w:rsidP="0035478D">
      <w:pPr>
        <w:jc w:val="right"/>
      </w:pPr>
    </w:p>
    <w:p w:rsidR="0035478D" w:rsidRPr="0065289F" w:rsidRDefault="0035478D" w:rsidP="0035478D">
      <w:pPr>
        <w:jc w:val="center"/>
        <w:rPr>
          <w:b/>
        </w:rPr>
      </w:pPr>
      <w:r w:rsidRPr="0065289F">
        <w:rPr>
          <w:b/>
        </w:rPr>
        <w:t>а) форма заявки на подключение (технологическое присоединение) к системе теплоснабжения</w:t>
      </w:r>
      <w:r w:rsidR="00473F45">
        <w:rPr>
          <w:b/>
        </w:rPr>
        <w:t>.</w:t>
      </w:r>
    </w:p>
    <w:p w:rsidR="0035478D" w:rsidRPr="0065289F" w:rsidRDefault="0035478D" w:rsidP="0035478D">
      <w:pPr>
        <w:jc w:val="center"/>
        <w:rPr>
          <w:b/>
        </w:rPr>
      </w:pPr>
      <w:r w:rsidRPr="0065289F">
        <w:rPr>
          <w:b/>
        </w:rPr>
        <w:t>б) перечень документов и сведений, представляемых одновременно с заявкой на подключение (технологическое присоединение) к системе теплоснабжения</w:t>
      </w:r>
      <w:r w:rsidR="00473F45">
        <w:rPr>
          <w:b/>
        </w:rPr>
        <w:t>.</w:t>
      </w:r>
    </w:p>
    <w:p w:rsidR="0008244E" w:rsidRPr="0008244E" w:rsidRDefault="0008244E" w:rsidP="0008244E"/>
    <w:p w:rsidR="00483363" w:rsidRPr="00F36682" w:rsidRDefault="00483363" w:rsidP="00165DAB">
      <w:pPr>
        <w:tabs>
          <w:tab w:val="left" w:pos="4500"/>
          <w:tab w:val="left" w:pos="5040"/>
          <w:tab w:val="left" w:pos="5580"/>
        </w:tabs>
        <w:ind w:firstLine="720"/>
        <w:jc w:val="both"/>
      </w:pPr>
      <w:r w:rsidRPr="00F36682">
        <w:t>Утвержденная Правительством РФ или иными органами исполнительной власти</w:t>
      </w:r>
      <w:r w:rsidR="002A3C3D" w:rsidRPr="00F36682">
        <w:t>,</w:t>
      </w:r>
      <w:r w:rsidRPr="00F36682">
        <w:t xml:space="preserve"> регулирующими органами форм</w:t>
      </w:r>
      <w:r w:rsidR="002A3C3D" w:rsidRPr="00F36682">
        <w:t>а</w:t>
      </w:r>
      <w:r w:rsidRPr="00F36682">
        <w:t xml:space="preserve"> заявки на подключение к тепловым сетям или системам теплоснабжения отсутствует.</w:t>
      </w:r>
    </w:p>
    <w:p w:rsidR="003E7AF6" w:rsidRPr="00F36682" w:rsidRDefault="00D86825" w:rsidP="00165DAB">
      <w:pPr>
        <w:tabs>
          <w:tab w:val="left" w:pos="4500"/>
          <w:tab w:val="left" w:pos="5040"/>
          <w:tab w:val="left" w:pos="5580"/>
        </w:tabs>
        <w:ind w:firstLine="720"/>
        <w:jc w:val="both"/>
      </w:pPr>
      <w:r w:rsidRPr="00F36682">
        <w:t>Для упрощения и ускорения</w:t>
      </w:r>
      <w:r w:rsidR="00204CD5">
        <w:t xml:space="preserve"> процедуры рассмотрения заявки </w:t>
      </w:r>
      <w:r w:rsidRPr="00F36682">
        <w:t xml:space="preserve">АО «ДГК» разработана </w:t>
      </w:r>
      <w:r w:rsidR="00B702AA" w:rsidRPr="00F36682">
        <w:t>рекомендуемая форма заявки</w:t>
      </w:r>
      <w:r w:rsidR="00CC092B" w:rsidRPr="00F36682">
        <w:t xml:space="preserve"> </w:t>
      </w:r>
    </w:p>
    <w:p w:rsidR="0008244E" w:rsidRPr="0008244E" w:rsidRDefault="00204CD5" w:rsidP="0035478D">
      <w:pPr>
        <w:widowControl w:val="0"/>
        <w:autoSpaceDE w:val="0"/>
        <w:autoSpaceDN w:val="0"/>
        <w:adjustRightInd w:val="0"/>
        <w:ind w:firstLine="6663"/>
        <w:jc w:val="both"/>
        <w:rPr>
          <w:bCs/>
        </w:rPr>
      </w:pPr>
      <w:r>
        <w:rPr>
          <w:bCs/>
        </w:rPr>
        <w:t xml:space="preserve">Директору филиала </w:t>
      </w:r>
      <w:r w:rsidR="0008244E" w:rsidRPr="0008244E">
        <w:rPr>
          <w:bCs/>
        </w:rPr>
        <w:t xml:space="preserve">АО «ДГК» </w:t>
      </w:r>
    </w:p>
    <w:p w:rsidR="0008244E" w:rsidRPr="0008244E" w:rsidRDefault="0008244E" w:rsidP="0035478D">
      <w:pPr>
        <w:widowControl w:val="0"/>
        <w:autoSpaceDE w:val="0"/>
        <w:autoSpaceDN w:val="0"/>
        <w:adjustRightInd w:val="0"/>
        <w:ind w:firstLine="6663"/>
        <w:jc w:val="both"/>
        <w:rPr>
          <w:bCs/>
          <w:sz w:val="28"/>
          <w:szCs w:val="28"/>
        </w:rPr>
      </w:pPr>
      <w:r w:rsidRPr="0008244E">
        <w:rPr>
          <w:bCs/>
          <w:sz w:val="28"/>
          <w:szCs w:val="28"/>
        </w:rPr>
        <w:t>_________________</w:t>
      </w:r>
    </w:p>
    <w:p w:rsidR="0008244E" w:rsidRPr="0035478D" w:rsidRDefault="0008244E" w:rsidP="0035478D">
      <w:pPr>
        <w:widowControl w:val="0"/>
        <w:autoSpaceDE w:val="0"/>
        <w:autoSpaceDN w:val="0"/>
        <w:adjustRightInd w:val="0"/>
        <w:ind w:firstLine="6663"/>
        <w:jc w:val="both"/>
        <w:rPr>
          <w:bCs/>
          <w:sz w:val="18"/>
          <w:szCs w:val="18"/>
        </w:rPr>
      </w:pPr>
      <w:r w:rsidRPr="0035478D">
        <w:rPr>
          <w:bCs/>
          <w:sz w:val="18"/>
          <w:szCs w:val="18"/>
        </w:rPr>
        <w:t>(наименование филиала)</w:t>
      </w:r>
    </w:p>
    <w:p w:rsidR="0008244E" w:rsidRPr="0008244E" w:rsidRDefault="0008244E" w:rsidP="0035478D">
      <w:pPr>
        <w:widowControl w:val="0"/>
        <w:autoSpaceDE w:val="0"/>
        <w:autoSpaceDN w:val="0"/>
        <w:adjustRightInd w:val="0"/>
        <w:ind w:firstLine="6663"/>
        <w:jc w:val="both"/>
        <w:rPr>
          <w:bCs/>
          <w:sz w:val="20"/>
          <w:szCs w:val="20"/>
        </w:rPr>
      </w:pPr>
      <w:r w:rsidRPr="0008244E">
        <w:rPr>
          <w:bCs/>
          <w:sz w:val="20"/>
          <w:szCs w:val="20"/>
        </w:rPr>
        <w:t>_________________</w:t>
      </w:r>
    </w:p>
    <w:p w:rsidR="0008244E" w:rsidRPr="0035478D" w:rsidRDefault="0008244E" w:rsidP="0035478D">
      <w:pPr>
        <w:widowControl w:val="0"/>
        <w:autoSpaceDE w:val="0"/>
        <w:autoSpaceDN w:val="0"/>
        <w:adjustRightInd w:val="0"/>
        <w:ind w:firstLine="6663"/>
        <w:jc w:val="both"/>
        <w:rPr>
          <w:bCs/>
          <w:sz w:val="18"/>
          <w:szCs w:val="18"/>
        </w:rPr>
      </w:pPr>
      <w:r w:rsidRPr="0035478D">
        <w:rPr>
          <w:bCs/>
          <w:sz w:val="18"/>
          <w:szCs w:val="18"/>
        </w:rPr>
        <w:t>(Ф.И.О. директора)</w:t>
      </w:r>
    </w:p>
    <w:p w:rsidR="0008244E" w:rsidRPr="0008244E" w:rsidRDefault="0008244E" w:rsidP="0008244E">
      <w:pPr>
        <w:widowControl w:val="0"/>
        <w:autoSpaceDE w:val="0"/>
        <w:autoSpaceDN w:val="0"/>
        <w:adjustRightInd w:val="0"/>
        <w:ind w:firstLine="5304"/>
        <w:jc w:val="both"/>
        <w:rPr>
          <w:bCs/>
          <w:sz w:val="28"/>
          <w:szCs w:val="28"/>
        </w:rPr>
      </w:pPr>
    </w:p>
    <w:p w:rsidR="0008244E" w:rsidRPr="0008244E" w:rsidRDefault="0008244E" w:rsidP="0008244E">
      <w:pPr>
        <w:keepNext/>
        <w:widowControl w:val="0"/>
        <w:tabs>
          <w:tab w:val="left" w:pos="1650"/>
        </w:tabs>
        <w:autoSpaceDE w:val="0"/>
        <w:autoSpaceDN w:val="0"/>
        <w:adjustRightInd w:val="0"/>
        <w:jc w:val="center"/>
        <w:outlineLvl w:val="3"/>
        <w:rPr>
          <w:b/>
        </w:rPr>
      </w:pPr>
      <w:r w:rsidRPr="0008244E">
        <w:rPr>
          <w:b/>
        </w:rPr>
        <w:t>Заявка на подклю</w:t>
      </w:r>
      <w:r w:rsidR="00204CD5">
        <w:rPr>
          <w:b/>
        </w:rPr>
        <w:t xml:space="preserve">чение к системе теплоснабжения </w:t>
      </w:r>
      <w:r w:rsidRPr="0008244E">
        <w:rPr>
          <w:b/>
        </w:rPr>
        <w:t>АО «ДГК»</w:t>
      </w:r>
    </w:p>
    <w:p w:rsidR="0008244E" w:rsidRPr="0008244E" w:rsidRDefault="0008244E" w:rsidP="0008244E">
      <w:pPr>
        <w:widowControl w:val="0"/>
        <w:autoSpaceDE w:val="0"/>
        <w:autoSpaceDN w:val="0"/>
        <w:adjustRightInd w:val="0"/>
      </w:pPr>
    </w:p>
    <w:p w:rsidR="0055440F" w:rsidRPr="0055440F" w:rsidRDefault="0055440F" w:rsidP="0055440F">
      <w:pPr>
        <w:widowControl w:val="0"/>
        <w:autoSpaceDE w:val="0"/>
        <w:autoSpaceDN w:val="0"/>
        <w:adjustRightInd w:val="0"/>
        <w:ind w:firstLine="720"/>
        <w:jc w:val="both"/>
      </w:pPr>
      <w:r w:rsidRPr="0055440F">
        <w:t>С целью подключения строящегося (реконструируемого) или построенного, но не подключенного к системам теплоснабжения объекта капитального строительства, заключения договора о подключении к системам теплоснабжения и предоставления условий подключения _____________________________________________________________________</w:t>
      </w:r>
    </w:p>
    <w:p w:rsidR="0055440F" w:rsidRPr="0055440F" w:rsidRDefault="0055440F" w:rsidP="005544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16"/>
          <w:szCs w:val="16"/>
        </w:rPr>
      </w:pPr>
      <w:proofErr w:type="gramStart"/>
      <w:r w:rsidRPr="0055440F">
        <w:rPr>
          <w:sz w:val="16"/>
          <w:szCs w:val="16"/>
        </w:rPr>
        <w:t>(реквизиты заявителя (для юридических лиц - полное наименование организации, дата и номер записи о включении в Единый государственный реестр юридических лиц, для индивидуальных предпринимателей - фамилия, имя, отчество, дата и номер записи о включении в Единый государственный</w:t>
      </w:r>
      <w:proofErr w:type="gramEnd"/>
      <w:r w:rsidRPr="0055440F">
        <w:rPr>
          <w:sz w:val="16"/>
          <w:szCs w:val="16"/>
        </w:rPr>
        <w:t xml:space="preserve"> </w:t>
      </w:r>
      <w:proofErr w:type="gramStart"/>
      <w:r w:rsidRPr="0055440F">
        <w:rPr>
          <w:sz w:val="16"/>
          <w:szCs w:val="16"/>
        </w:rPr>
        <w:t>реестр индивидуальных предпринимателей, для физических лиц - фамилия, имя, отчество, серия, номер и дата выдачи паспорта или иного документа, удостоверяющего личность, почтовый адрес, телефон, факс, адрес электронной почты)</w:t>
      </w:r>
      <w:proofErr w:type="gramEnd"/>
    </w:p>
    <w:p w:rsidR="0055440F" w:rsidRPr="0055440F" w:rsidRDefault="0055440F" w:rsidP="005544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16"/>
          <w:szCs w:val="16"/>
        </w:rPr>
      </w:pPr>
    </w:p>
    <w:p w:rsidR="0055440F" w:rsidRPr="0055440F" w:rsidRDefault="0055440F" w:rsidP="0055440F">
      <w:pPr>
        <w:widowControl w:val="0"/>
        <w:tabs>
          <w:tab w:val="left" w:pos="284"/>
        </w:tabs>
        <w:autoSpaceDE w:val="0"/>
        <w:autoSpaceDN w:val="0"/>
        <w:adjustRightInd w:val="0"/>
        <w:jc w:val="both"/>
      </w:pPr>
      <w:bookmarkStart w:id="0" w:name="_Toc278981194"/>
      <w:bookmarkStart w:id="1" w:name="_Toc278981540"/>
      <w:r w:rsidRPr="0055440F">
        <w:t>просит заключить договор о подключении к системам теплоснабжения объекта капитального строительства (увеличения разрешенной к использованию тепловой нагрузки) и выдать условия подключения для принадлежащего мне объекта на основании  __________________________________________________</w:t>
      </w:r>
      <w:bookmarkEnd w:id="0"/>
      <w:bookmarkEnd w:id="1"/>
    </w:p>
    <w:p w:rsidR="0055440F" w:rsidRPr="0055440F" w:rsidRDefault="0055440F" w:rsidP="005544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color w:val="000000"/>
          <w:spacing w:val="-2"/>
          <w:sz w:val="16"/>
          <w:szCs w:val="16"/>
          <w:shd w:val="clear" w:color="auto" w:fill="FFFFFF"/>
        </w:rPr>
      </w:pPr>
      <w:r w:rsidRPr="0055440F">
        <w:rPr>
          <w:sz w:val="16"/>
          <w:szCs w:val="16"/>
        </w:rPr>
        <w:t xml:space="preserve"> (</w:t>
      </w:r>
      <w:r w:rsidRPr="0055440F">
        <w:rPr>
          <w:color w:val="000000"/>
          <w:spacing w:val="-2"/>
          <w:sz w:val="16"/>
          <w:szCs w:val="16"/>
          <w:shd w:val="clear" w:color="auto" w:fill="FFFFFF"/>
        </w:rPr>
        <w:t xml:space="preserve">подробно: </w:t>
      </w:r>
      <w:r w:rsidRPr="0055440F">
        <w:rPr>
          <w:sz w:val="16"/>
          <w:szCs w:val="16"/>
        </w:rPr>
        <w:t>правовые основания владения и (или) пользования земельным участком, на котором располагается строящийся (реконструируемый) объект капитального строительства</w:t>
      </w:r>
      <w:r w:rsidRPr="0055440F">
        <w:rPr>
          <w:color w:val="000000"/>
          <w:spacing w:val="-2"/>
          <w:sz w:val="16"/>
          <w:szCs w:val="16"/>
          <w:shd w:val="clear" w:color="auto" w:fill="FFFFFF"/>
        </w:rPr>
        <w:t>)</w:t>
      </w:r>
    </w:p>
    <w:p w:rsidR="0055440F" w:rsidRPr="0055440F" w:rsidRDefault="0055440F" w:rsidP="0055440F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proofErr w:type="gramStart"/>
      <w:r w:rsidRPr="0055440F">
        <w:t>Расположенного</w:t>
      </w:r>
      <w:proofErr w:type="gramEnd"/>
      <w:r w:rsidRPr="0055440F">
        <w:t xml:space="preserve"> по адресу:</w:t>
      </w:r>
      <w:r w:rsidRPr="0055440F">
        <w:rPr>
          <w:sz w:val="28"/>
          <w:szCs w:val="28"/>
        </w:rPr>
        <w:t xml:space="preserve"> _________________________________________________________</w:t>
      </w:r>
    </w:p>
    <w:p w:rsidR="0055440F" w:rsidRPr="0055440F" w:rsidRDefault="0055440F" w:rsidP="005544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16"/>
          <w:szCs w:val="16"/>
        </w:rPr>
      </w:pPr>
      <w:r w:rsidRPr="0055440F">
        <w:rPr>
          <w:sz w:val="16"/>
          <w:szCs w:val="16"/>
        </w:rPr>
        <w:t xml:space="preserve">     (адрес или место расположения объекта, кадастровый номер земельного участка)</w:t>
      </w:r>
    </w:p>
    <w:p w:rsidR="0055440F" w:rsidRPr="0055440F" w:rsidRDefault="0055440F" w:rsidP="0055440F">
      <w:pPr>
        <w:widowControl w:val="0"/>
        <w:autoSpaceDE w:val="0"/>
        <w:autoSpaceDN w:val="0"/>
        <w:adjustRightInd w:val="0"/>
        <w:ind w:firstLine="720"/>
      </w:pPr>
      <w:r w:rsidRPr="0055440F">
        <w:t>Характеристика и назначение объекта: _____________________________________________________________________</w:t>
      </w:r>
    </w:p>
    <w:p w:rsidR="0055440F" w:rsidRPr="0055440F" w:rsidRDefault="0055440F" w:rsidP="0055440F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16"/>
          <w:szCs w:val="16"/>
        </w:rPr>
      </w:pPr>
      <w:r w:rsidRPr="0055440F">
        <w:rPr>
          <w:sz w:val="16"/>
          <w:szCs w:val="16"/>
        </w:rPr>
        <w:t>(краткая характеристика, назначение или предполагаемое использование объекта, отдельных зданий, сооружений, помещений в составе объекта, этажность)</w:t>
      </w:r>
    </w:p>
    <w:p w:rsidR="0055440F" w:rsidRPr="0055440F" w:rsidRDefault="0055440F" w:rsidP="0055440F">
      <w:pPr>
        <w:widowControl w:val="0"/>
        <w:autoSpaceDE w:val="0"/>
        <w:autoSpaceDN w:val="0"/>
        <w:adjustRightInd w:val="0"/>
        <w:spacing w:after="240"/>
        <w:ind w:firstLine="720"/>
      </w:pPr>
      <w:r w:rsidRPr="0055440F">
        <w:t>Подключаемая тепловая нагрузка объекта:</w:t>
      </w:r>
    </w:p>
    <w:p w:rsidR="0055440F" w:rsidRPr="0055440F" w:rsidRDefault="0055440F" w:rsidP="0055440F">
      <w:pPr>
        <w:widowControl w:val="0"/>
        <w:autoSpaceDE w:val="0"/>
        <w:autoSpaceDN w:val="0"/>
        <w:adjustRightInd w:val="0"/>
        <w:spacing w:after="240"/>
        <w:ind w:firstLine="720"/>
        <w:jc w:val="center"/>
        <w:rPr>
          <w:sz w:val="28"/>
          <w:szCs w:val="28"/>
        </w:rPr>
      </w:pPr>
      <w:r w:rsidRPr="0055440F">
        <w:t xml:space="preserve">________________________________________________________________ </w:t>
      </w:r>
      <w:r>
        <w:t xml:space="preserve">                                        </w:t>
      </w:r>
      <w:r w:rsidRPr="0055440F">
        <w:rPr>
          <w:sz w:val="16"/>
          <w:szCs w:val="16"/>
        </w:rPr>
        <w:t>(указать: новая или дополнительная)</w:t>
      </w: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1417"/>
        <w:gridCol w:w="1559"/>
        <w:gridCol w:w="1560"/>
        <w:gridCol w:w="1701"/>
        <w:gridCol w:w="2268"/>
      </w:tblGrid>
      <w:tr w:rsidR="0055440F" w:rsidRPr="0055440F" w:rsidTr="0055440F">
        <w:trPr>
          <w:cantSplit/>
        </w:trPr>
        <w:tc>
          <w:tcPr>
            <w:tcW w:w="2269" w:type="dxa"/>
            <w:vMerge w:val="restart"/>
          </w:tcPr>
          <w:p w:rsidR="0055440F" w:rsidRPr="0055440F" w:rsidRDefault="0055440F" w:rsidP="0055440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vAlign w:val="center"/>
          </w:tcPr>
          <w:p w:rsidR="0055440F" w:rsidRPr="0055440F" w:rsidRDefault="0055440F" w:rsidP="0055440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5440F">
              <w:rPr>
                <w:sz w:val="20"/>
                <w:szCs w:val="20"/>
              </w:rPr>
              <w:t>Тепловая нагрузка, Гкал/час</w:t>
            </w:r>
          </w:p>
        </w:tc>
      </w:tr>
      <w:tr w:rsidR="0055440F" w:rsidRPr="0055440F" w:rsidTr="0055440F">
        <w:trPr>
          <w:cantSplit/>
        </w:trPr>
        <w:tc>
          <w:tcPr>
            <w:tcW w:w="2269" w:type="dxa"/>
            <w:vMerge/>
            <w:vAlign w:val="bottom"/>
          </w:tcPr>
          <w:p w:rsidR="0055440F" w:rsidRPr="0055440F" w:rsidRDefault="0055440F" w:rsidP="0055440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5440F" w:rsidRPr="0055440F" w:rsidRDefault="0055440F" w:rsidP="0055440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5440F">
              <w:rPr>
                <w:sz w:val="20"/>
                <w:szCs w:val="20"/>
              </w:rPr>
              <w:t>Общая</w:t>
            </w:r>
          </w:p>
        </w:tc>
        <w:tc>
          <w:tcPr>
            <w:tcW w:w="1559" w:type="dxa"/>
            <w:vAlign w:val="center"/>
          </w:tcPr>
          <w:p w:rsidR="0055440F" w:rsidRPr="0055440F" w:rsidRDefault="0055440F" w:rsidP="0055440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5440F">
              <w:rPr>
                <w:sz w:val="20"/>
                <w:szCs w:val="20"/>
              </w:rPr>
              <w:t xml:space="preserve">    Отопление</w:t>
            </w:r>
          </w:p>
        </w:tc>
        <w:tc>
          <w:tcPr>
            <w:tcW w:w="1560" w:type="dxa"/>
            <w:vAlign w:val="center"/>
          </w:tcPr>
          <w:p w:rsidR="0055440F" w:rsidRPr="0055440F" w:rsidRDefault="0055440F" w:rsidP="0055440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5440F">
              <w:rPr>
                <w:sz w:val="20"/>
                <w:szCs w:val="20"/>
              </w:rPr>
              <w:t xml:space="preserve">   Вентиляция</w:t>
            </w:r>
          </w:p>
        </w:tc>
        <w:tc>
          <w:tcPr>
            <w:tcW w:w="1701" w:type="dxa"/>
            <w:vAlign w:val="center"/>
          </w:tcPr>
          <w:p w:rsidR="0055440F" w:rsidRPr="0055440F" w:rsidRDefault="0055440F" w:rsidP="0055440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  <w:r w:rsidRPr="0055440F">
              <w:rPr>
                <w:sz w:val="20"/>
                <w:szCs w:val="20"/>
              </w:rPr>
              <w:t>Горячее</w:t>
            </w:r>
          </w:p>
          <w:p w:rsidR="0055440F" w:rsidRPr="0055440F" w:rsidRDefault="0055440F" w:rsidP="0055440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proofErr w:type="spellStart"/>
            <w:r w:rsidRPr="0055440F">
              <w:rPr>
                <w:sz w:val="20"/>
                <w:szCs w:val="20"/>
              </w:rPr>
              <w:t>водоснабжени</w:t>
            </w:r>
            <w:proofErr w:type="spellEnd"/>
            <w:r w:rsidRPr="0055440F">
              <w:rPr>
                <w:sz w:val="20"/>
                <w:szCs w:val="20"/>
              </w:rPr>
              <w:t>, (</w:t>
            </w:r>
            <w:proofErr w:type="spellStart"/>
            <w:r w:rsidRPr="0055440F">
              <w:rPr>
                <w:sz w:val="20"/>
                <w:szCs w:val="20"/>
              </w:rPr>
              <w:t>ср</w:t>
            </w:r>
            <w:proofErr w:type="gramStart"/>
            <w:r w:rsidRPr="0055440F">
              <w:rPr>
                <w:sz w:val="20"/>
                <w:szCs w:val="20"/>
              </w:rPr>
              <w:t>.ч</w:t>
            </w:r>
            <w:proofErr w:type="gramEnd"/>
            <w:r w:rsidRPr="0055440F">
              <w:rPr>
                <w:sz w:val="20"/>
                <w:szCs w:val="20"/>
              </w:rPr>
              <w:t>ас</w:t>
            </w:r>
            <w:proofErr w:type="spellEnd"/>
            <w:r w:rsidRPr="0055440F">
              <w:rPr>
                <w:sz w:val="20"/>
                <w:szCs w:val="20"/>
              </w:rPr>
              <w:t>.)</w:t>
            </w:r>
          </w:p>
        </w:tc>
        <w:tc>
          <w:tcPr>
            <w:tcW w:w="2268" w:type="dxa"/>
            <w:vAlign w:val="center"/>
          </w:tcPr>
          <w:p w:rsidR="0055440F" w:rsidRPr="0055440F" w:rsidRDefault="0055440F" w:rsidP="0055440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  <w:r w:rsidRPr="0055440F">
              <w:rPr>
                <w:sz w:val="20"/>
                <w:szCs w:val="20"/>
              </w:rPr>
              <w:t>Горячее</w:t>
            </w:r>
          </w:p>
          <w:p w:rsidR="0055440F" w:rsidRPr="0055440F" w:rsidRDefault="0055440F" w:rsidP="0055440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proofErr w:type="spellStart"/>
            <w:r w:rsidRPr="0055440F">
              <w:rPr>
                <w:sz w:val="20"/>
                <w:szCs w:val="20"/>
              </w:rPr>
              <w:t>водоснабжени</w:t>
            </w:r>
            <w:proofErr w:type="spellEnd"/>
            <w:proofErr w:type="gramStart"/>
            <w:r w:rsidRPr="0055440F">
              <w:rPr>
                <w:sz w:val="20"/>
                <w:szCs w:val="20"/>
              </w:rPr>
              <w:t xml:space="preserve"> ,</w:t>
            </w:r>
            <w:proofErr w:type="gramEnd"/>
            <w:r w:rsidRPr="0055440F">
              <w:rPr>
                <w:sz w:val="20"/>
                <w:szCs w:val="20"/>
              </w:rPr>
              <w:t>(макс.)</w:t>
            </w:r>
          </w:p>
        </w:tc>
      </w:tr>
      <w:tr w:rsidR="0055440F" w:rsidRPr="0055440F" w:rsidTr="0055440F">
        <w:tc>
          <w:tcPr>
            <w:tcW w:w="2269" w:type="dxa"/>
            <w:vAlign w:val="center"/>
          </w:tcPr>
          <w:p w:rsidR="0055440F" w:rsidRPr="0055440F" w:rsidRDefault="0055440F" w:rsidP="0055440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5440F">
              <w:rPr>
                <w:sz w:val="20"/>
                <w:szCs w:val="20"/>
              </w:rPr>
              <w:t xml:space="preserve">Всего по объекту, в </w:t>
            </w:r>
            <w:proofErr w:type="spellStart"/>
            <w:r w:rsidRPr="0055440F">
              <w:rPr>
                <w:sz w:val="20"/>
                <w:szCs w:val="20"/>
              </w:rPr>
              <w:t>т.ч</w:t>
            </w:r>
            <w:proofErr w:type="spellEnd"/>
            <w:r w:rsidRPr="0055440F">
              <w:rPr>
                <w:sz w:val="20"/>
                <w:szCs w:val="20"/>
              </w:rPr>
              <w:t>.:</w:t>
            </w:r>
          </w:p>
        </w:tc>
        <w:tc>
          <w:tcPr>
            <w:tcW w:w="1417" w:type="dxa"/>
            <w:vAlign w:val="center"/>
          </w:tcPr>
          <w:p w:rsidR="0055440F" w:rsidRPr="0055440F" w:rsidRDefault="0055440F" w:rsidP="0055440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5440F" w:rsidRPr="0055440F" w:rsidRDefault="0055440F" w:rsidP="0055440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5440F" w:rsidRPr="0055440F" w:rsidRDefault="0055440F" w:rsidP="0055440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5440F" w:rsidRPr="0055440F" w:rsidRDefault="0055440F" w:rsidP="0055440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440F" w:rsidRPr="0055440F" w:rsidRDefault="0055440F" w:rsidP="0055440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5440F" w:rsidRPr="0055440F" w:rsidTr="0055440F">
        <w:trPr>
          <w:trHeight w:val="349"/>
        </w:trPr>
        <w:tc>
          <w:tcPr>
            <w:tcW w:w="2269" w:type="dxa"/>
            <w:vAlign w:val="center"/>
          </w:tcPr>
          <w:p w:rsidR="0055440F" w:rsidRPr="0055440F" w:rsidRDefault="0055440F" w:rsidP="0055440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5440F" w:rsidRPr="0055440F" w:rsidRDefault="0055440F" w:rsidP="0055440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5440F" w:rsidRPr="0055440F" w:rsidRDefault="0055440F" w:rsidP="0055440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5440F" w:rsidRPr="0055440F" w:rsidRDefault="0055440F" w:rsidP="0055440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5440F" w:rsidRPr="0055440F" w:rsidRDefault="0055440F" w:rsidP="0055440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440F" w:rsidRPr="0055440F" w:rsidRDefault="0055440F" w:rsidP="0055440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5440F" w:rsidRPr="0055440F" w:rsidTr="0055440F">
        <w:tc>
          <w:tcPr>
            <w:tcW w:w="2269" w:type="dxa"/>
          </w:tcPr>
          <w:p w:rsidR="0055440F" w:rsidRPr="0055440F" w:rsidRDefault="0055440F" w:rsidP="0055440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5440F" w:rsidRPr="0055440F" w:rsidRDefault="0055440F" w:rsidP="0055440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55440F" w:rsidRPr="0055440F" w:rsidRDefault="0055440F" w:rsidP="0055440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5440F" w:rsidRPr="0055440F" w:rsidRDefault="0055440F" w:rsidP="0055440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5440F" w:rsidRPr="0055440F" w:rsidRDefault="0055440F" w:rsidP="0055440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440F" w:rsidRPr="0055440F" w:rsidRDefault="0055440F" w:rsidP="0055440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5440F" w:rsidRPr="0055440F" w:rsidTr="0055440F">
        <w:tc>
          <w:tcPr>
            <w:tcW w:w="2269" w:type="dxa"/>
            <w:vAlign w:val="center"/>
          </w:tcPr>
          <w:p w:rsidR="0055440F" w:rsidRPr="0055440F" w:rsidRDefault="0055440F" w:rsidP="0055440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5440F" w:rsidRPr="0055440F" w:rsidRDefault="0055440F" w:rsidP="0055440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5440F" w:rsidRPr="0055440F" w:rsidRDefault="0055440F" w:rsidP="0055440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5440F" w:rsidRPr="0055440F" w:rsidRDefault="0055440F" w:rsidP="0055440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5440F" w:rsidRPr="0055440F" w:rsidRDefault="0055440F" w:rsidP="0055440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440F" w:rsidRPr="0055440F" w:rsidRDefault="0055440F" w:rsidP="0055440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5440F" w:rsidRPr="0055440F" w:rsidTr="0055440F">
        <w:tc>
          <w:tcPr>
            <w:tcW w:w="2269" w:type="dxa"/>
          </w:tcPr>
          <w:p w:rsidR="0055440F" w:rsidRPr="0055440F" w:rsidRDefault="0055440F" w:rsidP="0055440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5440F" w:rsidRPr="0055440F" w:rsidRDefault="0055440F" w:rsidP="0055440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55440F" w:rsidRPr="0055440F" w:rsidRDefault="0055440F" w:rsidP="0055440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5440F" w:rsidRPr="0055440F" w:rsidRDefault="0055440F" w:rsidP="0055440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5440F" w:rsidRPr="0055440F" w:rsidRDefault="0055440F" w:rsidP="0055440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440F" w:rsidRPr="0055440F" w:rsidRDefault="0055440F" w:rsidP="0055440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55440F" w:rsidRPr="0055440F" w:rsidRDefault="0055440F" w:rsidP="0055440F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ind w:firstLine="720"/>
        <w:rPr>
          <w:sz w:val="16"/>
          <w:szCs w:val="16"/>
        </w:rPr>
      </w:pPr>
    </w:p>
    <w:p w:rsidR="0055440F" w:rsidRPr="0055440F" w:rsidRDefault="0055440F" w:rsidP="0055440F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</w:pPr>
      <w:r w:rsidRPr="0055440F">
        <w:lastRenderedPageBreak/>
        <w:t>В случае размещения нескольких нежилых объектов в жилом доме или нескольких объектов в нежилом здании распределение тепловой нагрузки указывается для каждого объекта.</w:t>
      </w:r>
    </w:p>
    <w:p w:rsidR="0055440F" w:rsidRPr="0055440F" w:rsidRDefault="0055440F" w:rsidP="0055440F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</w:pPr>
      <w:r w:rsidRPr="0055440F">
        <w:t>Требования к надежности теплоснабжения объекта капитального строительства (допустимые перерывы в подаче теплоносителей по продолжительности, периодам года и др.) и сведения о категории потребителя по надежности теплоснабжения в соответствии со строительными нормами и правилами (если необходимо):________________________________________.</w:t>
      </w:r>
    </w:p>
    <w:p w:rsidR="0055440F" w:rsidRPr="0055440F" w:rsidRDefault="0055440F" w:rsidP="0055440F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</w:pPr>
      <w:r w:rsidRPr="0055440F">
        <w:t>Имеются технические условия №________</w:t>
      </w:r>
      <w:proofErr w:type="gramStart"/>
      <w:r w:rsidRPr="0055440F">
        <w:t>от</w:t>
      </w:r>
      <w:proofErr w:type="gramEnd"/>
      <w:r w:rsidRPr="0055440F">
        <w:t xml:space="preserve"> _____________________.</w:t>
      </w:r>
    </w:p>
    <w:p w:rsidR="0055440F" w:rsidRPr="0055440F" w:rsidRDefault="0055440F" w:rsidP="0055440F">
      <w:pPr>
        <w:widowControl w:val="0"/>
        <w:autoSpaceDE w:val="0"/>
        <w:autoSpaceDN w:val="0"/>
        <w:adjustRightInd w:val="0"/>
        <w:ind w:firstLine="720"/>
        <w:jc w:val="both"/>
      </w:pPr>
      <w:r w:rsidRPr="0055440F">
        <w:t>Информация о виде и параметрах теплоносителей (давление и температура)________________________________________________________;</w:t>
      </w:r>
    </w:p>
    <w:p w:rsidR="0055440F" w:rsidRPr="0055440F" w:rsidRDefault="0055440F" w:rsidP="0055440F">
      <w:pPr>
        <w:widowControl w:val="0"/>
        <w:autoSpaceDE w:val="0"/>
        <w:autoSpaceDN w:val="0"/>
        <w:adjustRightInd w:val="0"/>
        <w:ind w:firstLine="720"/>
        <w:jc w:val="both"/>
      </w:pPr>
      <w:r w:rsidRPr="0055440F">
        <w:t>Сведения о режимах теплопотребления для объекта капитального строительства (</w:t>
      </w:r>
      <w:proofErr w:type="gramStart"/>
      <w:r w:rsidRPr="0055440F">
        <w:t>непрерывный</w:t>
      </w:r>
      <w:proofErr w:type="gramEnd"/>
      <w:r w:rsidRPr="0055440F">
        <w:t>, одно-, двухсменный и др.):__________________________________________;</w:t>
      </w:r>
    </w:p>
    <w:p w:rsidR="0055440F" w:rsidRPr="0055440F" w:rsidRDefault="0055440F" w:rsidP="0055440F">
      <w:pPr>
        <w:widowControl w:val="0"/>
        <w:autoSpaceDE w:val="0"/>
        <w:autoSpaceDN w:val="0"/>
        <w:adjustRightInd w:val="0"/>
        <w:ind w:firstLine="720"/>
        <w:jc w:val="both"/>
      </w:pPr>
      <w:r w:rsidRPr="0055440F">
        <w:t>Данные о расположении узла учета тепловой энергии и теплоносителей и контроле их качества</w:t>
      </w:r>
      <w:proofErr w:type="gramStart"/>
      <w:r w:rsidRPr="0055440F">
        <w:t>:__________________________________________________;</w:t>
      </w:r>
      <w:proofErr w:type="gramEnd"/>
    </w:p>
    <w:p w:rsidR="0055440F" w:rsidRPr="0055440F" w:rsidRDefault="0055440F" w:rsidP="0055440F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</w:pPr>
      <w:r w:rsidRPr="0055440F">
        <w:t>Информацию о наличии и возможности использования собственных источников тепла для резервирования тепловой нагрузки</w:t>
      </w:r>
      <w:proofErr w:type="gramStart"/>
      <w:r w:rsidRPr="0055440F">
        <w:t>: __________________;</w:t>
      </w:r>
      <w:proofErr w:type="gramEnd"/>
    </w:p>
    <w:p w:rsidR="0055440F" w:rsidRPr="0055440F" w:rsidRDefault="0055440F" w:rsidP="0055440F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5440F">
        <w:t xml:space="preserve">Планируемый срок ввода в эксплуатацию (дата подключения) ________________года,                                                                                                                                                                                                          </w:t>
      </w:r>
      <w:r w:rsidRPr="0055440F">
        <w:rPr>
          <w:sz w:val="16"/>
          <w:szCs w:val="16"/>
        </w:rPr>
        <w:t>(с разбивкой по очередям).</w:t>
      </w:r>
    </w:p>
    <w:p w:rsidR="0055440F" w:rsidRPr="0055440F" w:rsidRDefault="0055440F" w:rsidP="0055440F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16"/>
          <w:szCs w:val="16"/>
        </w:rPr>
      </w:pPr>
    </w:p>
    <w:p w:rsidR="0055440F" w:rsidRPr="0055440F" w:rsidRDefault="0055440F" w:rsidP="0055440F">
      <w:pPr>
        <w:widowControl w:val="0"/>
        <w:autoSpaceDE w:val="0"/>
        <w:autoSpaceDN w:val="0"/>
        <w:adjustRightInd w:val="0"/>
        <w:jc w:val="both"/>
      </w:pPr>
      <w:bookmarkStart w:id="2" w:name="_Toc278981195"/>
      <w:bookmarkStart w:id="3" w:name="_Toc278981541"/>
      <w:r w:rsidRPr="0055440F">
        <w:t>Приложения к заявке:</w:t>
      </w:r>
      <w:bookmarkEnd w:id="2"/>
      <w:bookmarkEnd w:id="3"/>
    </w:p>
    <w:p w:rsidR="0055440F" w:rsidRPr="0055440F" w:rsidRDefault="0055440F" w:rsidP="0055440F">
      <w:pPr>
        <w:widowControl w:val="0"/>
        <w:autoSpaceDE w:val="0"/>
        <w:autoSpaceDN w:val="0"/>
        <w:adjustRightInd w:val="0"/>
        <w:jc w:val="both"/>
      </w:pPr>
      <w:r w:rsidRPr="0055440F">
        <w:t xml:space="preserve">а) копии правоустанавливающих документов, подтверждающих право собственности или иное законное право заявителя на подключаемый объект или земельный участок, </w:t>
      </w:r>
      <w:proofErr w:type="gramStart"/>
      <w:r w:rsidRPr="0055440F">
        <w:t>права</w:t>
      </w:r>
      <w:proofErr w:type="gramEnd"/>
      <w:r w:rsidRPr="0055440F">
        <w:t xml:space="preserve"> на которые не зарегистрированы в Едином государственном реестре прав на недвижимое имущество и сделок с ним (в случае если такие права зарегистрированы в указанном реестре, представляются копии свидетельств о государственной регистрации прав на указанный подключаемый объект или земельный участок);</w:t>
      </w:r>
    </w:p>
    <w:p w:rsidR="0055440F" w:rsidRPr="0055440F" w:rsidRDefault="0055440F" w:rsidP="0055440F">
      <w:pPr>
        <w:widowControl w:val="0"/>
        <w:autoSpaceDE w:val="0"/>
        <w:autoSpaceDN w:val="0"/>
        <w:adjustRightInd w:val="0"/>
        <w:jc w:val="both"/>
      </w:pPr>
      <w:r w:rsidRPr="0055440F">
        <w:t>б) ситуационный план расположения подключаемого объекта с привязкой к территории населенного пункта или элементам территориального деления в схеме теплоснабжения;</w:t>
      </w:r>
    </w:p>
    <w:p w:rsidR="0055440F" w:rsidRPr="0055440F" w:rsidRDefault="0055440F" w:rsidP="0055440F">
      <w:pPr>
        <w:widowControl w:val="0"/>
        <w:autoSpaceDE w:val="0"/>
        <w:autoSpaceDN w:val="0"/>
        <w:adjustRightInd w:val="0"/>
        <w:jc w:val="both"/>
      </w:pPr>
      <w:r w:rsidRPr="0055440F">
        <w:t>в) топографическая карта земельного участка в масштабе 1:500 (для квартальной застройки 1:2000) с указанием всех наземных и подземных коммуникаций и сооружений (не прилагается в случае, если заявителем является физическое лицо, осуществляющее создание (реконструкцию) объекта индивидуального жилищного строительства);</w:t>
      </w:r>
    </w:p>
    <w:p w:rsidR="0055440F" w:rsidRPr="0055440F" w:rsidRDefault="0055440F" w:rsidP="0055440F">
      <w:pPr>
        <w:widowControl w:val="0"/>
        <w:autoSpaceDE w:val="0"/>
        <w:autoSpaceDN w:val="0"/>
        <w:adjustRightInd w:val="0"/>
        <w:jc w:val="both"/>
      </w:pPr>
      <w:r w:rsidRPr="0055440F">
        <w:t>г) документы, подтверждающие полномочия лица, действующего от имени заявителя (в случае если заявка подается в адрес исполнителя представителем заявителя);</w:t>
      </w:r>
    </w:p>
    <w:p w:rsidR="0055440F" w:rsidRPr="0055440F" w:rsidRDefault="0055440F" w:rsidP="0055440F">
      <w:pPr>
        <w:widowControl w:val="0"/>
        <w:autoSpaceDE w:val="0"/>
        <w:autoSpaceDN w:val="0"/>
        <w:adjustRightInd w:val="0"/>
        <w:jc w:val="both"/>
      </w:pPr>
      <w:r w:rsidRPr="0055440F">
        <w:t>д) для юридических лиц - нотариально заверенные копии учредительных документов.</w:t>
      </w:r>
    </w:p>
    <w:p w:rsidR="0008244E" w:rsidRPr="0055440F" w:rsidRDefault="0008244E" w:rsidP="0055440F">
      <w:pPr>
        <w:keepNext/>
        <w:widowControl w:val="0"/>
        <w:tabs>
          <w:tab w:val="left" w:pos="1650"/>
        </w:tabs>
        <w:autoSpaceDE w:val="0"/>
        <w:autoSpaceDN w:val="0"/>
        <w:adjustRightInd w:val="0"/>
        <w:jc w:val="both"/>
        <w:outlineLvl w:val="3"/>
      </w:pPr>
    </w:p>
    <w:p w:rsidR="0008244E" w:rsidRPr="0055440F" w:rsidRDefault="0008244E" w:rsidP="0055440F">
      <w:pPr>
        <w:keepNext/>
        <w:widowControl w:val="0"/>
        <w:tabs>
          <w:tab w:val="left" w:pos="1650"/>
        </w:tabs>
        <w:autoSpaceDE w:val="0"/>
        <w:autoSpaceDN w:val="0"/>
        <w:adjustRightInd w:val="0"/>
        <w:outlineLvl w:val="3"/>
      </w:pPr>
      <w:r w:rsidRPr="0055440F">
        <w:t>Подпись</w:t>
      </w:r>
    </w:p>
    <w:p w:rsidR="0008244E" w:rsidRDefault="0008244E" w:rsidP="00165DAB">
      <w:pPr>
        <w:tabs>
          <w:tab w:val="left" w:pos="4500"/>
          <w:tab w:val="left" w:pos="5040"/>
          <w:tab w:val="left" w:pos="5580"/>
        </w:tabs>
        <w:ind w:firstLine="720"/>
        <w:jc w:val="both"/>
        <w:rPr>
          <w:sz w:val="26"/>
          <w:szCs w:val="26"/>
        </w:rPr>
      </w:pPr>
    </w:p>
    <w:p w:rsidR="0035478D" w:rsidRPr="0065289F" w:rsidRDefault="0035478D" w:rsidP="0035478D">
      <w:pPr>
        <w:jc w:val="center"/>
        <w:rPr>
          <w:b/>
        </w:rPr>
      </w:pPr>
      <w:r w:rsidRPr="0065289F">
        <w:rPr>
          <w:b/>
        </w:rPr>
        <w:t>в) реквизиты нормативного правового акта, регламентирующего порядок действий заявителя и регулируемой организации при подаче, приеме, обработке заявки на подключение (технологическое присоединение) к системе теплоснабжения, принятии решения и</w:t>
      </w:r>
      <w:r>
        <w:rPr>
          <w:b/>
        </w:rPr>
        <w:t xml:space="preserve"> уведомлении о принятом решении.</w:t>
      </w:r>
    </w:p>
    <w:p w:rsidR="008706F2" w:rsidRPr="008706F2" w:rsidRDefault="008706F2" w:rsidP="00B702AA">
      <w:pPr>
        <w:pStyle w:val="a3"/>
        <w:tabs>
          <w:tab w:val="left" w:pos="1092"/>
        </w:tabs>
        <w:rPr>
          <w:b/>
          <w:sz w:val="24"/>
        </w:rPr>
      </w:pPr>
    </w:p>
    <w:p w:rsidR="000C60EB" w:rsidRPr="008706F2" w:rsidRDefault="000C60EB" w:rsidP="000C60EB">
      <w:pPr>
        <w:tabs>
          <w:tab w:val="left" w:pos="4500"/>
          <w:tab w:val="left" w:pos="5040"/>
          <w:tab w:val="left" w:pos="5580"/>
        </w:tabs>
        <w:ind w:firstLine="720"/>
        <w:jc w:val="both"/>
      </w:pPr>
      <w:r w:rsidRPr="008706F2">
        <w:t>Подключение потребителей к системам т</w:t>
      </w:r>
      <w:r w:rsidR="00204CD5">
        <w:t xml:space="preserve">еплоснабжения и тепловым сетям </w:t>
      </w:r>
      <w:r w:rsidRPr="008706F2">
        <w:t>АО «ДГК» осуществляется с учетом требований следующих законодательных и нормативных документов:</w:t>
      </w:r>
    </w:p>
    <w:p w:rsidR="000C60EB" w:rsidRPr="008706F2" w:rsidRDefault="000C60EB" w:rsidP="00F36682">
      <w:pPr>
        <w:tabs>
          <w:tab w:val="left" w:pos="284"/>
          <w:tab w:val="left" w:pos="4500"/>
          <w:tab w:val="left" w:pos="5040"/>
          <w:tab w:val="left" w:pos="5580"/>
        </w:tabs>
        <w:ind w:firstLine="567"/>
        <w:jc w:val="both"/>
      </w:pPr>
      <w:r w:rsidRPr="008706F2">
        <w:t>1. Федеральный закон от 27 июля 2010 года № 190-ФЗ «О теплоснабжении».</w:t>
      </w:r>
    </w:p>
    <w:p w:rsidR="000C60EB" w:rsidRPr="008706F2" w:rsidRDefault="00F36682" w:rsidP="00F36682">
      <w:pPr>
        <w:tabs>
          <w:tab w:val="left" w:pos="284"/>
          <w:tab w:val="left" w:pos="993"/>
          <w:tab w:val="left" w:pos="4500"/>
          <w:tab w:val="left" w:pos="5040"/>
          <w:tab w:val="left" w:pos="5580"/>
        </w:tabs>
        <w:ind w:firstLine="567"/>
        <w:jc w:val="both"/>
      </w:pPr>
      <w:r>
        <w:t xml:space="preserve">2. </w:t>
      </w:r>
      <w:r w:rsidR="000C60EB" w:rsidRPr="008706F2">
        <w:t xml:space="preserve">Правила подключения к системам теплоснабжения, утвержденные Постановлением Правительства РФ от 16 апреля 2012 г. № 307. </w:t>
      </w:r>
    </w:p>
    <w:p w:rsidR="000C60EB" w:rsidRPr="008706F2" w:rsidRDefault="000C60EB" w:rsidP="00F36682">
      <w:pPr>
        <w:tabs>
          <w:tab w:val="left" w:pos="284"/>
          <w:tab w:val="left" w:pos="4500"/>
          <w:tab w:val="left" w:pos="5040"/>
          <w:tab w:val="left" w:pos="5580"/>
        </w:tabs>
        <w:ind w:firstLine="567"/>
        <w:jc w:val="both"/>
      </w:pPr>
      <w:r w:rsidRPr="008706F2">
        <w:t xml:space="preserve">3. Правила определения и предоставления технических условий подключения объекта капитального строительства к сетям инженерно-технического обеспечения, утвержденные Постановлением Правительства РФ от 13 февраля 2006 года № 83. </w:t>
      </w:r>
    </w:p>
    <w:p w:rsidR="000C60EB" w:rsidRPr="008706F2" w:rsidRDefault="000C60EB" w:rsidP="00F36682">
      <w:pPr>
        <w:tabs>
          <w:tab w:val="left" w:pos="284"/>
          <w:tab w:val="left" w:pos="4500"/>
          <w:tab w:val="left" w:pos="5040"/>
          <w:tab w:val="left" w:pos="5580"/>
        </w:tabs>
        <w:ind w:firstLine="567"/>
        <w:jc w:val="both"/>
      </w:pPr>
      <w:r w:rsidRPr="008706F2">
        <w:t>4. Градостроительный кодекс Российской Федерации.</w:t>
      </w:r>
    </w:p>
    <w:p w:rsidR="000C60EB" w:rsidRPr="008706F2" w:rsidRDefault="000C60EB" w:rsidP="00F36682">
      <w:pPr>
        <w:tabs>
          <w:tab w:val="left" w:pos="284"/>
          <w:tab w:val="left" w:pos="4500"/>
          <w:tab w:val="left" w:pos="5040"/>
          <w:tab w:val="left" w:pos="5580"/>
        </w:tabs>
        <w:ind w:firstLine="567"/>
        <w:jc w:val="both"/>
      </w:pPr>
      <w:r w:rsidRPr="008706F2">
        <w:t>5. Федеральный закон от 23.11.2009 г. № 261-ФЗ «Об энергосбережении и повышении энергетической эффективности и о внесении изменений в отдельные законодательные акты Российской Федерации».</w:t>
      </w:r>
    </w:p>
    <w:p w:rsidR="0035478D" w:rsidRDefault="0035478D" w:rsidP="0035478D">
      <w:pPr>
        <w:jc w:val="both"/>
      </w:pPr>
    </w:p>
    <w:p w:rsidR="0055440F" w:rsidRDefault="0055440F" w:rsidP="0035478D">
      <w:pPr>
        <w:jc w:val="center"/>
        <w:rPr>
          <w:b/>
        </w:rPr>
      </w:pPr>
    </w:p>
    <w:p w:rsidR="0055440F" w:rsidRDefault="0055440F" w:rsidP="0035478D">
      <w:pPr>
        <w:jc w:val="center"/>
        <w:rPr>
          <w:b/>
        </w:rPr>
      </w:pPr>
    </w:p>
    <w:p w:rsidR="0035478D" w:rsidRDefault="0035478D" w:rsidP="0035478D">
      <w:pPr>
        <w:jc w:val="center"/>
        <w:rPr>
          <w:b/>
        </w:rPr>
      </w:pPr>
      <w:r w:rsidRPr="0065289F">
        <w:rPr>
          <w:b/>
        </w:rPr>
        <w:lastRenderedPageBreak/>
        <w:t>г) телефоны и адреса службы, ответственной за прием и обработку заявок на подключение (технологическое присоединение) к системе теплоснабжения.</w:t>
      </w:r>
    </w:p>
    <w:p w:rsidR="00B702AA" w:rsidRPr="003E7AF6" w:rsidRDefault="00B702AA" w:rsidP="00165DAB">
      <w:pPr>
        <w:tabs>
          <w:tab w:val="left" w:pos="4500"/>
          <w:tab w:val="left" w:pos="5040"/>
          <w:tab w:val="left" w:pos="5580"/>
        </w:tabs>
        <w:ind w:firstLine="720"/>
        <w:jc w:val="both"/>
        <w:rPr>
          <w:sz w:val="26"/>
          <w:szCs w:val="26"/>
        </w:rPr>
      </w:pPr>
    </w:p>
    <w:p w:rsidR="00144FC8" w:rsidRDefault="00856964" w:rsidP="00F36682">
      <w:pPr>
        <w:tabs>
          <w:tab w:val="left" w:pos="4500"/>
          <w:tab w:val="left" w:pos="5040"/>
          <w:tab w:val="left" w:pos="5580"/>
        </w:tabs>
        <w:ind w:firstLine="720"/>
        <w:jc w:val="both"/>
      </w:pPr>
      <w:r w:rsidRPr="00F36682">
        <w:t>Обработку заявок и формирование технических условий на подключение к системе теплоснабжения осуществл</w:t>
      </w:r>
      <w:r w:rsidR="008F2367" w:rsidRPr="00F36682">
        <w:t>яют производс</w:t>
      </w:r>
      <w:r w:rsidR="008C49FC">
        <w:t xml:space="preserve">твенно-технические отделы (ПТО) </w:t>
      </w:r>
      <w:r w:rsidRPr="00F36682">
        <w:t xml:space="preserve">структурных подразделений </w:t>
      </w:r>
      <w:r w:rsidR="00B83DC0" w:rsidRPr="00F36682">
        <w:t xml:space="preserve">АО «ДГК» или его филиалов </w:t>
      </w:r>
    </w:p>
    <w:p w:rsidR="003F328B" w:rsidRPr="00F36682" w:rsidRDefault="003F328B" w:rsidP="00F36682">
      <w:pPr>
        <w:tabs>
          <w:tab w:val="left" w:pos="4500"/>
          <w:tab w:val="left" w:pos="5040"/>
          <w:tab w:val="left" w:pos="5580"/>
        </w:tabs>
        <w:ind w:firstLine="720"/>
        <w:jc w:val="both"/>
      </w:pPr>
    </w:p>
    <w:tbl>
      <w:tblPr>
        <w:tblW w:w="10563" w:type="dxa"/>
        <w:jc w:val="center"/>
        <w:tblCellSpacing w:w="0" w:type="dxa"/>
        <w:tblInd w:w="-41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7"/>
        <w:gridCol w:w="3119"/>
        <w:gridCol w:w="1701"/>
        <w:gridCol w:w="3216"/>
      </w:tblGrid>
      <w:tr w:rsidR="003F328B" w:rsidRPr="003F328B" w:rsidTr="00A31D30">
        <w:trPr>
          <w:tblCellSpacing w:w="0" w:type="dxa"/>
          <w:jc w:val="center"/>
        </w:trPr>
        <w:tc>
          <w:tcPr>
            <w:tcW w:w="2527" w:type="dxa"/>
            <w:shd w:val="clear" w:color="auto" w:fill="auto"/>
            <w:vAlign w:val="center"/>
            <w:hideMark/>
          </w:tcPr>
          <w:p w:rsidR="001132F6" w:rsidRPr="003F328B" w:rsidRDefault="001132F6">
            <w:pPr>
              <w:jc w:val="center"/>
              <w:rPr>
                <w:sz w:val="22"/>
                <w:szCs w:val="22"/>
              </w:rPr>
            </w:pPr>
            <w:r w:rsidRPr="003F328B">
              <w:rPr>
                <w:rStyle w:val="ad"/>
                <w:sz w:val="22"/>
                <w:szCs w:val="22"/>
              </w:rPr>
              <w:t>Филиал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1132F6" w:rsidRPr="003F328B" w:rsidRDefault="001132F6">
            <w:pPr>
              <w:jc w:val="center"/>
              <w:rPr>
                <w:sz w:val="22"/>
                <w:szCs w:val="22"/>
              </w:rPr>
            </w:pPr>
            <w:r w:rsidRPr="003F328B">
              <w:rPr>
                <w:rStyle w:val="ad"/>
                <w:sz w:val="22"/>
                <w:szCs w:val="22"/>
              </w:rPr>
              <w:t>Подразделение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132F6" w:rsidRPr="003F328B" w:rsidRDefault="001132F6">
            <w:pPr>
              <w:jc w:val="center"/>
              <w:rPr>
                <w:sz w:val="22"/>
                <w:szCs w:val="22"/>
              </w:rPr>
            </w:pPr>
            <w:r w:rsidRPr="003F328B">
              <w:rPr>
                <w:rStyle w:val="ad"/>
                <w:sz w:val="22"/>
                <w:szCs w:val="22"/>
              </w:rPr>
              <w:t>Телефон</w:t>
            </w:r>
          </w:p>
        </w:tc>
        <w:tc>
          <w:tcPr>
            <w:tcW w:w="3216" w:type="dxa"/>
          </w:tcPr>
          <w:p w:rsidR="001132F6" w:rsidRPr="003F328B" w:rsidRDefault="001132F6">
            <w:pPr>
              <w:jc w:val="center"/>
              <w:rPr>
                <w:rStyle w:val="ad"/>
                <w:sz w:val="22"/>
                <w:szCs w:val="22"/>
              </w:rPr>
            </w:pPr>
            <w:r w:rsidRPr="003F328B">
              <w:rPr>
                <w:rStyle w:val="ad"/>
                <w:sz w:val="22"/>
                <w:szCs w:val="22"/>
              </w:rPr>
              <w:t>Адрес</w:t>
            </w:r>
          </w:p>
        </w:tc>
      </w:tr>
      <w:tr w:rsidR="003F328B" w:rsidRPr="003F328B" w:rsidTr="00A31D30">
        <w:trPr>
          <w:tblCellSpacing w:w="0" w:type="dxa"/>
          <w:jc w:val="center"/>
        </w:trPr>
        <w:tc>
          <w:tcPr>
            <w:tcW w:w="2527" w:type="dxa"/>
            <w:shd w:val="clear" w:color="auto" w:fill="auto"/>
            <w:vAlign w:val="center"/>
            <w:hideMark/>
          </w:tcPr>
          <w:p w:rsidR="001132F6" w:rsidRPr="003F328B" w:rsidRDefault="001132F6" w:rsidP="00CF0F0C">
            <w:pPr>
              <w:jc w:val="center"/>
              <w:rPr>
                <w:sz w:val="22"/>
                <w:szCs w:val="22"/>
              </w:rPr>
            </w:pPr>
            <w:r w:rsidRPr="003F328B">
              <w:rPr>
                <w:sz w:val="22"/>
                <w:szCs w:val="22"/>
              </w:rPr>
              <w:t>АО "ДГК"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1132F6" w:rsidRPr="003F328B" w:rsidRDefault="001132F6" w:rsidP="00A31D30">
            <w:pPr>
              <w:jc w:val="center"/>
              <w:rPr>
                <w:sz w:val="22"/>
                <w:szCs w:val="22"/>
              </w:rPr>
            </w:pPr>
            <w:r w:rsidRPr="003F328B">
              <w:rPr>
                <w:sz w:val="22"/>
                <w:szCs w:val="22"/>
              </w:rPr>
              <w:t>Департамент тех</w:t>
            </w:r>
            <w:r w:rsidR="003F328B" w:rsidRPr="003F328B">
              <w:rPr>
                <w:sz w:val="22"/>
                <w:szCs w:val="22"/>
              </w:rPr>
              <w:t>н</w:t>
            </w:r>
            <w:r w:rsidRPr="003F328B">
              <w:rPr>
                <w:sz w:val="22"/>
                <w:szCs w:val="22"/>
              </w:rPr>
              <w:t xml:space="preserve">ологического присоединения </w:t>
            </w:r>
            <w:r w:rsidR="002A05B0">
              <w:rPr>
                <w:sz w:val="22"/>
                <w:szCs w:val="22"/>
              </w:rPr>
              <w:t>и развития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132F6" w:rsidRPr="003F328B" w:rsidRDefault="001132F6" w:rsidP="00442107">
            <w:pPr>
              <w:jc w:val="center"/>
              <w:rPr>
                <w:sz w:val="22"/>
                <w:szCs w:val="22"/>
              </w:rPr>
            </w:pPr>
            <w:r w:rsidRPr="003F328B">
              <w:rPr>
                <w:sz w:val="22"/>
                <w:szCs w:val="22"/>
              </w:rPr>
              <w:t>(4212) 26-</w:t>
            </w:r>
            <w:r w:rsidR="00442107">
              <w:rPr>
                <w:sz w:val="22"/>
                <w:szCs w:val="22"/>
                <w:lang w:val="en-US"/>
              </w:rPr>
              <w:t>59</w:t>
            </w:r>
            <w:r w:rsidR="00442107">
              <w:rPr>
                <w:sz w:val="22"/>
                <w:szCs w:val="22"/>
              </w:rPr>
              <w:t>-</w:t>
            </w:r>
            <w:r w:rsidR="00442107">
              <w:rPr>
                <w:sz w:val="22"/>
                <w:szCs w:val="22"/>
                <w:lang w:val="en-US"/>
              </w:rPr>
              <w:t>3</w:t>
            </w:r>
            <w:r w:rsidRPr="003F328B">
              <w:rPr>
                <w:sz w:val="22"/>
                <w:szCs w:val="22"/>
              </w:rPr>
              <w:t>4</w:t>
            </w:r>
          </w:p>
        </w:tc>
        <w:tc>
          <w:tcPr>
            <w:tcW w:w="3216" w:type="dxa"/>
          </w:tcPr>
          <w:p w:rsidR="001132F6" w:rsidRPr="003F328B" w:rsidRDefault="00BF3FF3" w:rsidP="008F32A8">
            <w:pPr>
              <w:ind w:left="51"/>
              <w:rPr>
                <w:sz w:val="22"/>
                <w:szCs w:val="22"/>
              </w:rPr>
            </w:pPr>
            <w:proofErr w:type="spellStart"/>
            <w:r w:rsidRPr="003F328B">
              <w:rPr>
                <w:sz w:val="22"/>
                <w:szCs w:val="22"/>
              </w:rPr>
              <w:t>г</w:t>
            </w:r>
            <w:proofErr w:type="gramStart"/>
            <w:r w:rsidR="001132F6" w:rsidRPr="003F328B">
              <w:rPr>
                <w:sz w:val="22"/>
                <w:szCs w:val="22"/>
              </w:rPr>
              <w:t>.Х</w:t>
            </w:r>
            <w:proofErr w:type="gramEnd"/>
            <w:r w:rsidR="001132F6" w:rsidRPr="003F328B">
              <w:rPr>
                <w:sz w:val="22"/>
                <w:szCs w:val="22"/>
              </w:rPr>
              <w:t>абаровск</w:t>
            </w:r>
            <w:proofErr w:type="spellEnd"/>
            <w:r w:rsidR="001132F6" w:rsidRPr="003F328B">
              <w:rPr>
                <w:sz w:val="22"/>
                <w:szCs w:val="22"/>
              </w:rPr>
              <w:t xml:space="preserve">, </w:t>
            </w:r>
            <w:r w:rsidR="003F328B" w:rsidRPr="003F328B">
              <w:rPr>
                <w:sz w:val="22"/>
                <w:szCs w:val="22"/>
              </w:rPr>
              <w:t xml:space="preserve"> </w:t>
            </w:r>
            <w:proofErr w:type="spellStart"/>
            <w:r w:rsidR="001132F6" w:rsidRPr="003F328B">
              <w:rPr>
                <w:sz w:val="22"/>
                <w:szCs w:val="22"/>
              </w:rPr>
              <w:t>ул.Шеронова</w:t>
            </w:r>
            <w:proofErr w:type="spellEnd"/>
            <w:r w:rsidR="001132F6" w:rsidRPr="003F328B">
              <w:rPr>
                <w:sz w:val="22"/>
                <w:szCs w:val="22"/>
              </w:rPr>
              <w:t xml:space="preserve">, 65, </w:t>
            </w:r>
            <w:proofErr w:type="spellStart"/>
            <w:r w:rsidR="001132F6" w:rsidRPr="003F328B">
              <w:rPr>
                <w:sz w:val="22"/>
                <w:szCs w:val="22"/>
              </w:rPr>
              <w:t>каб</w:t>
            </w:r>
            <w:proofErr w:type="spellEnd"/>
            <w:r w:rsidR="001132F6" w:rsidRPr="003F328B">
              <w:rPr>
                <w:sz w:val="22"/>
                <w:szCs w:val="22"/>
              </w:rPr>
              <w:t>. 210</w:t>
            </w:r>
          </w:p>
        </w:tc>
      </w:tr>
      <w:tr w:rsidR="003F328B" w:rsidRPr="003F328B" w:rsidTr="00A31D30">
        <w:trPr>
          <w:tblCellSpacing w:w="0" w:type="dxa"/>
          <w:jc w:val="center"/>
        </w:trPr>
        <w:tc>
          <w:tcPr>
            <w:tcW w:w="2527" w:type="dxa"/>
            <w:shd w:val="clear" w:color="auto" w:fill="auto"/>
            <w:vAlign w:val="center"/>
            <w:hideMark/>
          </w:tcPr>
          <w:p w:rsidR="001132F6" w:rsidRPr="003F328B" w:rsidRDefault="0035478D" w:rsidP="00CF0F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"Хабаровская </w:t>
            </w:r>
            <w:proofErr w:type="spellStart"/>
            <w:r w:rsidR="001132F6" w:rsidRPr="003F328B">
              <w:rPr>
                <w:sz w:val="22"/>
                <w:szCs w:val="22"/>
              </w:rPr>
              <w:t>теплосетевая</w:t>
            </w:r>
            <w:proofErr w:type="spellEnd"/>
            <w:r w:rsidR="001132F6" w:rsidRPr="003F328B">
              <w:rPr>
                <w:sz w:val="22"/>
                <w:szCs w:val="22"/>
              </w:rPr>
              <w:t xml:space="preserve"> компания"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1132F6" w:rsidRPr="003F328B" w:rsidRDefault="001132F6" w:rsidP="00A31D30">
            <w:pPr>
              <w:jc w:val="center"/>
              <w:rPr>
                <w:sz w:val="22"/>
                <w:szCs w:val="22"/>
              </w:rPr>
            </w:pPr>
            <w:r w:rsidRPr="003F328B">
              <w:rPr>
                <w:sz w:val="22"/>
                <w:szCs w:val="22"/>
              </w:rPr>
              <w:t xml:space="preserve">ПТО </w:t>
            </w:r>
            <w:r w:rsidR="00AA446E">
              <w:rPr>
                <w:sz w:val="22"/>
                <w:szCs w:val="22"/>
              </w:rPr>
              <w:t xml:space="preserve">СП «Биробиджанская ТЭЦ» </w:t>
            </w:r>
            <w:r w:rsidRPr="003F328B">
              <w:rPr>
                <w:sz w:val="22"/>
                <w:szCs w:val="22"/>
              </w:rPr>
              <w:t>ХТСК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132F6" w:rsidRPr="003F328B" w:rsidRDefault="00AA446E" w:rsidP="008F2367">
            <w:pPr>
              <w:jc w:val="center"/>
              <w:rPr>
                <w:sz w:val="22"/>
                <w:szCs w:val="22"/>
              </w:rPr>
            </w:pPr>
            <w:r w:rsidRPr="00AA446E">
              <w:rPr>
                <w:sz w:val="22"/>
                <w:szCs w:val="22"/>
              </w:rPr>
              <w:t>(42622) 2-24-51</w:t>
            </w:r>
          </w:p>
        </w:tc>
        <w:tc>
          <w:tcPr>
            <w:tcW w:w="3216" w:type="dxa"/>
          </w:tcPr>
          <w:p w:rsidR="001132F6" w:rsidRPr="003F328B" w:rsidRDefault="00AA446E" w:rsidP="00AA446E">
            <w:pPr>
              <w:ind w:left="5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Биробиджан</w:t>
            </w:r>
            <w:r w:rsidRPr="00AA446E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ул. </w:t>
            </w:r>
            <w:r w:rsidRPr="00AA446E">
              <w:rPr>
                <w:sz w:val="22"/>
                <w:szCs w:val="22"/>
              </w:rPr>
              <w:t>Шолом-Алейхема, 60</w:t>
            </w:r>
          </w:p>
        </w:tc>
      </w:tr>
    </w:tbl>
    <w:p w:rsidR="008F2367" w:rsidRPr="002A3C3D" w:rsidRDefault="008F2367" w:rsidP="003F328B">
      <w:pPr>
        <w:tabs>
          <w:tab w:val="left" w:pos="4500"/>
          <w:tab w:val="left" w:pos="5040"/>
          <w:tab w:val="left" w:pos="5580"/>
        </w:tabs>
        <w:jc w:val="both"/>
      </w:pPr>
      <w:bookmarkStart w:id="4" w:name="_GoBack"/>
      <w:bookmarkEnd w:id="4"/>
    </w:p>
    <w:sectPr w:rsidR="008F2367" w:rsidRPr="002A3C3D" w:rsidSect="00473F45">
      <w:type w:val="continuous"/>
      <w:pgSz w:w="11906" w:h="16838"/>
      <w:pgMar w:top="397" w:right="567" w:bottom="39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8B3" w:rsidRDefault="00D668B3" w:rsidP="00922D58">
      <w:r>
        <w:separator/>
      </w:r>
    </w:p>
  </w:endnote>
  <w:endnote w:type="continuationSeparator" w:id="0">
    <w:p w:rsidR="00D668B3" w:rsidRDefault="00D668B3" w:rsidP="00922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8B3" w:rsidRDefault="00D668B3" w:rsidP="00922D58">
      <w:r>
        <w:separator/>
      </w:r>
    </w:p>
  </w:footnote>
  <w:footnote w:type="continuationSeparator" w:id="0">
    <w:p w:rsidR="00D668B3" w:rsidRDefault="00D668B3" w:rsidP="00922D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E09B1"/>
    <w:multiLevelType w:val="hybridMultilevel"/>
    <w:tmpl w:val="3B8E41AA"/>
    <w:lvl w:ilvl="0" w:tplc="0419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3B0577F7"/>
    <w:multiLevelType w:val="hybridMultilevel"/>
    <w:tmpl w:val="5EF67942"/>
    <w:lvl w:ilvl="0" w:tplc="B9E65C60">
      <w:start w:val="3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>
    <w:nsid w:val="3E8A7D67"/>
    <w:multiLevelType w:val="multilevel"/>
    <w:tmpl w:val="BF40927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4AC946EC"/>
    <w:multiLevelType w:val="hybridMultilevel"/>
    <w:tmpl w:val="3CCA9E2E"/>
    <w:lvl w:ilvl="0" w:tplc="75AEF9D6">
      <w:start w:val="1"/>
      <w:numFmt w:val="decimal"/>
      <w:lvlText w:val="%1."/>
      <w:lvlJc w:val="left"/>
      <w:pPr>
        <w:tabs>
          <w:tab w:val="num" w:pos="1965"/>
        </w:tabs>
        <w:ind w:left="196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D370A19"/>
    <w:multiLevelType w:val="multilevel"/>
    <w:tmpl w:val="3B8E41A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5E9D7392"/>
    <w:multiLevelType w:val="hybridMultilevel"/>
    <w:tmpl w:val="B03A3542"/>
    <w:lvl w:ilvl="0" w:tplc="CA9EC5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454118F"/>
    <w:multiLevelType w:val="multilevel"/>
    <w:tmpl w:val="6FDA7794"/>
    <w:lvl w:ilvl="0">
      <w:start w:val="1"/>
      <w:numFmt w:val="decimal"/>
      <w:lvlText w:val="%1)"/>
      <w:lvlJc w:val="left"/>
      <w:pPr>
        <w:tabs>
          <w:tab w:val="num" w:pos="1467"/>
        </w:tabs>
        <w:ind w:left="1467" w:hanging="90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7A6E1CE4"/>
    <w:multiLevelType w:val="hybridMultilevel"/>
    <w:tmpl w:val="B7CCA596"/>
    <w:lvl w:ilvl="0" w:tplc="9D8802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112"/>
    <w:rsid w:val="00007979"/>
    <w:rsid w:val="000161C4"/>
    <w:rsid w:val="000170DC"/>
    <w:rsid w:val="00057F29"/>
    <w:rsid w:val="00070A86"/>
    <w:rsid w:val="000729FC"/>
    <w:rsid w:val="0008244E"/>
    <w:rsid w:val="00095DD8"/>
    <w:rsid w:val="00096342"/>
    <w:rsid w:val="000976BA"/>
    <w:rsid w:val="000A0D25"/>
    <w:rsid w:val="000A7A81"/>
    <w:rsid w:val="000C60EB"/>
    <w:rsid w:val="000C6B61"/>
    <w:rsid w:val="000E3FDF"/>
    <w:rsid w:val="000F5DFF"/>
    <w:rsid w:val="001132F6"/>
    <w:rsid w:val="00117E03"/>
    <w:rsid w:val="0012192A"/>
    <w:rsid w:val="00140BCE"/>
    <w:rsid w:val="00144FC8"/>
    <w:rsid w:val="00165DAB"/>
    <w:rsid w:val="001871BA"/>
    <w:rsid w:val="0018783A"/>
    <w:rsid w:val="00194B7A"/>
    <w:rsid w:val="001B7F2A"/>
    <w:rsid w:val="001E6CBD"/>
    <w:rsid w:val="001E722B"/>
    <w:rsid w:val="001F5195"/>
    <w:rsid w:val="002038BA"/>
    <w:rsid w:val="00204CD5"/>
    <w:rsid w:val="00264601"/>
    <w:rsid w:val="00274A9B"/>
    <w:rsid w:val="0028291B"/>
    <w:rsid w:val="0028352C"/>
    <w:rsid w:val="002A05B0"/>
    <w:rsid w:val="002A3C3D"/>
    <w:rsid w:val="002D321F"/>
    <w:rsid w:val="002E36D2"/>
    <w:rsid w:val="002F1240"/>
    <w:rsid w:val="003106F4"/>
    <w:rsid w:val="00332112"/>
    <w:rsid w:val="0035478D"/>
    <w:rsid w:val="0037730F"/>
    <w:rsid w:val="003A611F"/>
    <w:rsid w:val="003E7AF6"/>
    <w:rsid w:val="003F328B"/>
    <w:rsid w:val="00401EA0"/>
    <w:rsid w:val="004062D5"/>
    <w:rsid w:val="00440CC2"/>
    <w:rsid w:val="00442107"/>
    <w:rsid w:val="00473F45"/>
    <w:rsid w:val="00474772"/>
    <w:rsid w:val="00483363"/>
    <w:rsid w:val="00491C9F"/>
    <w:rsid w:val="004C7D21"/>
    <w:rsid w:val="00514233"/>
    <w:rsid w:val="00514452"/>
    <w:rsid w:val="0051545E"/>
    <w:rsid w:val="0053686F"/>
    <w:rsid w:val="0055440F"/>
    <w:rsid w:val="005733D6"/>
    <w:rsid w:val="00590B3C"/>
    <w:rsid w:val="0059103C"/>
    <w:rsid w:val="005F2CE9"/>
    <w:rsid w:val="00637B45"/>
    <w:rsid w:val="00653F26"/>
    <w:rsid w:val="006610C0"/>
    <w:rsid w:val="00671CAB"/>
    <w:rsid w:val="00673653"/>
    <w:rsid w:val="00686FDF"/>
    <w:rsid w:val="006A3938"/>
    <w:rsid w:val="006A5F69"/>
    <w:rsid w:val="006A7539"/>
    <w:rsid w:val="006B1F2D"/>
    <w:rsid w:val="006C0124"/>
    <w:rsid w:val="006D475D"/>
    <w:rsid w:val="00705CAB"/>
    <w:rsid w:val="007159B1"/>
    <w:rsid w:val="00722CC6"/>
    <w:rsid w:val="0078192C"/>
    <w:rsid w:val="007838A8"/>
    <w:rsid w:val="008202A4"/>
    <w:rsid w:val="00842BD6"/>
    <w:rsid w:val="00856964"/>
    <w:rsid w:val="00870327"/>
    <w:rsid w:val="008706F2"/>
    <w:rsid w:val="008921AC"/>
    <w:rsid w:val="0089550A"/>
    <w:rsid w:val="008C255A"/>
    <w:rsid w:val="008C49FC"/>
    <w:rsid w:val="008D2F29"/>
    <w:rsid w:val="008E0557"/>
    <w:rsid w:val="008F2367"/>
    <w:rsid w:val="008F32A8"/>
    <w:rsid w:val="00917AAB"/>
    <w:rsid w:val="00920397"/>
    <w:rsid w:val="00922D58"/>
    <w:rsid w:val="009243B4"/>
    <w:rsid w:val="009472A1"/>
    <w:rsid w:val="00961412"/>
    <w:rsid w:val="00963492"/>
    <w:rsid w:val="00971805"/>
    <w:rsid w:val="009A3FD0"/>
    <w:rsid w:val="009D120B"/>
    <w:rsid w:val="009D7BD5"/>
    <w:rsid w:val="009D7D04"/>
    <w:rsid w:val="009F1979"/>
    <w:rsid w:val="00A31D30"/>
    <w:rsid w:val="00A37620"/>
    <w:rsid w:val="00A51A41"/>
    <w:rsid w:val="00A6290D"/>
    <w:rsid w:val="00AA11BA"/>
    <w:rsid w:val="00AA446E"/>
    <w:rsid w:val="00AD4B80"/>
    <w:rsid w:val="00AF6291"/>
    <w:rsid w:val="00B405D8"/>
    <w:rsid w:val="00B4647E"/>
    <w:rsid w:val="00B56E12"/>
    <w:rsid w:val="00B61D1B"/>
    <w:rsid w:val="00B702AA"/>
    <w:rsid w:val="00B80DBF"/>
    <w:rsid w:val="00B83DC0"/>
    <w:rsid w:val="00B86FE3"/>
    <w:rsid w:val="00B87EE6"/>
    <w:rsid w:val="00B90424"/>
    <w:rsid w:val="00B9693A"/>
    <w:rsid w:val="00BC4B6F"/>
    <w:rsid w:val="00BD1006"/>
    <w:rsid w:val="00BD5C4C"/>
    <w:rsid w:val="00BE0177"/>
    <w:rsid w:val="00BF3FF3"/>
    <w:rsid w:val="00C361DD"/>
    <w:rsid w:val="00C62B6B"/>
    <w:rsid w:val="00C73599"/>
    <w:rsid w:val="00CA2921"/>
    <w:rsid w:val="00CB472B"/>
    <w:rsid w:val="00CC092B"/>
    <w:rsid w:val="00CF0F0C"/>
    <w:rsid w:val="00CF2DFE"/>
    <w:rsid w:val="00D17B0A"/>
    <w:rsid w:val="00D668B3"/>
    <w:rsid w:val="00D86825"/>
    <w:rsid w:val="00D966E6"/>
    <w:rsid w:val="00DA5096"/>
    <w:rsid w:val="00DC08A6"/>
    <w:rsid w:val="00DC3101"/>
    <w:rsid w:val="00DE576B"/>
    <w:rsid w:val="00E019C3"/>
    <w:rsid w:val="00E10364"/>
    <w:rsid w:val="00E16F93"/>
    <w:rsid w:val="00E22FD0"/>
    <w:rsid w:val="00E242C1"/>
    <w:rsid w:val="00E43AB2"/>
    <w:rsid w:val="00E621B9"/>
    <w:rsid w:val="00E700F5"/>
    <w:rsid w:val="00EA217E"/>
    <w:rsid w:val="00EC0E70"/>
    <w:rsid w:val="00EC587D"/>
    <w:rsid w:val="00F0022B"/>
    <w:rsid w:val="00F052C6"/>
    <w:rsid w:val="00F245E1"/>
    <w:rsid w:val="00F36682"/>
    <w:rsid w:val="00F61845"/>
    <w:rsid w:val="00F64A40"/>
    <w:rsid w:val="00FC6FCC"/>
    <w:rsid w:val="00FC7CEA"/>
    <w:rsid w:val="00FE48DE"/>
    <w:rsid w:val="00FE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244E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tabs>
        <w:tab w:val="left" w:pos="6660"/>
      </w:tabs>
      <w:ind w:firstLine="720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tabs>
        <w:tab w:val="left" w:pos="5760"/>
      </w:tabs>
      <w:ind w:firstLine="720"/>
      <w:jc w:val="both"/>
      <w:outlineLvl w:val="1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08244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6660"/>
      </w:tabs>
      <w:ind w:firstLine="720"/>
      <w:jc w:val="both"/>
    </w:pPr>
    <w:rPr>
      <w:sz w:val="28"/>
    </w:rPr>
  </w:style>
  <w:style w:type="paragraph" w:styleId="3">
    <w:name w:val="Body Text 3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tabs>
        <w:tab w:val="left" w:pos="5760"/>
      </w:tabs>
      <w:ind w:firstLine="720"/>
      <w:jc w:val="both"/>
    </w:pPr>
  </w:style>
  <w:style w:type="paragraph" w:styleId="30">
    <w:name w:val="Body Text Indent 3"/>
    <w:basedOn w:val="a"/>
    <w:pPr>
      <w:tabs>
        <w:tab w:val="left" w:pos="5760"/>
      </w:tabs>
      <w:ind w:left="720"/>
    </w:pPr>
  </w:style>
  <w:style w:type="paragraph" w:styleId="a4">
    <w:name w:val="Balloon Text"/>
    <w:basedOn w:val="a"/>
    <w:semiHidden/>
    <w:rsid w:val="00332112"/>
    <w:rPr>
      <w:rFonts w:ascii="Tahoma" w:hAnsi="Tahoma" w:cs="Tahoma"/>
      <w:sz w:val="16"/>
      <w:szCs w:val="16"/>
    </w:rPr>
  </w:style>
  <w:style w:type="character" w:styleId="a5">
    <w:name w:val="Hyperlink"/>
    <w:rsid w:val="00653F26"/>
    <w:rPr>
      <w:color w:val="0000FF"/>
      <w:u w:val="single"/>
    </w:rPr>
  </w:style>
  <w:style w:type="paragraph" w:styleId="a6">
    <w:name w:val="Normal (Web)"/>
    <w:basedOn w:val="a"/>
    <w:rsid w:val="009D120B"/>
    <w:pPr>
      <w:spacing w:before="100" w:beforeAutospacing="1" w:after="100" w:afterAutospacing="1"/>
    </w:pPr>
  </w:style>
  <w:style w:type="paragraph" w:styleId="a7">
    <w:name w:val="endnote text"/>
    <w:basedOn w:val="a"/>
    <w:link w:val="a8"/>
    <w:rsid w:val="00922D58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rsid w:val="00922D58"/>
  </w:style>
  <w:style w:type="character" w:styleId="a9">
    <w:name w:val="endnote reference"/>
    <w:rsid w:val="00922D58"/>
    <w:rPr>
      <w:vertAlign w:val="superscript"/>
    </w:rPr>
  </w:style>
  <w:style w:type="paragraph" w:styleId="aa">
    <w:name w:val="footnote text"/>
    <w:basedOn w:val="a"/>
    <w:link w:val="ab"/>
    <w:rsid w:val="00922D58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922D58"/>
  </w:style>
  <w:style w:type="character" w:styleId="ac">
    <w:name w:val="footnote reference"/>
    <w:rsid w:val="00922D58"/>
    <w:rPr>
      <w:vertAlign w:val="superscript"/>
    </w:rPr>
  </w:style>
  <w:style w:type="character" w:styleId="ad">
    <w:name w:val="Strong"/>
    <w:uiPriority w:val="22"/>
    <w:qFormat/>
    <w:rsid w:val="00144FC8"/>
    <w:rPr>
      <w:b/>
      <w:bCs/>
    </w:rPr>
  </w:style>
  <w:style w:type="character" w:customStyle="1" w:styleId="40">
    <w:name w:val="Заголовок 4 Знак"/>
    <w:link w:val="4"/>
    <w:semiHidden/>
    <w:rsid w:val="0008244E"/>
    <w:rPr>
      <w:rFonts w:ascii="Calibri" w:eastAsia="Times New Roman" w:hAnsi="Calibri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244E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tabs>
        <w:tab w:val="left" w:pos="6660"/>
      </w:tabs>
      <w:ind w:firstLine="720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tabs>
        <w:tab w:val="left" w:pos="5760"/>
      </w:tabs>
      <w:ind w:firstLine="720"/>
      <w:jc w:val="both"/>
      <w:outlineLvl w:val="1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08244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6660"/>
      </w:tabs>
      <w:ind w:firstLine="720"/>
      <w:jc w:val="both"/>
    </w:pPr>
    <w:rPr>
      <w:sz w:val="28"/>
    </w:rPr>
  </w:style>
  <w:style w:type="paragraph" w:styleId="3">
    <w:name w:val="Body Text 3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tabs>
        <w:tab w:val="left" w:pos="5760"/>
      </w:tabs>
      <w:ind w:firstLine="720"/>
      <w:jc w:val="both"/>
    </w:pPr>
  </w:style>
  <w:style w:type="paragraph" w:styleId="30">
    <w:name w:val="Body Text Indent 3"/>
    <w:basedOn w:val="a"/>
    <w:pPr>
      <w:tabs>
        <w:tab w:val="left" w:pos="5760"/>
      </w:tabs>
      <w:ind w:left="720"/>
    </w:pPr>
  </w:style>
  <w:style w:type="paragraph" w:styleId="a4">
    <w:name w:val="Balloon Text"/>
    <w:basedOn w:val="a"/>
    <w:semiHidden/>
    <w:rsid w:val="00332112"/>
    <w:rPr>
      <w:rFonts w:ascii="Tahoma" w:hAnsi="Tahoma" w:cs="Tahoma"/>
      <w:sz w:val="16"/>
      <w:szCs w:val="16"/>
    </w:rPr>
  </w:style>
  <w:style w:type="character" w:styleId="a5">
    <w:name w:val="Hyperlink"/>
    <w:rsid w:val="00653F26"/>
    <w:rPr>
      <w:color w:val="0000FF"/>
      <w:u w:val="single"/>
    </w:rPr>
  </w:style>
  <w:style w:type="paragraph" w:styleId="a6">
    <w:name w:val="Normal (Web)"/>
    <w:basedOn w:val="a"/>
    <w:rsid w:val="009D120B"/>
    <w:pPr>
      <w:spacing w:before="100" w:beforeAutospacing="1" w:after="100" w:afterAutospacing="1"/>
    </w:pPr>
  </w:style>
  <w:style w:type="paragraph" w:styleId="a7">
    <w:name w:val="endnote text"/>
    <w:basedOn w:val="a"/>
    <w:link w:val="a8"/>
    <w:rsid w:val="00922D58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rsid w:val="00922D58"/>
  </w:style>
  <w:style w:type="character" w:styleId="a9">
    <w:name w:val="endnote reference"/>
    <w:rsid w:val="00922D58"/>
    <w:rPr>
      <w:vertAlign w:val="superscript"/>
    </w:rPr>
  </w:style>
  <w:style w:type="paragraph" w:styleId="aa">
    <w:name w:val="footnote text"/>
    <w:basedOn w:val="a"/>
    <w:link w:val="ab"/>
    <w:rsid w:val="00922D58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922D58"/>
  </w:style>
  <w:style w:type="character" w:styleId="ac">
    <w:name w:val="footnote reference"/>
    <w:rsid w:val="00922D58"/>
    <w:rPr>
      <w:vertAlign w:val="superscript"/>
    </w:rPr>
  </w:style>
  <w:style w:type="character" w:styleId="ad">
    <w:name w:val="Strong"/>
    <w:uiPriority w:val="22"/>
    <w:qFormat/>
    <w:rsid w:val="00144FC8"/>
    <w:rPr>
      <w:b/>
      <w:bCs/>
    </w:rPr>
  </w:style>
  <w:style w:type="character" w:customStyle="1" w:styleId="40">
    <w:name w:val="Заголовок 4 Знак"/>
    <w:link w:val="4"/>
    <w:semiHidden/>
    <w:rsid w:val="0008244E"/>
    <w:rPr>
      <w:rFonts w:ascii="Calibri" w:eastAsia="Times New Roman" w:hAnsi="Calibri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4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96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65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05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034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39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488920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74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2" w:space="0" w:color="CBCBCB"/>
                    <w:bottom w:val="none" w:sz="0" w:space="0" w:color="auto"/>
                    <w:right w:val="single" w:sz="12" w:space="0" w:color="CBCBCB"/>
                  </w:divBdr>
                  <w:divsChild>
                    <w:div w:id="20789613">
                      <w:marLeft w:val="43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DC28C-0243-400C-83AE-ED6A39D76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769</Words>
  <Characters>6531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Первому заместителю</vt:lpstr>
    </vt:vector>
  </TitlesOfParts>
  <Company>Khabenergo</Company>
  <LinksUpToDate>false</LinksUpToDate>
  <CharactersWithSpaces>7286</CharactersWithSpaces>
  <SharedDoc>false</SharedDoc>
  <HLinks>
    <vt:vector size="6" baseType="variant">
      <vt:variant>
        <vt:i4>3539045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consultantplus://offline/ref=89F2E0BBF656F7E127AAE342DA60B1AB82CCEB845D07290719AE2146091B8A5F42C900C3D70DA748g2v5G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Первому заместителю</dc:title>
  <dc:creator>nik_ma</dc:creator>
  <cp:lastModifiedBy>Томашук</cp:lastModifiedBy>
  <cp:revision>5</cp:revision>
  <cp:lastPrinted>2013-02-18T00:40:00Z</cp:lastPrinted>
  <dcterms:created xsi:type="dcterms:W3CDTF">2015-12-30T23:43:00Z</dcterms:created>
  <dcterms:modified xsi:type="dcterms:W3CDTF">2017-12-26T01:04:00Z</dcterms:modified>
</cp:coreProperties>
</file>