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74" w:rsidRDefault="003D5174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6851" w:rsidRDefault="002A685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174" w:rsidRDefault="00E7105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Акционерное общество «Дальневосточная генерирующая компания» (АО «ДГК»)</w:t>
      </w:r>
    </w:p>
    <w:p w:rsidR="003D5174" w:rsidRDefault="00E71055">
      <w:pPr>
        <w:pStyle w:val="Con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Федерация, г. Хабаровск</w:t>
      </w:r>
    </w:p>
    <w:p w:rsidR="003D5174" w:rsidRDefault="003D5174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</w:p>
    <w:p w:rsidR="003D5174" w:rsidRDefault="00E71055">
      <w:pPr>
        <w:pStyle w:val="Con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Сообщение о проведении внеочередного Общего собрания акционеров АО «ДГК»</w:t>
      </w:r>
    </w:p>
    <w:p w:rsidR="003D5174" w:rsidRDefault="00E7105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«Дальневосточная генерирующая компания» сообщает о проведении внеочередного Общего собрания акционеров (далее также – Общее собрание акционеров, Собрание) в форме заочного голосования</w:t>
      </w:r>
      <w:r w:rsidR="004E0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74" w:rsidRDefault="00E71055">
      <w:pPr>
        <w:pStyle w:val="af1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бюллетеней для голосования на Собрании: 27 июля 2020 года </w:t>
      </w:r>
    </w:p>
    <w:p w:rsidR="003D5174" w:rsidRDefault="00E71055">
      <w:pPr>
        <w:pStyle w:val="af1"/>
        <w:tabs>
          <w:tab w:val="left" w:pos="708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Почтовые адреса, по которым могут направляться заполненные бюллетени для голосования: </w:t>
      </w:r>
    </w:p>
    <w:p w:rsidR="003D5174" w:rsidRDefault="00E71055">
      <w:pPr>
        <w:pStyle w:val="af1"/>
        <w:spacing w:line="28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- 680000, г. Хабаровск, ул. Фрунзе, 49, АО «ДГК»;</w:t>
      </w:r>
    </w:p>
    <w:p w:rsidR="003D5174" w:rsidRDefault="00E71055">
      <w:pPr>
        <w:pStyle w:val="af1"/>
        <w:spacing w:line="28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107076, г. Москва, ул. Стромынка, д. 18, корп. 5Б, помещение IX, АО «НРК - Р.О.С.Т.».</w:t>
      </w:r>
    </w:p>
    <w:p w:rsidR="003D5174" w:rsidRDefault="003D517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74" w:rsidRDefault="00E71055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кворума и подведения итогов голосования учитываются голоса, представленные бюллетенями для голосования, полученными до даты окончания приема бюллетеней, и голоса акционеров, которые в соответствии с правилами законодательства Российской Федерации о ценных бумагах направили лицам, осуществляющим учет их прав на акции, указания (инструкции) о голосовании, если такие сообщения об их волеизъявлении получены </w:t>
      </w:r>
      <w:r w:rsidR="004E01F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даты окончания приема бюллетеней. </w:t>
      </w:r>
    </w:p>
    <w:p w:rsidR="003D5174" w:rsidRDefault="003D5174">
      <w:pPr>
        <w:pStyle w:val="af1"/>
        <w:tabs>
          <w:tab w:val="left" w:pos="708"/>
        </w:tabs>
        <w:spacing w:line="320" w:lineRule="exact"/>
        <w:ind w:firstLine="567"/>
        <w:jc w:val="both"/>
        <w:rPr>
          <w:b/>
          <w:sz w:val="24"/>
          <w:szCs w:val="24"/>
        </w:rPr>
      </w:pPr>
    </w:p>
    <w:p w:rsidR="003D5174" w:rsidRDefault="00E71055">
      <w:pPr>
        <w:pStyle w:val="af1"/>
        <w:tabs>
          <w:tab w:val="left" w:pos="708"/>
        </w:tabs>
        <w:spacing w:line="3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Повестка дня Собрания: </w:t>
      </w:r>
    </w:p>
    <w:p w:rsidR="003D5174" w:rsidRDefault="00E71055">
      <w:pPr>
        <w:pStyle w:val="af6"/>
        <w:numPr>
          <w:ilvl w:val="0"/>
          <w:numId w:val="6"/>
        </w:numPr>
        <w:spacing w:line="320" w:lineRule="exact"/>
        <w:jc w:val="both"/>
      </w:pPr>
      <w:r>
        <w:rPr>
          <w:sz w:val="24"/>
          <w:szCs w:val="24"/>
        </w:rPr>
        <w:t>Об определении количества, номинальной стоимости, категории (типа) объявленных акций и прав, предоставляемых этими акциями.</w:t>
      </w:r>
    </w:p>
    <w:p w:rsidR="003D5174" w:rsidRDefault="00E71055">
      <w:pPr>
        <w:pStyle w:val="af6"/>
        <w:numPr>
          <w:ilvl w:val="0"/>
          <w:numId w:val="6"/>
        </w:numPr>
        <w:spacing w:line="320" w:lineRule="exact"/>
        <w:jc w:val="both"/>
      </w:pPr>
      <w:r>
        <w:rPr>
          <w:sz w:val="24"/>
          <w:szCs w:val="24"/>
        </w:rPr>
        <w:t>О внесении изменений в Устав АО «ДГК».</w:t>
      </w:r>
    </w:p>
    <w:p w:rsidR="003D5174" w:rsidRDefault="00E71055">
      <w:pPr>
        <w:pStyle w:val="af6"/>
        <w:numPr>
          <w:ilvl w:val="0"/>
          <w:numId w:val="6"/>
        </w:numPr>
        <w:spacing w:line="320" w:lineRule="exact"/>
        <w:jc w:val="both"/>
      </w:pPr>
      <w:r>
        <w:rPr>
          <w:sz w:val="24"/>
          <w:szCs w:val="24"/>
        </w:rPr>
        <w:t>Об увеличении уставного капитала АО «ДГК» путем размещения дополнительных акций.</w:t>
      </w:r>
    </w:p>
    <w:p w:rsidR="003D5174" w:rsidRDefault="003D5174">
      <w:pPr>
        <w:pStyle w:val="33"/>
        <w:spacing w:line="300" w:lineRule="exact"/>
        <w:rPr>
          <w:b w:val="0"/>
          <w:bCs w:val="0"/>
          <w:i w:val="0"/>
          <w:iCs w:val="0"/>
          <w:szCs w:val="24"/>
        </w:rPr>
      </w:pPr>
    </w:p>
    <w:p w:rsidR="003D5174" w:rsidRDefault="00E71055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(материалами) к Собранию можно ознакомиться в период с 22 июля 2020 года по 27 июля 2020 года, в рабочее время по следующим адресам:</w:t>
      </w:r>
    </w:p>
    <w:p w:rsidR="003D5174" w:rsidRDefault="00E71055">
      <w:pPr>
        <w:tabs>
          <w:tab w:val="left" w:pos="709"/>
          <w:tab w:val="left" w:pos="311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г. Хабаровск, ул. Фрунзе, 49, АО «ДГК».</w:t>
      </w:r>
    </w:p>
    <w:p w:rsidR="003D5174" w:rsidRDefault="00E71055">
      <w:pPr>
        <w:tabs>
          <w:tab w:val="left" w:pos="709"/>
          <w:tab w:val="left" w:pos="311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г. Москва, ул. Стромынка, д. 18, корп. 5Б, АО «НРК - Р.О.С.Т.».</w:t>
      </w:r>
    </w:p>
    <w:p w:rsidR="003D5174" w:rsidRDefault="00E71055">
      <w:p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период 22 июля 2020 года по 27 июля 2020 года указанная информация (материалы) будут доступны на веб-сайте Общества </w:t>
      </w:r>
      <w:hyperlink r:id="rId7" w:tooltip="https://www.dvgk.ru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s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://www.dvgk.ru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3D5174" w:rsidRDefault="00E71055">
      <w:pPr>
        <w:pStyle w:val="33"/>
        <w:spacing w:line="300" w:lineRule="exact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Дата, на которую определяются (фиксируются) лица, имеющие право на участие в Собрании: 20 июля 2020 года (на конец операционного дня).</w:t>
      </w:r>
    </w:p>
    <w:p w:rsidR="003D5174" w:rsidRDefault="00E71055">
      <w:pPr>
        <w:pStyle w:val="33"/>
        <w:spacing w:line="300" w:lineRule="exact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Категории (типы) акций, владельцы которых имеют право голоса по всем вопросам повестки дня Собрания: обыкновенны</w:t>
      </w:r>
      <w:r w:rsidR="004E01F8">
        <w:rPr>
          <w:b w:val="0"/>
          <w:bCs w:val="0"/>
          <w:i w:val="0"/>
          <w:iCs w:val="0"/>
          <w:szCs w:val="24"/>
        </w:rPr>
        <w:t xml:space="preserve">е </w:t>
      </w:r>
      <w:r>
        <w:rPr>
          <w:b w:val="0"/>
          <w:bCs w:val="0"/>
          <w:i w:val="0"/>
          <w:iCs w:val="0"/>
          <w:szCs w:val="24"/>
        </w:rPr>
        <w:t>акци</w:t>
      </w:r>
      <w:r w:rsidR="004E01F8">
        <w:rPr>
          <w:b w:val="0"/>
          <w:bCs w:val="0"/>
          <w:i w:val="0"/>
          <w:iCs w:val="0"/>
          <w:szCs w:val="24"/>
        </w:rPr>
        <w:t>и</w:t>
      </w:r>
      <w:r>
        <w:rPr>
          <w:b w:val="0"/>
          <w:bCs w:val="0"/>
          <w:i w:val="0"/>
          <w:iCs w:val="0"/>
          <w:szCs w:val="24"/>
        </w:rPr>
        <w:t>.</w:t>
      </w:r>
    </w:p>
    <w:p w:rsidR="003D5174" w:rsidRDefault="003D5174">
      <w:pPr>
        <w:pStyle w:val="ConsNormal"/>
        <w:spacing w:line="264" w:lineRule="auto"/>
        <w:ind w:firstLine="567"/>
        <w:jc w:val="both"/>
        <w:rPr>
          <w:sz w:val="24"/>
          <w:szCs w:val="24"/>
        </w:rPr>
      </w:pPr>
    </w:p>
    <w:p w:rsidR="003D5174" w:rsidRDefault="00E71055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директоров АО «ДГК»</w:t>
      </w:r>
    </w:p>
    <w:p w:rsidR="003D5174" w:rsidRDefault="00E710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Контактный телефон: (4212) 26-47-62</w:t>
      </w:r>
    </w:p>
    <w:p w:rsidR="002A6851" w:rsidRDefault="002A6851" w:rsidP="008334EB">
      <w:pPr>
        <w:tabs>
          <w:tab w:val="left" w:pos="1440"/>
          <w:tab w:val="left" w:pos="558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851" w:rsidRDefault="002A6851" w:rsidP="008334EB">
      <w:pPr>
        <w:tabs>
          <w:tab w:val="left" w:pos="1440"/>
          <w:tab w:val="left" w:pos="558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4EB" w:rsidRPr="008334EB" w:rsidRDefault="008334EB" w:rsidP="008334EB">
      <w:pPr>
        <w:tabs>
          <w:tab w:val="left" w:pos="1440"/>
          <w:tab w:val="left" w:pos="558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34EB" w:rsidRPr="008334EB" w:rsidSect="008334EB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55" w:rsidRDefault="00E71055">
      <w:pPr>
        <w:spacing w:after="0" w:line="240" w:lineRule="auto"/>
      </w:pPr>
      <w:r>
        <w:separator/>
      </w:r>
    </w:p>
  </w:endnote>
  <w:endnote w:type="continuationSeparator" w:id="0">
    <w:p w:rsidR="00E71055" w:rsidRDefault="00E7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i">
    <w:altName w:val="Arial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55" w:rsidRDefault="00E71055">
      <w:pPr>
        <w:spacing w:after="0" w:line="240" w:lineRule="auto"/>
      </w:pPr>
      <w:r>
        <w:separator/>
      </w:r>
    </w:p>
  </w:footnote>
  <w:footnote w:type="continuationSeparator" w:id="0">
    <w:p w:rsidR="00E71055" w:rsidRDefault="00E7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65D"/>
    <w:multiLevelType w:val="hybridMultilevel"/>
    <w:tmpl w:val="2D64B518"/>
    <w:lvl w:ilvl="0" w:tplc="D2382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83D84">
      <w:start w:val="1"/>
      <w:numFmt w:val="lowerLetter"/>
      <w:lvlText w:val="%2."/>
      <w:lvlJc w:val="left"/>
      <w:pPr>
        <w:ind w:left="1440" w:hanging="360"/>
      </w:pPr>
    </w:lvl>
    <w:lvl w:ilvl="2" w:tplc="6E400FAC">
      <w:start w:val="1"/>
      <w:numFmt w:val="lowerRoman"/>
      <w:lvlText w:val="%3."/>
      <w:lvlJc w:val="right"/>
      <w:pPr>
        <w:ind w:left="2160" w:hanging="180"/>
      </w:pPr>
    </w:lvl>
    <w:lvl w:ilvl="3" w:tplc="97E83204">
      <w:start w:val="1"/>
      <w:numFmt w:val="decimal"/>
      <w:lvlText w:val="%4."/>
      <w:lvlJc w:val="left"/>
      <w:pPr>
        <w:ind w:left="2880" w:hanging="360"/>
      </w:pPr>
    </w:lvl>
    <w:lvl w:ilvl="4" w:tplc="498044BC">
      <w:start w:val="1"/>
      <w:numFmt w:val="lowerLetter"/>
      <w:lvlText w:val="%5."/>
      <w:lvlJc w:val="left"/>
      <w:pPr>
        <w:ind w:left="3600" w:hanging="360"/>
      </w:pPr>
    </w:lvl>
    <w:lvl w:ilvl="5" w:tplc="42B6CCF2">
      <w:start w:val="1"/>
      <w:numFmt w:val="lowerRoman"/>
      <w:lvlText w:val="%6."/>
      <w:lvlJc w:val="right"/>
      <w:pPr>
        <w:ind w:left="4320" w:hanging="180"/>
      </w:pPr>
    </w:lvl>
    <w:lvl w:ilvl="6" w:tplc="17C65D3E">
      <w:start w:val="1"/>
      <w:numFmt w:val="decimal"/>
      <w:lvlText w:val="%7."/>
      <w:lvlJc w:val="left"/>
      <w:pPr>
        <w:ind w:left="5040" w:hanging="360"/>
      </w:pPr>
    </w:lvl>
    <w:lvl w:ilvl="7" w:tplc="6CAEE8B2">
      <w:start w:val="1"/>
      <w:numFmt w:val="lowerLetter"/>
      <w:lvlText w:val="%8."/>
      <w:lvlJc w:val="left"/>
      <w:pPr>
        <w:ind w:left="5760" w:hanging="360"/>
      </w:pPr>
    </w:lvl>
    <w:lvl w:ilvl="8" w:tplc="87AE85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D3"/>
    <w:multiLevelType w:val="multilevel"/>
    <w:tmpl w:val="AEEE95E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29625302"/>
    <w:multiLevelType w:val="hybridMultilevel"/>
    <w:tmpl w:val="863AF226"/>
    <w:lvl w:ilvl="0" w:tplc="410A85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2300D58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6F3CD30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7D465CE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DE8BE58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B6C2E22E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9044E392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12E05ECE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6A29256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" w15:restartNumberingAfterBreak="0">
    <w:nsid w:val="2B0E6BAF"/>
    <w:multiLevelType w:val="hybridMultilevel"/>
    <w:tmpl w:val="D0062720"/>
    <w:lvl w:ilvl="0" w:tplc="5EBA8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EAD150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9D3693CE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CEFC3DE8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57582548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B0CE4D6E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04E1AF8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E32A3C86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6EE81E9C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4" w15:restartNumberingAfterBreak="0">
    <w:nsid w:val="37DD5875"/>
    <w:multiLevelType w:val="hybridMultilevel"/>
    <w:tmpl w:val="6E32EB14"/>
    <w:lvl w:ilvl="0" w:tplc="0A44371A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4C5E40C4">
      <w:start w:val="1"/>
      <w:numFmt w:val="lowerLetter"/>
      <w:lvlText w:val="%2."/>
      <w:lvlJc w:val="left"/>
      <w:pPr>
        <w:ind w:left="2007" w:hanging="360"/>
      </w:pPr>
    </w:lvl>
    <w:lvl w:ilvl="2" w:tplc="17A8D876">
      <w:start w:val="1"/>
      <w:numFmt w:val="lowerRoman"/>
      <w:lvlText w:val="%3."/>
      <w:lvlJc w:val="right"/>
      <w:pPr>
        <w:ind w:left="2727" w:hanging="180"/>
      </w:pPr>
    </w:lvl>
    <w:lvl w:ilvl="3" w:tplc="D15E7D8A">
      <w:start w:val="1"/>
      <w:numFmt w:val="decimal"/>
      <w:lvlText w:val="%4."/>
      <w:lvlJc w:val="left"/>
      <w:pPr>
        <w:ind w:left="3447" w:hanging="360"/>
      </w:pPr>
    </w:lvl>
    <w:lvl w:ilvl="4" w:tplc="7B1C4994">
      <w:start w:val="1"/>
      <w:numFmt w:val="lowerLetter"/>
      <w:lvlText w:val="%5."/>
      <w:lvlJc w:val="left"/>
      <w:pPr>
        <w:ind w:left="4167" w:hanging="360"/>
      </w:pPr>
    </w:lvl>
    <w:lvl w:ilvl="5" w:tplc="3A508620">
      <w:start w:val="1"/>
      <w:numFmt w:val="lowerRoman"/>
      <w:lvlText w:val="%6."/>
      <w:lvlJc w:val="right"/>
      <w:pPr>
        <w:ind w:left="4887" w:hanging="180"/>
      </w:pPr>
    </w:lvl>
    <w:lvl w:ilvl="6" w:tplc="FE6060D0">
      <w:start w:val="1"/>
      <w:numFmt w:val="decimal"/>
      <w:lvlText w:val="%7."/>
      <w:lvlJc w:val="left"/>
      <w:pPr>
        <w:ind w:left="5607" w:hanging="360"/>
      </w:pPr>
    </w:lvl>
    <w:lvl w:ilvl="7" w:tplc="9F6C96A2">
      <w:start w:val="1"/>
      <w:numFmt w:val="lowerLetter"/>
      <w:lvlText w:val="%8."/>
      <w:lvlJc w:val="left"/>
      <w:pPr>
        <w:ind w:left="6327" w:hanging="360"/>
      </w:pPr>
    </w:lvl>
    <w:lvl w:ilvl="8" w:tplc="57EA456E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503FBD"/>
    <w:multiLevelType w:val="hybridMultilevel"/>
    <w:tmpl w:val="0E02DF64"/>
    <w:lvl w:ilvl="0" w:tplc="7BBEA8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1040D08">
      <w:start w:val="1"/>
      <w:numFmt w:val="lowerLetter"/>
      <w:lvlText w:val="%2."/>
      <w:lvlJc w:val="left"/>
      <w:pPr>
        <w:ind w:left="1647" w:hanging="360"/>
      </w:pPr>
    </w:lvl>
    <w:lvl w:ilvl="2" w:tplc="4A16A8C2">
      <w:start w:val="1"/>
      <w:numFmt w:val="lowerRoman"/>
      <w:lvlText w:val="%3."/>
      <w:lvlJc w:val="right"/>
      <w:pPr>
        <w:ind w:left="2367" w:hanging="180"/>
      </w:pPr>
    </w:lvl>
    <w:lvl w:ilvl="3" w:tplc="90CE966E">
      <w:start w:val="1"/>
      <w:numFmt w:val="decimal"/>
      <w:lvlText w:val="%4."/>
      <w:lvlJc w:val="left"/>
      <w:pPr>
        <w:ind w:left="3087" w:hanging="360"/>
      </w:pPr>
    </w:lvl>
    <w:lvl w:ilvl="4" w:tplc="7A3E0D38">
      <w:start w:val="1"/>
      <w:numFmt w:val="lowerLetter"/>
      <w:lvlText w:val="%5."/>
      <w:lvlJc w:val="left"/>
      <w:pPr>
        <w:ind w:left="3807" w:hanging="360"/>
      </w:pPr>
    </w:lvl>
    <w:lvl w:ilvl="5" w:tplc="81066294">
      <w:start w:val="1"/>
      <w:numFmt w:val="lowerRoman"/>
      <w:lvlText w:val="%6."/>
      <w:lvlJc w:val="right"/>
      <w:pPr>
        <w:ind w:left="4527" w:hanging="180"/>
      </w:pPr>
    </w:lvl>
    <w:lvl w:ilvl="6" w:tplc="570AA856">
      <w:start w:val="1"/>
      <w:numFmt w:val="decimal"/>
      <w:lvlText w:val="%7."/>
      <w:lvlJc w:val="left"/>
      <w:pPr>
        <w:ind w:left="5247" w:hanging="360"/>
      </w:pPr>
    </w:lvl>
    <w:lvl w:ilvl="7" w:tplc="81BEE12E">
      <w:start w:val="1"/>
      <w:numFmt w:val="lowerLetter"/>
      <w:lvlText w:val="%8."/>
      <w:lvlJc w:val="left"/>
      <w:pPr>
        <w:ind w:left="5967" w:hanging="360"/>
      </w:pPr>
    </w:lvl>
    <w:lvl w:ilvl="8" w:tplc="4C48EF3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1F4D65"/>
    <w:multiLevelType w:val="hybridMultilevel"/>
    <w:tmpl w:val="A21A5A62"/>
    <w:lvl w:ilvl="0" w:tplc="B5B204EE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8ABA6C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00AE8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2CB5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6495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BC633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D8D8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632A6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84E3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D31BB3"/>
    <w:multiLevelType w:val="hybridMultilevel"/>
    <w:tmpl w:val="7F9C1804"/>
    <w:lvl w:ilvl="0" w:tplc="C442CFC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6C81D26">
      <w:start w:val="1"/>
      <w:numFmt w:val="lowerLetter"/>
      <w:lvlText w:val="%2."/>
      <w:lvlJc w:val="left"/>
      <w:pPr>
        <w:ind w:left="1440" w:hanging="360"/>
      </w:pPr>
    </w:lvl>
    <w:lvl w:ilvl="2" w:tplc="C5BE8BA6">
      <w:start w:val="1"/>
      <w:numFmt w:val="lowerRoman"/>
      <w:lvlText w:val="%3."/>
      <w:lvlJc w:val="right"/>
      <w:pPr>
        <w:ind w:left="2160" w:hanging="180"/>
      </w:pPr>
    </w:lvl>
    <w:lvl w:ilvl="3" w:tplc="FB7C7FFE">
      <w:start w:val="1"/>
      <w:numFmt w:val="decimal"/>
      <w:lvlText w:val="%4."/>
      <w:lvlJc w:val="left"/>
      <w:pPr>
        <w:ind w:left="2880" w:hanging="360"/>
      </w:pPr>
    </w:lvl>
    <w:lvl w:ilvl="4" w:tplc="DC38053A">
      <w:start w:val="1"/>
      <w:numFmt w:val="lowerLetter"/>
      <w:lvlText w:val="%5."/>
      <w:lvlJc w:val="left"/>
      <w:pPr>
        <w:ind w:left="3600" w:hanging="360"/>
      </w:pPr>
    </w:lvl>
    <w:lvl w:ilvl="5" w:tplc="C21E8086">
      <w:start w:val="1"/>
      <w:numFmt w:val="lowerRoman"/>
      <w:lvlText w:val="%6."/>
      <w:lvlJc w:val="right"/>
      <w:pPr>
        <w:ind w:left="4320" w:hanging="180"/>
      </w:pPr>
    </w:lvl>
    <w:lvl w:ilvl="6" w:tplc="F7CCFA6A">
      <w:start w:val="1"/>
      <w:numFmt w:val="decimal"/>
      <w:lvlText w:val="%7."/>
      <w:lvlJc w:val="left"/>
      <w:pPr>
        <w:ind w:left="5040" w:hanging="360"/>
      </w:pPr>
    </w:lvl>
    <w:lvl w:ilvl="7" w:tplc="40A0B876">
      <w:start w:val="1"/>
      <w:numFmt w:val="lowerLetter"/>
      <w:lvlText w:val="%8."/>
      <w:lvlJc w:val="left"/>
      <w:pPr>
        <w:ind w:left="5760" w:hanging="360"/>
      </w:pPr>
    </w:lvl>
    <w:lvl w:ilvl="8" w:tplc="F8C8A3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74"/>
    <w:rsid w:val="00005D2D"/>
    <w:rsid w:val="002A6851"/>
    <w:rsid w:val="003D5174"/>
    <w:rsid w:val="004E01F8"/>
    <w:rsid w:val="005832BA"/>
    <w:rsid w:val="008334EB"/>
    <w:rsid w:val="00E71055"/>
    <w:rsid w:val="00E87CF6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858D4-0B03-4521-9508-60AFE27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semiHidden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List Paragraph"/>
    <w:basedOn w:val="a"/>
    <w:uiPriority w:val="34"/>
    <w:qFormat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Палинова</dc:creator>
  <cp:lastModifiedBy>Старовецкая Анна Васильевна</cp:lastModifiedBy>
  <cp:revision>15</cp:revision>
  <cp:lastPrinted>2020-07-17T04:06:00Z</cp:lastPrinted>
  <dcterms:created xsi:type="dcterms:W3CDTF">2019-08-21T06:59:00Z</dcterms:created>
  <dcterms:modified xsi:type="dcterms:W3CDTF">2020-07-21T22:42:00Z</dcterms:modified>
</cp:coreProperties>
</file>