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i/>
        </w:rPr>
      </w:pPr>
      <w:r>
        <w:rPr>
          <w:b/>
          <w:i/>
        </w:rPr>
        <w:t xml:space="preserve">         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right"/>
        <w:rPr>
          <w:b/>
          <w:bCs/>
          <w:i/>
        </w:rPr>
      </w:pPr>
      <w:r>
        <w:rPr>
          <w:b/>
          <w:i/>
        </w:rPr>
        <w:t xml:space="preserve">                                           </w:t>
      </w:r>
      <w:r>
        <w:rPr>
          <w:bCs/>
        </w:rPr>
        <w:t xml:space="preserve">Приложение №</w:t>
      </w:r>
      <w:r>
        <w:rPr>
          <w:b/>
          <w:bCs/>
          <w:i/>
        </w:rPr>
        <w:t xml:space="preserve"> 10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righ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5"/>
        <w:ind w:hanging="90"/>
        <w:jc w:val="center"/>
        <w:tabs>
          <w:tab w:val="num" w:pos="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ПОДРЯДА № _____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25"/>
        <w:ind w:hanging="90"/>
        <w:jc w:val="center"/>
        <w:tabs>
          <w:tab w:val="num" w:pos="540" w:leader="none"/>
        </w:tabs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</w:p>
    <w:p>
      <w:pPr>
        <w:pStyle w:val="925"/>
        <w:ind w:hanging="90"/>
        <w:jc w:val="center"/>
        <w:tabs>
          <w:tab w:val="num" w:pos="540" w:leader="none"/>
        </w:tabs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</w:p>
    <w:p>
      <w:pPr>
        <w:pStyle w:val="925"/>
        <w:ind w:hanging="90"/>
        <w:jc w:val="center"/>
        <w:tabs>
          <w:tab w:val="num" w:pos="540" w:leader="none"/>
        </w:tabs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  <w:r>
        <w:rPr>
          <w:b/>
          <w:bCs/>
          <w:sz w:val="8"/>
          <w:szCs w:val="8"/>
        </w:rPr>
      </w:r>
    </w:p>
    <w:p>
      <w:pPr>
        <w:pStyle w:val="925"/>
        <w:tabs>
          <w:tab w:val="num" w:pos="540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г. ______________________                                                                «_____»_____________20___г. 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129"/>
        <w:ind w:firstLine="709"/>
        <w:jc w:val="both"/>
        <w:tabs>
          <w:tab w:val="num" w:pos="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29"/>
        <w:ind w:firstLine="567"/>
        <w:jc w:val="both"/>
        <w:tabs>
          <w:tab w:val="num" w:pos="540" w:leader="none"/>
        </w:tabs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Акционерное общество «Дальневосточная генерирующая компания» (АО «ДГК»), именуемое в дальнейшем «Подрядчик»</w:t>
      </w:r>
      <w:r>
        <w:rPr>
          <w:sz w:val="24"/>
          <w:szCs w:val="24"/>
        </w:rPr>
        <w:t xml:space="preserve">,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szCs w:val="24"/>
          <w:highlight w:val="white"/>
        </w:rPr>
        <w:t xml:space="preserve">в лице</w:t>
      </w:r>
      <w:r>
        <w:rPr>
          <w:sz w:val="24"/>
          <w:szCs w:val="24"/>
          <w:highlight w:val="white"/>
        </w:rPr>
        <w:t xml:space="preserve">______________________,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4"/>
          <w:szCs w:val="24"/>
          <w:highlight w:val="white"/>
        </w:rPr>
        <w:t xml:space="preserve">действующего на </w:t>
      </w:r>
      <w:r>
        <w:rPr>
          <w:color w:val="000000" w:themeColor="text1"/>
          <w:sz w:val="24"/>
          <w:szCs w:val="24"/>
          <w:highlight w:val="white"/>
        </w:rPr>
        <w:t xml:space="preserve">основании</w:t>
      </w:r>
      <w:r>
        <w:rPr>
          <w:sz w:val="24"/>
          <w:szCs w:val="24"/>
          <w:highlight w:val="white"/>
        </w:rPr>
        <w:t xml:space="preserve">_____________________,с</w:t>
      </w:r>
      <w:r>
        <w:rPr>
          <w:sz w:val="24"/>
          <w:szCs w:val="24"/>
          <w:highlight w:val="white"/>
        </w:rPr>
        <w:t xml:space="preserve"> одной стороны, и ____________________________, </w:t>
      </w:r>
      <w:r>
        <w:rPr>
          <w:i/>
          <w:sz w:val="24"/>
          <w:szCs w:val="24"/>
          <w:highlight w:val="white"/>
        </w:rPr>
        <w:t xml:space="preserve">[Управляющ</w:t>
      </w:r>
      <w:r>
        <w:rPr>
          <w:i/>
          <w:color w:val="000000" w:themeColor="text1"/>
          <w:sz w:val="24"/>
          <w:szCs w:val="24"/>
          <w:highlight w:val="white"/>
        </w:rPr>
        <w:t xml:space="preserve">ая организа</w:t>
      </w:r>
      <w:r>
        <w:rPr>
          <w:i/>
          <w:color w:val="000000" w:themeColor="text1"/>
          <w:sz w:val="24"/>
          <w:szCs w:val="24"/>
          <w:highlight w:val="white"/>
        </w:rPr>
        <w:t xml:space="preserve">ция (для МКД) / Лицо, ответственное за содержание многоквартирного дома]</w:t>
      </w:r>
      <w:r>
        <w:rPr>
          <w:color w:val="000000" w:themeColor="text1"/>
          <w:sz w:val="24"/>
          <w:szCs w:val="24"/>
          <w:highlight w:val="white"/>
        </w:rPr>
        <w:t xml:space="preserve">/потребитель (юридическое лицо) в лице___________________,  действующего на основании____________________, именуемое в дальней</w:t>
      </w:r>
      <w:r>
        <w:rPr>
          <w:color w:val="000000" w:themeColor="text1"/>
          <w:sz w:val="24"/>
          <w:szCs w:val="24"/>
        </w:rPr>
        <w:t xml:space="preserve">шем </w:t>
      </w:r>
      <w:r>
        <w:rPr>
          <w:b w:val="0"/>
          <w:bCs w:val="0"/>
          <w:color w:val="000000" w:themeColor="text1"/>
          <w:sz w:val="24"/>
          <w:szCs w:val="24"/>
        </w:rPr>
        <w:t xml:space="preserve">«Заказчик»</w:t>
      </w:r>
      <w:r>
        <w:rPr>
          <w:b w:val="0"/>
          <w:bCs w:val="0"/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с другой стороны,  в дальнейшем, именуемые</w:t>
      </w:r>
      <w:r>
        <w:rPr>
          <w:color w:val="000000" w:themeColor="text1"/>
          <w:sz w:val="24"/>
          <w:szCs w:val="24"/>
        </w:rPr>
        <w:t xml:space="preserve"> «Стороны», а по отдельности – «Сторона», заключили настоящий договор о нижеследующем: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firstLine="709"/>
        <w:jc w:val="both"/>
        <w:tabs>
          <w:tab w:val="num" w:pos="540" w:leader="none"/>
        </w:tabs>
        <w:rPr>
          <w:b/>
          <w:color w:val="000000" w:themeColor="text1"/>
          <w:sz w:val="18"/>
          <w:szCs w:val="24"/>
        </w:rPr>
      </w:pPr>
      <w:r>
        <w:rPr>
          <w:b/>
          <w:color w:val="000000" w:themeColor="text1"/>
          <w:sz w:val="18"/>
          <w:szCs w:val="24"/>
        </w:rPr>
      </w:r>
      <w:r>
        <w:rPr>
          <w:b/>
          <w:color w:val="000000" w:themeColor="text1"/>
          <w:sz w:val="18"/>
          <w:szCs w:val="24"/>
        </w:rPr>
      </w:r>
      <w:r>
        <w:rPr>
          <w:b/>
          <w:color w:val="000000" w:themeColor="text1"/>
          <w:sz w:val="18"/>
          <w:szCs w:val="24"/>
        </w:rPr>
      </w:r>
    </w:p>
    <w:p>
      <w:pPr>
        <w:pStyle w:val="1129"/>
        <w:numPr>
          <w:ilvl w:val="0"/>
          <w:numId w:val="1"/>
        </w:numPr>
        <w:ind w:left="0" w:hanging="90"/>
        <w:jc w:val="center"/>
        <w:tabs>
          <w:tab w:val="num" w:pos="540" w:leader="none"/>
        </w:tabs>
        <w:rPr>
          <w:b/>
          <w:color w:val="000000" w:themeColor="text1"/>
          <w:sz w:val="24"/>
          <w:szCs w:val="24"/>
          <w:highlight w:val="white"/>
        </w:rPr>
      </w:pPr>
      <w:r>
        <w:rPr>
          <w:b/>
          <w:color w:val="000000" w:themeColor="text1"/>
          <w:sz w:val="24"/>
          <w:szCs w:val="24"/>
          <w:highlight w:val="white"/>
        </w:rPr>
        <w:t xml:space="preserve">Предмет договора</w:t>
      </w:r>
      <w:r>
        <w:rPr>
          <w:b/>
          <w:color w:val="000000" w:themeColor="text1"/>
          <w:sz w:val="24"/>
          <w:szCs w:val="24"/>
          <w:highlight w:val="white"/>
        </w:rPr>
      </w:r>
      <w:r>
        <w:rPr>
          <w:b/>
          <w:color w:val="000000" w:themeColor="text1"/>
          <w:sz w:val="24"/>
          <w:szCs w:val="24"/>
          <w:highlight w:val="white"/>
        </w:rPr>
      </w:r>
    </w:p>
    <w:p>
      <w:pPr>
        <w:pStyle w:val="1129"/>
        <w:jc w:val="center"/>
        <w:tabs>
          <w:tab w:val="num" w:pos="540" w:leader="none"/>
        </w:tabs>
        <w:rPr>
          <w:b/>
          <w:bCs/>
          <w:color w:val="000000" w:themeColor="text1"/>
          <w:sz w:val="24"/>
          <w:szCs w:val="24"/>
          <w:highlight w:val="white"/>
        </w:rPr>
      </w:pPr>
      <w:r>
        <w:rPr>
          <w:b/>
          <w:bCs/>
          <w:color w:val="000000" w:themeColor="text1"/>
          <w:sz w:val="24"/>
          <w:szCs w:val="24"/>
          <w:highlight w:val="white"/>
        </w:rPr>
      </w:r>
      <w:r>
        <w:rPr>
          <w:b/>
          <w:bCs/>
          <w:color w:val="000000" w:themeColor="text1"/>
          <w:sz w:val="24"/>
          <w:szCs w:val="24"/>
          <w:highlight w:val="white"/>
        </w:rPr>
      </w:r>
      <w:r>
        <w:rPr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1.1. По настоящему Договору </w:t>
      </w:r>
      <w:r>
        <w:t xml:space="preserve">Подрядчик</w:t>
      </w:r>
      <w:r>
        <w:rPr>
          <w:color w:val="000000" w:themeColor="text1"/>
          <w:highlight w:val="white"/>
        </w:rPr>
        <w:t xml:space="preserve"> принимает обязательства выполнить из своих материалов  работу </w:t>
      </w:r>
      <w:r>
        <w:rPr>
          <w:color w:val="000000" w:themeColor="text1"/>
          <w:highlight w:val="white"/>
        </w:rPr>
        <w:t xml:space="preserve">по восстановлению работоспособности и вводу в эксплуатацию</w:t>
      </w:r>
      <w:r>
        <w:rPr>
          <w:b/>
          <w:bCs/>
          <w:color w:val="000000" w:themeColor="text1"/>
          <w:highlight w:val="white"/>
        </w:rPr>
        <w:t xml:space="preserve">  </w:t>
      </w:r>
      <w:r>
        <w:rPr>
          <w:color w:val="000000" w:themeColor="text1"/>
          <w:highlight w:val="white"/>
        </w:rPr>
        <w:t xml:space="preserve">общедомового прибора учета тепловой энергии, теплоносителя в </w:t>
      </w:r>
      <w:r>
        <w:rPr>
          <w:color w:val="000000" w:themeColor="text1"/>
          <w:highlight w:val="white"/>
        </w:rPr>
        <w:t xml:space="preserve">многоквартирном доме</w:t>
      </w:r>
      <w:r>
        <w:rPr>
          <w:color w:val="000000" w:themeColor="text1"/>
          <w:highlight w:val="white"/>
        </w:rPr>
        <w:t xml:space="preserve">/прибора учета тепловой энергии у потребителя (юридического лица) по адресу _______, имеющего непосредственное прис</w:t>
      </w:r>
      <w:r>
        <w:rPr>
          <w:color w:val="000000" w:themeColor="text1"/>
          <w:highlight w:val="white"/>
        </w:rPr>
        <w:t xml:space="preserve">оединение к тепловым сетям АО «ДГК», у которого установлен  узел учета тепловой энергии (далее УУТЭ), но по разным причинам выведен из коммерческих расчетов.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129"/>
        <w:ind w:hanging="90"/>
        <w:jc w:val="both"/>
        <w:tabs>
          <w:tab w:val="left" w:pos="709" w:leader="none"/>
          <w:tab w:val="left" w:pos="3685" w:leader="none"/>
          <w:tab w:val="left" w:pos="3969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4"/>
          <w:szCs w:val="24"/>
          <w:highlight w:val="white"/>
        </w:rPr>
        <w:t xml:space="preserve">1.2. Комплекс работ по </w:t>
      </w:r>
      <w:r>
        <w:rPr>
          <w:color w:val="000000" w:themeColor="text1"/>
          <w:sz w:val="24"/>
          <w:szCs w:val="24"/>
          <w:highlight w:val="white"/>
        </w:rPr>
        <w:t xml:space="preserve">восстановлени</w:t>
      </w:r>
      <w:r>
        <w:rPr>
          <w:color w:val="000000" w:themeColor="text1"/>
          <w:sz w:val="24"/>
          <w:szCs w:val="24"/>
        </w:rPr>
        <w:t xml:space="preserve">ю </w:t>
      </w:r>
      <w:r>
        <w:rPr>
          <w:color w:val="000000" w:themeColor="text1"/>
          <w:sz w:val="24"/>
          <w:szCs w:val="24"/>
          <w:highlight w:val="white"/>
        </w:rPr>
        <w:t xml:space="preserve">работоспособности и вводу в эксплуатацию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highlight w:val="white"/>
        </w:rPr>
        <w:t xml:space="preserve"> </w:t>
      </w:r>
      <w:r>
        <w:rPr>
          <w:color w:val="000000" w:themeColor="text1"/>
          <w:sz w:val="24"/>
          <w:szCs w:val="24"/>
        </w:rPr>
        <w:t xml:space="preserve">УУТЭ </w:t>
      </w:r>
      <w:r>
        <w:rPr>
          <w:color w:val="000000" w:themeColor="text1"/>
          <w:sz w:val="24"/>
          <w:szCs w:val="24"/>
          <w:highlight w:val="white"/>
        </w:rPr>
        <w:t xml:space="preserve">включает в себя: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проверка на месте работоспособности УУТЭ;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определение (выявление) составных частей УУТЭ, вышедших из строя;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проведение предварительного обследования, в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т.ч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 осмотр и настройка, профилактические работы, снятие показаний, составление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совместного Акта </w:t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технического осмотра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узла учета тепловой энергии, теплоносителя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(Приложение 1 к Договору);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демонтаж оборудования (при необходимости);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определение причины неисправности; 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hanging="426"/>
        <w:jc w:val="both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проведение метрологической поверки;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  <w:t xml:space="preserve">техническое обслуживание (мелк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  <w:t xml:space="preserve">ий оперативный ремонт, ремонт на месте установки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направление УУТЭ в сервисный центр (завод);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согласование стоимости работ с заказчиком;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ремонт и частичная замена оборудования (при необходимости), </w:t>
      </w:r>
      <w:r>
        <w:rPr>
          <w:rFonts w:ascii="Times New Roman" w:hAnsi="Times New Roman" w:eastAsia="Times New Roman"/>
          <w:color w:val="000000" w:themeColor="text1"/>
          <w:sz w:val="24"/>
        </w:rPr>
        <w:t xml:space="preserve">составление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совместного Акта проверки</w:t>
      </w:r>
      <w:r>
        <w:rPr>
          <w:rFonts w:ascii="Times New Roman" w:hAnsi="Times New Roman" w:eastAsia="Times New Roman"/>
          <w:color w:val="000000" w:themeColor="text1"/>
          <w:sz w:val="24"/>
        </w:rPr>
        <w:t xml:space="preserve">  работоспособности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  <w:t xml:space="preserve">и ввода в эксплуатацию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УУТЭ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43"/>
        <w:numPr>
          <w:ilvl w:val="0"/>
          <w:numId w:val="7"/>
        </w:numPr>
        <w:ind w:left="0" w:firstLine="992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</w:rPr>
        <w:t xml:space="preserve">полная замена оборудования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(при необходимости)</w:t>
      </w:r>
      <w:r>
        <w:rPr>
          <w:rFonts w:ascii="Times New Roman" w:hAnsi="Times New Roman" w:eastAsia="Times New Roman"/>
          <w:color w:val="000000" w:themeColor="text1"/>
          <w:sz w:val="24"/>
        </w:rPr>
        <w:t xml:space="preserve">, ввод в эксплуатацию УУТЭ, прошедшего опытную эксплуатацию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с составлением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совместного Акта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ввода в эксплуатацию узла учёта для осуществления коммерческого учёта тепловой энергии, теплоносителя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Приложение 2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к Договору).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1.3.  Работы по настоящему договору производятся  за счет </w:t>
      </w:r>
      <w:r>
        <w:t xml:space="preserve">Подрядчик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 с последующим возмещением затрат на основании Акта выполне</w:t>
      </w:r>
      <w:r>
        <w:rPr>
          <w:color w:val="000000" w:themeColor="text1"/>
          <w:highlight w:val="white"/>
        </w:rPr>
        <w:t xml:space="preserve">нных работ  (форма № КС-2) </w:t>
      </w:r>
      <w:r>
        <w:rPr>
          <w:color w:val="000000" w:themeColor="text1"/>
        </w:rPr>
        <w:t xml:space="preserve">(</w:t>
      </w:r>
      <w:r>
        <w:rPr>
          <w:color w:val="000000" w:themeColor="text1"/>
        </w:rPr>
        <w:t xml:space="preserve">Приложение 4 к Договору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  </w:t>
      </w:r>
      <w:r>
        <w:rPr>
          <w:color w:val="000000" w:themeColor="text1"/>
          <w:highlight w:val="white"/>
        </w:rPr>
        <w:t xml:space="preserve">в  сроки...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rPr>
          <w:color w:val="000000" w:themeColor="text1"/>
          <w:highlight w:val="lightGray"/>
        </w:rPr>
      </w:pPr>
      <w:r>
        <w:rPr>
          <w:color w:val="000000" w:themeColor="text1"/>
          <w:highlight w:val="white"/>
        </w:rPr>
        <w:t xml:space="preserve"> 1.4. </w:t>
      </w:r>
      <w:r>
        <w:t xml:space="preserve">Подрядчик</w:t>
      </w:r>
      <w:r>
        <w:rPr>
          <w:color w:val="000000" w:themeColor="text1"/>
          <w:highlight w:val="white"/>
        </w:rPr>
        <w:t xml:space="preserve"> вправе привлекать третьих лиц к исполнению своих обязательств по настоящему Договору.</w:t>
      </w:r>
      <w:r>
        <w:rPr>
          <w:color w:val="000000" w:themeColor="text1"/>
          <w:highlight w:val="lightGray"/>
        </w:rPr>
      </w:r>
      <w:r>
        <w:rPr>
          <w:color w:val="000000" w:themeColor="text1"/>
          <w:highlight w:val="lightGray"/>
        </w:rPr>
      </w:r>
    </w:p>
    <w:p>
      <w:pPr>
        <w:jc w:val="center"/>
        <w:rPr>
          <w:b/>
          <w:color w:val="000000" w:themeColor="text1"/>
          <w:sz w:val="18"/>
          <w:highlight w:val="white"/>
        </w:rPr>
      </w:pPr>
      <w:r>
        <w:rPr>
          <w:b/>
          <w:color w:val="000000" w:themeColor="text1"/>
          <w:sz w:val="18"/>
          <w:highlight w:val="white"/>
        </w:rPr>
      </w:r>
      <w:r>
        <w:rPr>
          <w:b/>
          <w:color w:val="000000" w:themeColor="text1"/>
          <w:sz w:val="18"/>
          <w:highlight w:val="white"/>
        </w:rPr>
      </w:r>
      <w:r>
        <w:rPr>
          <w:b/>
          <w:color w:val="000000" w:themeColor="text1"/>
          <w:sz w:val="18"/>
          <w:highlight w:val="white"/>
        </w:rPr>
      </w:r>
    </w:p>
    <w:p>
      <w:pPr>
        <w:jc w:val="center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white"/>
        </w:rPr>
        <w:t xml:space="preserve">2. Порядок  восстановления работоспособности  и ввода в эксплуатацию</w:t>
      </w:r>
      <w:r>
        <w:rPr>
          <w:b/>
          <w:bCs/>
          <w:color w:val="000000" w:themeColor="text1"/>
          <w:highlight w:val="white"/>
        </w:rPr>
        <w:t xml:space="preserve"> УУТЭ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2.1. </w:t>
      </w:r>
      <w:r>
        <w:rPr>
          <w:color w:val="000000" w:themeColor="text1"/>
          <w:highlight w:val="white"/>
        </w:rPr>
        <w:t xml:space="preserve">Порядок  восстановления работоспособности и ввода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осуществляется в соответствии с действующим законодательством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2.2. </w:t>
      </w:r>
      <w:r>
        <w:rPr>
          <w:color w:val="000000" w:themeColor="text1"/>
          <w:highlight w:val="white"/>
        </w:rPr>
        <w:t xml:space="preserve"> Восстановление работоспособности и ввод в эксплуатацию</w:t>
      </w:r>
      <w:r>
        <w:rPr>
          <w:color w:val="000000" w:themeColor="text1"/>
          <w:highlight w:val="white"/>
        </w:rPr>
        <w:t xml:space="preserve"> УУТЭ  производится при условии </w:t>
      </w:r>
      <w:r>
        <w:rPr>
          <w:color w:val="000000" w:themeColor="text1"/>
          <w:highlight w:val="white"/>
        </w:rPr>
        <w:t xml:space="preserve">предоставл</w:t>
      </w:r>
      <w:r>
        <w:rPr>
          <w:color w:val="000000" w:themeColor="text1"/>
          <w:highlight w:val="white"/>
        </w:rPr>
        <w:t xml:space="preserve">ения допуска представителям Подрядчика к местам установки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2.3. </w:t>
      </w:r>
      <w:r>
        <w:rPr>
          <w:color w:val="000000" w:themeColor="text1"/>
        </w:rPr>
        <w:t xml:space="preserve">Направление Уведомления </w:t>
      </w:r>
      <w:r>
        <w:rPr>
          <w:color w:val="000000" w:themeColor="text1"/>
        </w:rPr>
        <w:t xml:space="preserve">Заказчику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Cs w:val="20"/>
        </w:rPr>
        <w:t xml:space="preserve">обеспечить доступ представителям Подрядчика  в тепловой узел объекта по адресу ______ для проведения</w:t>
      </w:r>
      <w:r>
        <w:rPr>
          <w:color w:val="000000" w:themeColor="text1"/>
        </w:rPr>
        <w:t xml:space="preserve"> предварительного обследования,</w:t>
      </w:r>
      <w:r>
        <w:rPr>
          <w:color w:val="000000" w:themeColor="text1"/>
          <w:szCs w:val="20"/>
        </w:rPr>
        <w:t xml:space="preserve">  в согласованные  обеими Сторонами сроки  (</w:t>
      </w:r>
      <w:r>
        <w:rPr>
          <w:color w:val="000000" w:themeColor="text1"/>
          <w:szCs w:val="20"/>
        </w:rPr>
        <w:t xml:space="preserve">Приложение 3 к Договору</w:t>
      </w:r>
      <w:r>
        <w:rPr>
          <w:color w:val="000000" w:themeColor="text1"/>
          <w:szCs w:val="20"/>
        </w:rPr>
        <w:t xml:space="preserve">)</w:t>
      </w:r>
      <w:r>
        <w:rPr>
          <w:color w:val="000000" w:themeColor="text1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2.4. </w:t>
      </w:r>
      <w:r>
        <w:rPr>
          <w:color w:val="000000" w:themeColor="text1"/>
          <w:highlight w:val="white"/>
        </w:rPr>
        <w:t xml:space="preserve">Проведение </w:t>
      </w:r>
      <w:r>
        <w:rPr>
          <w:color w:val="000000" w:themeColor="text1"/>
        </w:rPr>
        <w:t xml:space="preserve">предварительного обследования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 целью проверки работоспособности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УУТЭ, выявл</w:t>
      </w:r>
      <w:r>
        <w:rPr>
          <w:color w:val="000000" w:themeColor="text1"/>
        </w:rPr>
        <w:t xml:space="preserve">ения нарушений</w:t>
      </w:r>
      <w:r>
        <w:rPr>
          <w:color w:val="000000" w:themeColor="text1"/>
          <w:highlight w:val="white"/>
        </w:rPr>
        <w:t xml:space="preserve"> и оформления совместного Акта</w:t>
      </w:r>
      <w:r>
        <w:rPr>
          <w:color w:val="000000" w:themeColor="text1"/>
        </w:rPr>
        <w:t xml:space="preserve">  проверки.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 2.5.  По результатам обследования </w:t>
      </w:r>
      <w:r>
        <w:rPr>
          <w:b/>
          <w:bCs/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, </w:t>
      </w:r>
      <w:r>
        <w:rPr>
          <w:color w:val="000000" w:themeColor="text1"/>
        </w:rPr>
        <w:t xml:space="preserve">Подрядчиком определяется объем работ </w:t>
      </w:r>
      <w:r>
        <w:t xml:space="preserve">для 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20"/>
        </w:rPr>
        <w:t xml:space="preserve">составления</w:t>
      </w:r>
      <w:r>
        <w:rPr>
          <w:color w:val="000000" w:themeColor="text1"/>
          <w:szCs w:val="20"/>
          <w:highlight w:val="white"/>
        </w:rPr>
        <w:t xml:space="preserve"> сметного расчета (калькуляции) на ремонт или замену оборудования </w:t>
      </w:r>
      <w:r>
        <w:rPr>
          <w:highlight w:val="white"/>
        </w:rPr>
        <w:t xml:space="preserve">и средств измерений</w:t>
      </w:r>
      <w:r>
        <w:rPr>
          <w:color w:val="000000" w:themeColor="text1"/>
          <w:szCs w:val="20"/>
          <w:highlight w:val="white"/>
        </w:rPr>
        <w:t xml:space="preserve">, </w:t>
      </w:r>
      <w:r>
        <w:rPr>
          <w:color w:val="000000" w:themeColor="text1"/>
          <w:szCs w:val="20"/>
        </w:rPr>
        <w:t xml:space="preserve">согласование  смет </w:t>
      </w:r>
      <w:r>
        <w:rPr>
          <w:color w:val="000000" w:themeColor="text1"/>
          <w:szCs w:val="20"/>
          <w:highlight w:val="white"/>
        </w:rPr>
        <w:t xml:space="preserve">(калькуляции)</w:t>
      </w:r>
      <w:r>
        <w:rPr>
          <w:color w:val="000000" w:themeColor="text1"/>
          <w:szCs w:val="20"/>
        </w:rPr>
        <w:t xml:space="preserve"> с Заказчиком.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 необходимости </w:t>
      </w:r>
      <w:r>
        <w:rPr>
          <w:color w:val="000000" w:themeColor="text1"/>
          <w:highlight w:val="white"/>
        </w:rPr>
        <w:t xml:space="preserve">стоимость</w:t>
      </w:r>
      <w:r>
        <w:rPr>
          <w:color w:val="000000" w:themeColor="text1"/>
          <w:highlight w:val="white"/>
        </w:rPr>
        <w:t xml:space="preserve"> работ по восстановлению работоспособности может быть определена только после проведения дефектоскопии в сервисном центре (заводе)</w:t>
      </w:r>
      <w:r>
        <w:rPr>
          <w:color w:val="000000" w:themeColor="text1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0"/>
        </w:rPr>
        <w:t xml:space="preserve">2.6.  В</w:t>
      </w:r>
      <w:r>
        <w:rPr>
          <w:color w:val="000000" w:themeColor="text1"/>
          <w:szCs w:val="20"/>
          <w:highlight w:val="white"/>
        </w:rPr>
        <w:t xml:space="preserve">ыполнение работ по восстановлению работоспособности узла учета в полном объеме, определяется составлением акта ввода </w:t>
      </w:r>
      <w:r>
        <w:rPr>
          <w:color w:val="000000" w:themeColor="text1"/>
          <w:szCs w:val="20"/>
          <w:highlight w:val="white"/>
        </w:rPr>
        <w:t xml:space="preserve"> в эксплуатацию</w:t>
      </w:r>
      <w:r>
        <w:rPr>
          <w:b/>
          <w:bCs/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2.7. Работы, выполняемые </w:t>
      </w:r>
      <w:r>
        <w:t xml:space="preserve">Подрядчик</w:t>
      </w:r>
      <w:r>
        <w:rPr>
          <w:color w:val="000000" w:themeColor="text1"/>
        </w:rPr>
        <w:t xml:space="preserve">ом</w:t>
      </w:r>
      <w:r>
        <w:rPr>
          <w:color w:val="000000" w:themeColor="text1"/>
          <w:highlight w:val="white"/>
        </w:rPr>
        <w:t xml:space="preserve"> по настоящему Договору, должны отвечать условиям настоящего Договора и требованиям правил, норм технической эксплуатации.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ind w:left="72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3.  Порядок сдачи-приемки работ по </w:t>
      </w:r>
      <w:r>
        <w:rPr>
          <w:b/>
          <w:bCs/>
          <w:color w:val="000000" w:themeColor="text1"/>
          <w:highlight w:val="white"/>
        </w:rPr>
        <w:t xml:space="preserve">восстановлению </w:t>
      </w:r>
      <w:r>
        <w:rPr>
          <w:b/>
          <w:bCs/>
          <w:color w:val="000000" w:themeColor="text1"/>
          <w:highlight w:val="white"/>
        </w:rPr>
        <w:t xml:space="preserve">работоспособности  и вводу в эксплуатацию</w:t>
      </w:r>
      <w:r>
        <w:rPr>
          <w:b/>
          <w:bCs/>
          <w:color w:val="000000" w:themeColor="text1"/>
          <w:highlight w:val="white"/>
        </w:rPr>
        <w:t xml:space="preserve"> УУТЭ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lef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3.1. В течение 3 рабочих дней со дня оформления </w:t>
      </w:r>
      <w:r>
        <w:rPr>
          <w:color w:val="000000" w:themeColor="text1"/>
          <w:highlight w:val="white"/>
        </w:rPr>
        <w:t xml:space="preserve">Акта о приёмке выполненных работ, </w:t>
      </w:r>
      <w:r>
        <w:rPr>
          <w:color w:val="000000" w:themeColor="text1"/>
        </w:rPr>
        <w:t xml:space="preserve"> ввода </w:t>
      </w:r>
      <w:r>
        <w:rPr>
          <w:color w:val="000000" w:themeColor="text1"/>
        </w:rPr>
        <w:t xml:space="preserve"> УУТЭ</w:t>
      </w:r>
      <w:r>
        <w:rPr>
          <w:color w:val="000000" w:themeColor="text1"/>
        </w:rPr>
        <w:t xml:space="preserve"> в эксплуатацию, </w:t>
      </w:r>
      <w:r>
        <w:t xml:space="preserve">Подрядчик</w:t>
      </w:r>
      <w:r>
        <w:rPr>
          <w:color w:val="000000" w:themeColor="text1"/>
        </w:rPr>
        <w:t xml:space="preserve">  передает Заказчику УУТЭ  в рабочем состоянии, а также следующие документы: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техническ</w:t>
      </w:r>
      <w:r>
        <w:rPr>
          <w:color w:val="000000" w:themeColor="text1"/>
        </w:rPr>
        <w:t xml:space="preserve">ую документацию </w:t>
      </w:r>
      <w:r>
        <w:rPr>
          <w:color w:val="000000" w:themeColor="text1"/>
        </w:rPr>
        <w:t xml:space="preserve">УУТЭ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Акт о приемке выполненных работ (форма № КС-2)</w:t>
      </w:r>
      <w:r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Приложение 4 к Договору</w:t>
      </w:r>
      <w:r>
        <w:rPr>
          <w:color w:val="000000" w:themeColor="text1"/>
        </w:rPr>
        <w:t xml:space="preserve">)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Справка о стоимости выполненных работ и затрат (форма № КС-3) (</w:t>
      </w:r>
      <w:r>
        <w:rPr>
          <w:color w:val="000000" w:themeColor="text1"/>
          <w:szCs w:val="20"/>
        </w:rPr>
        <w:t xml:space="preserve">Приложение 5 к Договору</w:t>
      </w:r>
      <w:r>
        <w:rPr>
          <w:color w:val="000000" w:themeColor="text1"/>
          <w:szCs w:val="20"/>
        </w:rPr>
        <w:t xml:space="preserve">)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3.2. Заказчик в течение 3 рабочих дней со дня получения документов, указанных в п. 3.1. настоящего Договора, подписывает Акт о приемке выполненных работ (форма № КС-2) и Справку о стоимости выполненных работ и затрат (форма № КС-3), либо направляет </w:t>
      </w:r>
      <w:r>
        <w:t xml:space="preserve">Подрядч</w:t>
      </w:r>
      <w:r>
        <w:t xml:space="preserve">ик</w:t>
      </w:r>
      <w:r>
        <w:rPr>
          <w:color w:val="000000" w:themeColor="text1"/>
        </w:rPr>
        <w:t xml:space="preserve">у</w:t>
      </w:r>
      <w:r>
        <w:rPr>
          <w:color w:val="000000" w:themeColor="text1"/>
          <w:highlight w:val="white"/>
        </w:rPr>
        <w:t xml:space="preserve"> мотивированный отказ от подписания.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3.3 </w:t>
      </w:r>
      <w:r>
        <w:rPr>
          <w:color w:val="000000" w:themeColor="text1"/>
          <w:highlight w:val="white"/>
        </w:rPr>
        <w:t xml:space="preserve">На основании подписанных с двух сторон КС-2 и КС-3 выписывается счет-фактура. При отсутствии мотивированного отказа в установленные сроки, работы по настоящему договору считаются выполненными надлежащим образом </w:t>
      </w:r>
      <w:r>
        <w:rPr>
          <w:color w:val="000000" w:themeColor="text1"/>
          <w:highlight w:val="white"/>
        </w:rPr>
        <w:t xml:space="preserve">и принятыми Заказчиком без возражений.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3.3. Работы по </w:t>
      </w:r>
      <w:r>
        <w:rPr>
          <w:color w:val="000000" w:themeColor="text1"/>
          <w:highlight w:val="white"/>
        </w:rPr>
        <w:t xml:space="preserve">восстановлению работоспособности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подлежат оплате после подписания следующих документов: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кта о приемке выполненных работ </w:t>
      </w:r>
      <w:hyperlink r:id="rId14" w:tooltip="consultantplus://offline/ref=B038FE8F8880E348B24EDE003E9D2E1F8D6331D4A32C10DA3825117F91F4C08B748E2E2AD4BE7Ey369F" w:history="1">
        <w:r>
          <w:rPr>
            <w:color w:val="000000" w:themeColor="text1"/>
            <w:highlight w:val="white"/>
          </w:rPr>
          <w:t xml:space="preserve">(форма № КС-2)</w:t>
        </w:r>
      </w:hyperlink>
      <w:r>
        <w:rPr>
          <w:color w:val="000000" w:themeColor="text1"/>
          <w:highlight w:val="white"/>
        </w:rPr>
        <w:t xml:space="preserve">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С</w:t>
      </w:r>
      <w:r>
        <w:rPr>
          <w:color w:val="000000" w:themeColor="text1"/>
          <w:highlight w:val="white"/>
        </w:rPr>
        <w:t xml:space="preserve">правки о стоимости выполненных работ и затра</w:t>
      </w:r>
      <w:r>
        <w:rPr>
          <w:color w:val="000000" w:themeColor="text1"/>
          <w:highlight w:val="white"/>
        </w:rPr>
        <w:t xml:space="preserve">т </w:t>
      </w:r>
      <w:hyperlink r:id="rId15" w:tooltip="consultantplus://offline/ref=448C757FB7E69B41EAC7D37C32EDC17D730A124B03AA5C6672D27565FF1644EF429FB3506F1104O674F" w:history="1">
        <w:r>
          <w:rPr>
            <w:color w:val="000000" w:themeColor="text1"/>
            <w:highlight w:val="white"/>
          </w:rPr>
          <w:t xml:space="preserve">(форма </w:t>
        </w:r>
        <w:r>
          <w:rPr>
            <w:color w:val="000000" w:themeColor="text1"/>
            <w:highlight w:val="white"/>
          </w:rPr>
          <w:t xml:space="preserve">№ КС-3)</w:t>
        </w:r>
      </w:hyperlink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b/>
          <w:sz w:val="22"/>
        </w:rPr>
      </w:pPr>
      <w:r>
        <w:rPr>
          <w:color w:val="000000" w:themeColor="text1"/>
          <w:sz w:val="18"/>
        </w:rPr>
        <w:t xml:space="preserve">               </w:t>
      </w:r>
      <w:r>
        <w:t xml:space="preserve">Акта ввода в эксплуатацию узла учёта для осуществления коммерческого учёта тепловой энергии, теплоносителя.</w:t>
      </w:r>
      <w:r>
        <w:rPr>
          <w:b/>
          <w:sz w:val="22"/>
        </w:rPr>
      </w:r>
      <w:r>
        <w:rPr>
          <w:b/>
          <w:sz w:val="22"/>
        </w:rPr>
      </w:r>
    </w:p>
    <w:p>
      <w:pPr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white"/>
        </w:rPr>
        <w:t xml:space="preserve">4. Стоимость  работ и порядок </w:t>
      </w:r>
      <w:r>
        <w:rPr>
          <w:b/>
          <w:bCs/>
          <w:color w:val="000000" w:themeColor="text1"/>
        </w:rPr>
        <w:t xml:space="preserve">расчетов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4.1. Стоимость работ по </w:t>
      </w:r>
      <w:r>
        <w:rPr>
          <w:color w:val="000000" w:themeColor="text1"/>
          <w:highlight w:val="white"/>
        </w:rPr>
        <w:t xml:space="preserve">восстановлению работоспособности 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  <w:highlight w:val="white"/>
        </w:rPr>
        <w:t xml:space="preserve"> определяется по результатам обследования </w:t>
      </w:r>
      <w:r>
        <w:rPr>
          <w:color w:val="000000" w:themeColor="text1"/>
          <w:szCs w:val="20"/>
        </w:rPr>
        <w:t xml:space="preserve">и составления</w:t>
      </w:r>
      <w:r>
        <w:rPr>
          <w:color w:val="000000" w:themeColor="text1"/>
          <w:szCs w:val="20"/>
          <w:highlight w:val="white"/>
        </w:rPr>
        <w:t xml:space="preserve">  сметного расчета (калькуляции) выполнения работ и стоимости оборудования по ремонту или замене оборудования,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и составляет _______________ руб., в том числе НДС 20 % _____ руб.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4.2. В стоимость р</w:t>
      </w:r>
      <w:r>
        <w:rPr>
          <w:color w:val="000000" w:themeColor="text1"/>
          <w:highlight w:val="white"/>
        </w:rPr>
        <w:t xml:space="preserve">абот по  </w:t>
      </w:r>
      <w:r>
        <w:rPr>
          <w:color w:val="000000" w:themeColor="text1"/>
          <w:highlight w:val="white"/>
        </w:rPr>
        <w:t xml:space="preserve">восстановлению работоспособности 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  <w:highlight w:val="white"/>
        </w:rPr>
        <w:t xml:space="preserve"> входит стоимость оборудования и  материалов, необходимых для выполнения работ, иных </w:t>
      </w:r>
      <w:r>
        <w:rPr>
          <w:color w:val="000000" w:themeColor="text1"/>
          <w:highlight w:val="white"/>
        </w:rPr>
        <w:t xml:space="preserve">необходимых затрат на объекте Заказчика, в том числе, стоимость поверочных работ, а также, стоимость </w:t>
      </w:r>
      <w:r>
        <w:rPr>
          <w:color w:val="000000" w:themeColor="text1"/>
          <w:highlight w:val="white"/>
        </w:rPr>
        <w:t xml:space="preserve">работ по монтажу оборудования и вводу в эксплуатацию </w:t>
      </w:r>
      <w:r>
        <w:rPr>
          <w:color w:val="000000" w:themeColor="text1"/>
        </w:rPr>
        <w:t xml:space="preserve">УУТЭ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4.3. Оплата Заказчиком работ по </w:t>
      </w:r>
      <w:r>
        <w:rPr>
          <w:color w:val="000000" w:themeColor="text1"/>
          <w:highlight w:val="white"/>
        </w:rPr>
        <w:t xml:space="preserve">восстановлению работоспособности 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  <w:highlight w:val="white"/>
        </w:rPr>
        <w:t xml:space="preserve">  производится в полном объеме единовременно в течение _________ дней с даты подписания документов, указ</w:t>
      </w:r>
      <w:r>
        <w:rPr>
          <w:color w:val="000000" w:themeColor="text1"/>
          <w:highlight w:val="white"/>
        </w:rPr>
        <w:t xml:space="preserve">анных в пункте 3.3 настоящего договора, на основании счета-фактуры, выставленного </w:t>
      </w:r>
      <w:r>
        <w:t xml:space="preserve">Подрядчик</w:t>
      </w:r>
      <w:r>
        <w:rPr>
          <w:color w:val="000000" w:themeColor="text1"/>
        </w:rPr>
        <w:t xml:space="preserve">о</w:t>
      </w:r>
      <w:r>
        <w:rPr>
          <w:color w:val="000000" w:themeColor="text1"/>
          <w:highlight w:val="white"/>
        </w:rPr>
        <w:t xml:space="preserve">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4.4 </w:t>
      </w:r>
      <w:r>
        <w:rPr>
          <w:color w:val="000000" w:themeColor="text1"/>
          <w:szCs w:val="28"/>
          <w:highlight w:val="white"/>
        </w:rPr>
        <w:t xml:space="preserve"> Заказчик имеет право на полную либо частичную досрочную оплату выполненных работ по 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восстановлению работоспособности 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  <w:highlight w:val="white"/>
        </w:rPr>
        <w:t xml:space="preserve">  </w:t>
      </w:r>
      <w:r>
        <w:rPr>
          <w:color w:val="000000" w:themeColor="text1"/>
          <w:szCs w:val="28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>
        <w:rPr>
          <w:bCs/>
          <w:color w:val="000000" w:themeColor="text1"/>
        </w:rPr>
        <w:t xml:space="preserve">Р</w:t>
      </w:r>
      <w:r>
        <w:rPr>
          <w:bCs/>
          <w:color w:val="000000" w:themeColor="text1"/>
        </w:rPr>
        <w:t xml:space="preserve">асчеты по Договору осуществляются в валюте Российской Федерации. Обязательство Заказчика по осуществлению платежа считается исполненным с даты списания денежных средств с расчетного счета Заказчика.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4</w:t>
      </w:r>
      <w:r>
        <w:rPr>
          <w:color w:val="000000" w:themeColor="text1"/>
          <w:highlight w:val="white"/>
        </w:rPr>
        <w:t xml:space="preserve">.6. В случае нарушения Заказчиком порядка о</w:t>
      </w:r>
      <w:r>
        <w:rPr>
          <w:color w:val="000000" w:themeColor="text1"/>
          <w:highlight w:val="white"/>
        </w:rPr>
        <w:t xml:space="preserve">плат, установленного настоящим Договором, Заказчик выплачивает </w:t>
      </w:r>
      <w:r>
        <w:t xml:space="preserve">Подрядчик</w:t>
      </w:r>
      <w:r>
        <w:rPr>
          <w:color w:val="000000" w:themeColor="text1"/>
        </w:rPr>
        <w:t xml:space="preserve">у</w:t>
      </w:r>
      <w:r>
        <w:rPr>
          <w:color w:val="000000" w:themeColor="text1"/>
          <w:highlight w:val="white"/>
        </w:rPr>
        <w:t xml:space="preserve"> неустойку в размере 0,1% от стоимости неоплаченных в установленный срок работ за каждый день просрочки.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cyan"/>
        </w:rPr>
      </w:pPr>
      <w:r>
        <w:rPr>
          <w:color w:val="000000" w:themeColor="text1"/>
          <w:highlight w:val="cyan"/>
        </w:rPr>
      </w:r>
      <w:r>
        <w:rPr>
          <w:color w:val="000000" w:themeColor="text1"/>
          <w:highlight w:val="cyan"/>
        </w:rPr>
      </w:r>
      <w:r>
        <w:rPr>
          <w:color w:val="000000" w:themeColor="text1"/>
          <w:highlight w:val="cyan"/>
        </w:rPr>
      </w:r>
    </w:p>
    <w:p>
      <w:pPr>
        <w:jc w:val="center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</w:rPr>
        <w:t xml:space="preserve"> 5.   </w:t>
      </w:r>
      <w:r>
        <w:rPr>
          <w:b/>
          <w:bCs/>
          <w:color w:val="000000" w:themeColor="text1"/>
          <w:highlight w:val="white"/>
        </w:rPr>
        <w:t xml:space="preserve">Права и обязанности Сторон</w:t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  <w:u w:val="single"/>
        </w:rPr>
      </w:pP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</w:p>
    <w:p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highlight w:val="white"/>
          <w:u w:val="single"/>
        </w:rPr>
        <w:t xml:space="preserve">5.1. </w:t>
      </w:r>
      <w:r>
        <w:rPr>
          <w:u w:val="single"/>
        </w:rPr>
        <w:t xml:space="preserve">Подрядчик</w:t>
      </w:r>
      <w:r>
        <w:rPr>
          <w:color w:val="000000" w:themeColor="text1"/>
          <w:highlight w:val="white"/>
          <w:u w:val="single"/>
        </w:rPr>
        <w:t xml:space="preserve"> обязан: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5.1.1.  </w:t>
      </w:r>
      <w:r>
        <w:rPr>
          <w:color w:val="000000" w:themeColor="text1"/>
          <w:highlight w:val="white"/>
        </w:rPr>
        <w:t xml:space="preserve">Выполнить работы по </w:t>
      </w:r>
      <w:r>
        <w:rPr>
          <w:color w:val="000000" w:themeColor="text1"/>
          <w:highlight w:val="white"/>
        </w:rPr>
        <w:t xml:space="preserve">восстановлению работоспособности 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  <w:highlight w:val="white"/>
        </w:rPr>
        <w:t xml:space="preserve"> в объёме, сроки и с качеством, соответствующим требованиям Договора, законодательству Российской Федерации, стандартов, строительных норм и правил, и сдать их результат Заказ</w:t>
      </w:r>
      <w:r>
        <w:rPr>
          <w:color w:val="000000" w:themeColor="text1"/>
          <w:highlight w:val="white"/>
        </w:rPr>
        <w:t xml:space="preserve">чику.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5.1.2. </w:t>
      </w:r>
      <w:r>
        <w:rPr>
          <w:color w:val="000000" w:themeColor="text1"/>
          <w:highlight w:val="white"/>
        </w:rPr>
        <w:t xml:space="preserve">До начала выполнения работ предоставить Заказчику контакты и должность представителей </w:t>
      </w:r>
      <w:r>
        <w:t xml:space="preserve">Подрядчик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, уполномоченных на оперативное рассмотрение и решение технических и организационных вопросов, связанных с выполнением работ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  <w:u w:val="single"/>
        </w:rPr>
      </w:pPr>
      <w:r>
        <w:rPr>
          <w:color w:val="000000" w:themeColor="text1"/>
        </w:rPr>
        <w:t xml:space="preserve">5.1.3.  </w:t>
      </w:r>
      <w:r>
        <w:rPr>
          <w:color w:val="000000" w:themeColor="text1"/>
          <w:highlight w:val="white"/>
        </w:rPr>
        <w:t xml:space="preserve">Обеспечить в ходе выполнения работ на объекте соблюдение мероприятий по технике безопасности, в том числе, пожарной безопасности, охране окружающей среды и соблюдение правил санитарии, в случае неисполнения настоящего пункта - нести ответственно</w:t>
      </w:r>
      <w:r>
        <w:rPr>
          <w:color w:val="000000" w:themeColor="text1"/>
          <w:highlight w:val="white"/>
        </w:rPr>
        <w:t xml:space="preserve">сть в соотв</w:t>
      </w:r>
      <w:r>
        <w:rPr>
          <w:color w:val="000000" w:themeColor="text1"/>
          <w:highlight w:val="white"/>
        </w:rPr>
        <w:t xml:space="preserve">етствии с Договором и действующим законодательством.</w:t>
      </w: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5.1.4. </w:t>
      </w:r>
      <w:r>
        <w:t xml:space="preserve">Провести </w:t>
      </w:r>
      <w:r>
        <w:rPr>
          <w:color w:val="000000" w:themeColor="text1"/>
        </w:rPr>
        <w:t xml:space="preserve">предварительное </w:t>
      </w:r>
      <w:r>
        <w:rPr>
          <w:color w:val="000000" w:themeColor="text1"/>
        </w:rPr>
        <w:t xml:space="preserve">обследование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установленных на объектах Заказчика УУТЭ</w:t>
      </w:r>
      <w:r>
        <w:t xml:space="preserve">,</w:t>
      </w:r>
      <w:r>
        <w:t xml:space="preserve"> </w:t>
      </w:r>
      <w:r>
        <w:rPr>
          <w:color w:val="000000" w:themeColor="text1"/>
        </w:rPr>
        <w:t xml:space="preserve">но по разным причинам, выведенных из коммерческих расчетов</w:t>
      </w:r>
      <w:r>
        <w:t xml:space="preserve">,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выявить причины нарушения в  работе </w:t>
      </w:r>
      <w:r>
        <w:rPr>
          <w:color w:val="000000" w:themeColor="text1"/>
        </w:rPr>
        <w:t xml:space="preserve">УУТЭ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5.1.5. По ре</w:t>
      </w:r>
      <w:r>
        <w:rPr>
          <w:color w:val="000000" w:themeColor="text1"/>
        </w:rPr>
        <w:t xml:space="preserve">зультатам обследования </w:t>
      </w:r>
      <w:r>
        <w:rPr>
          <w:color w:val="000000" w:themeColor="text1"/>
        </w:rPr>
        <w:t xml:space="preserve">составить </w:t>
      </w:r>
      <w:r>
        <w:rPr>
          <w:color w:val="000000" w:themeColor="text1"/>
        </w:rPr>
        <w:t xml:space="preserve">совместный Акт проверки</w:t>
      </w:r>
      <w:r>
        <w:rPr>
          <w:color w:val="000000" w:themeColor="text1"/>
        </w:rPr>
        <w:t xml:space="preserve">  работоспособности </w:t>
      </w:r>
      <w:r>
        <w:rPr>
          <w:color w:val="000000" w:themeColor="text1"/>
        </w:rPr>
        <w:t xml:space="preserve">УУТЭ</w:t>
      </w:r>
      <w:r>
        <w:rPr>
          <w:color w:val="000000" w:themeColor="text1"/>
        </w:rPr>
        <w:t xml:space="preserve">, определить перечень работ </w:t>
      </w:r>
      <w:r>
        <w:rPr>
          <w:color w:val="000000" w:themeColor="text1"/>
          <w:highlight w:val="white"/>
        </w:rPr>
        <w:t xml:space="preserve">по  </w:t>
      </w:r>
      <w:r>
        <w:rPr>
          <w:color w:val="000000" w:themeColor="text1"/>
          <w:highlight w:val="white"/>
        </w:rPr>
        <w:t xml:space="preserve">восстановлению работоспособности  и вводу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</w:rPr>
        <w:t xml:space="preserve">, 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</w:rPr>
        <w:t xml:space="preserve">перечень работ</w:t>
      </w:r>
      <w:r>
        <w:rPr>
          <w:color w:val="000000" w:themeColor="text1"/>
          <w:szCs w:val="20"/>
        </w:rPr>
        <w:t xml:space="preserve"> согласовать с Заказчиком.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5.1.6. На основании перечня работ </w:t>
      </w:r>
      <w:r>
        <w:rPr>
          <w:color w:val="000000" w:themeColor="text1"/>
          <w:highlight w:val="white"/>
        </w:rPr>
        <w:t xml:space="preserve">по  </w:t>
      </w:r>
      <w:r>
        <w:rPr>
          <w:color w:val="000000" w:themeColor="text1"/>
          <w:highlight w:val="white"/>
        </w:rPr>
        <w:t xml:space="preserve">восстановлению работоспособности</w:t>
      </w:r>
      <w:r>
        <w:rPr>
          <w:color w:val="000000" w:themeColor="text1"/>
        </w:rPr>
        <w:t xml:space="preserve"> УУТЭ, </w:t>
      </w:r>
      <w:r>
        <w:rPr>
          <w:szCs w:val="20"/>
        </w:rPr>
        <w:t xml:space="preserve">составить</w:t>
      </w:r>
      <w:r>
        <w:rPr>
          <w:szCs w:val="20"/>
          <w:highlight w:val="white"/>
        </w:rPr>
        <w:t xml:space="preserve"> сметный расчет</w:t>
      </w:r>
      <w:r>
        <w:rPr>
          <w:i/>
          <w:iCs/>
          <w:color w:val="ff0000"/>
          <w:szCs w:val="20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(калькуляцию) работ по ремонту или замене оборудования УУТЭ, </w:t>
      </w:r>
      <w:r>
        <w:rPr>
          <w:color w:val="000000" w:themeColor="text1"/>
          <w:szCs w:val="20"/>
        </w:rPr>
        <w:t xml:space="preserve">согласовать  с Заказчиком.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5.1.7. </w:t>
      </w:r>
      <w:r>
        <w:rPr>
          <w:color w:val="000000" w:themeColor="text1"/>
          <w:highlight w:val="white"/>
        </w:rPr>
        <w:t xml:space="preserve">Передать Заказчику в полном объеме исполнительную и приемо-сдаточную документацию, оформленную в </w:t>
      </w:r>
      <w:r>
        <w:rPr>
          <w:color w:val="000000" w:themeColor="text1"/>
          <w:highlight w:val="white"/>
        </w:rPr>
        <w:t xml:space="preserve">соответствии с действующими нормами, требованиями и правилами, в сроки, согласованные с Заказчиком.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  <w:u w:val="single"/>
        </w:rPr>
      </w:pP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</w:p>
    <w:p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  <w:highlight w:val="white"/>
          <w:u w:val="single"/>
        </w:rPr>
        <w:t xml:space="preserve">5.2. Права </w:t>
      </w:r>
      <w:r>
        <w:rPr>
          <w:u w:val="single"/>
        </w:rPr>
        <w:t xml:space="preserve">Подрядчик</w:t>
      </w:r>
      <w:r>
        <w:rPr>
          <w:color w:val="000000" w:themeColor="text1"/>
          <w:u w:val="single"/>
        </w:rPr>
        <w:t xml:space="preserve">а</w:t>
      </w:r>
      <w:r>
        <w:rPr>
          <w:color w:val="000000" w:themeColor="text1"/>
          <w:highlight w:val="white"/>
          <w:u w:val="single"/>
        </w:rPr>
        <w:t xml:space="preserve">: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pStyle w:val="925"/>
        <w:jc w:val="both"/>
        <w:tabs>
          <w:tab w:val="num" w:pos="0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5.2.1.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Т</w:t>
      </w:r>
      <w:r>
        <w:rPr>
          <w:color w:val="000000" w:themeColor="text1"/>
          <w:sz w:val="24"/>
          <w:szCs w:val="24"/>
          <w:highlight w:val="white"/>
        </w:rPr>
        <w:t xml:space="preserve">ребовать от Заказчика своевременного выполнения условий по оплате выполненных работ.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25"/>
        <w:jc w:val="both"/>
        <w:tabs>
          <w:tab w:val="num" w:pos="0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5.2.2. П</w:t>
      </w:r>
      <w:r>
        <w:rPr>
          <w:color w:val="000000" w:themeColor="text1"/>
          <w:sz w:val="24"/>
          <w:szCs w:val="24"/>
          <w:highlight w:val="white"/>
        </w:rPr>
        <w:t xml:space="preserve">ривлекать к исполнению обязательств по Договору субподрядчиков, соответствующих критериям субъектов малого и среднего предпринимательства, определяемых в соответствии со статьёй 4 Федерального закона от 24.07.2007 г. №209-ФЗ «О развитии малого и среднего п</w:t>
      </w:r>
      <w:r>
        <w:rPr>
          <w:color w:val="000000" w:themeColor="text1"/>
          <w:sz w:val="24"/>
          <w:szCs w:val="24"/>
          <w:highlight w:val="white"/>
        </w:rPr>
        <w:t xml:space="preserve">редпринимательства в Российской Федерации».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25"/>
        <w:jc w:val="both"/>
        <w:tabs>
          <w:tab w:val="num" w:pos="0" w:leader="none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5.2.3. </w:t>
      </w:r>
      <w:r>
        <w:rPr>
          <w:color w:val="000000" w:themeColor="text1"/>
          <w:sz w:val="24"/>
          <w:szCs w:val="24"/>
          <w:highlight w:val="white"/>
        </w:rPr>
        <w:t xml:space="preserve">Участвовать в составлении актов о неисправности, дефектах УУТЭ, при обнаружении нарушений в процессе его эксплуатации и гарантийного срока.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  <w:u w:val="single"/>
        </w:rPr>
      </w:pPr>
      <w:r>
        <w:rPr>
          <w:color w:val="000000" w:themeColor="text1"/>
          <w:u w:val="single"/>
        </w:rPr>
        <w:t xml:space="preserve">5.3. </w:t>
      </w:r>
      <w:r>
        <w:rPr>
          <w:color w:val="000000" w:themeColor="text1"/>
          <w:highlight w:val="white"/>
          <w:u w:val="single"/>
        </w:rPr>
        <w:t xml:space="preserve"> Заказчик обязан:</w:t>
      </w: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5.3</w:t>
      </w:r>
      <w:r>
        <w:rPr>
          <w:color w:val="000000" w:themeColor="text1"/>
          <w:highlight w:val="white"/>
        </w:rPr>
        <w:t xml:space="preserve">.1. По требованию </w:t>
      </w:r>
      <w:r>
        <w:t xml:space="preserve">Подрядчи</w:t>
      </w:r>
      <w:r>
        <w:t xml:space="preserve">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 представлять техническую документацию, касающуюся схемы теплоснабжения конкретного объекта, если такая документация необходима </w:t>
      </w:r>
      <w:r>
        <w:t xml:space="preserve">Подрядчик</w:t>
      </w:r>
      <w:r>
        <w:rPr>
          <w:color w:val="000000" w:themeColor="text1"/>
        </w:rPr>
        <w:t xml:space="preserve">у</w:t>
      </w:r>
      <w:r>
        <w:rPr>
          <w:color w:val="000000" w:themeColor="text1"/>
          <w:highlight w:val="white"/>
        </w:rPr>
        <w:t xml:space="preserve"> целях производства работ.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b/>
          <w:color w:val="000000" w:themeColor="text1"/>
          <w:highlight w:val="white"/>
        </w:rPr>
      </w:pPr>
      <w:r>
        <w:rPr>
          <w:color w:val="000000" w:themeColor="text1"/>
        </w:rPr>
        <w:t xml:space="preserve">5.3</w:t>
      </w:r>
      <w:r>
        <w:rPr>
          <w:color w:val="000000" w:themeColor="text1"/>
          <w:highlight w:val="white"/>
        </w:rPr>
        <w:t xml:space="preserve">.2. Уведомлять эксплуатирующие организации или лиц, ответственных за содержание многок</w:t>
      </w:r>
      <w:r>
        <w:rPr>
          <w:color w:val="000000" w:themeColor="text1"/>
          <w:highlight w:val="white"/>
        </w:rPr>
        <w:t xml:space="preserve">вартирных домов/ юридических лиц о планируемых к производству работах, связанных с 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восстановлением работоспособности  и вводом в эксплуатацию</w:t>
      </w:r>
      <w:r>
        <w:rPr>
          <w:color w:val="000000" w:themeColor="text1"/>
          <w:highlight w:val="white"/>
        </w:rPr>
        <w:t xml:space="preserve"> УУТЭ</w:t>
      </w:r>
      <w:r>
        <w:rPr>
          <w:color w:val="000000" w:themeColor="text1"/>
        </w:rPr>
        <w:t xml:space="preserve"> </w:t>
      </w:r>
      <w:r>
        <w:rPr>
          <w:color w:val="000000" w:themeColor="text1"/>
          <w:highlight w:val="white"/>
        </w:rPr>
        <w:t xml:space="preserve"> не менее, чем за сутки до их начала. </w:t>
      </w:r>
      <w:r>
        <w:rPr>
          <w:b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5.3.</w:t>
      </w:r>
      <w:r>
        <w:rPr>
          <w:color w:val="000000" w:themeColor="text1"/>
          <w:highlight w:val="white"/>
        </w:rPr>
        <w:t xml:space="preserve">3. Осуществлять приемку выполненных работ и их оплату в порядке, установленном настоящим Договором.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5.3</w:t>
      </w:r>
      <w:r>
        <w:rPr>
          <w:color w:val="000000" w:themeColor="text1"/>
          <w:highlight w:val="white"/>
        </w:rPr>
        <w:t xml:space="preserve">.4. В процессе эксплуатации обеспечить сохранность комплекта оборудования </w:t>
      </w:r>
      <w:r>
        <w:rPr>
          <w:color w:val="000000" w:themeColor="text1"/>
        </w:rPr>
        <w:t xml:space="preserve">УУТЭ</w:t>
      </w:r>
      <w:r>
        <w:rPr>
          <w:color w:val="000000" w:themeColor="text1"/>
          <w:highlight w:val="white"/>
        </w:rPr>
        <w:t xml:space="preserve">, включающего средства измерений тепловой энергии, теплоносителя и оборудов</w:t>
      </w:r>
      <w:r>
        <w:rPr>
          <w:color w:val="000000" w:themeColor="text1"/>
          <w:highlight w:val="white"/>
        </w:rPr>
        <w:t xml:space="preserve">ание системы дистанционной передачи данных с </w:t>
      </w:r>
      <w:r>
        <w:rPr>
          <w:color w:val="000000" w:themeColor="text1"/>
        </w:rPr>
        <w:t xml:space="preserve">УУТЭ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5.3.5.  </w:t>
      </w:r>
      <w:r>
        <w:rPr>
          <w:color w:val="000000" w:themeColor="text1"/>
        </w:rPr>
        <w:t xml:space="preserve">С</w:t>
      </w:r>
      <w:r>
        <w:rPr>
          <w:color w:val="000000" w:themeColor="text1"/>
          <w:highlight w:val="white"/>
        </w:rPr>
        <w:t xml:space="preserve">огласовать с Подрядчиком Акт проверки работоспособности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, </w:t>
      </w:r>
      <w:r>
        <w:rPr>
          <w:color w:val="000000" w:themeColor="text1"/>
          <w:highlight w:val="white"/>
        </w:rPr>
        <w:t xml:space="preserve">необходимый перечень работ по обслуживанию УУТЭ, </w:t>
      </w:r>
      <w:r>
        <w:rPr>
          <w:color w:val="000000" w:themeColor="text1"/>
          <w:highlight w:val="white"/>
        </w:rPr>
        <w:t xml:space="preserve">смету затрат</w:t>
      </w:r>
      <w:r>
        <w:rPr>
          <w:b/>
          <w:bCs/>
          <w:color w:val="000000" w:themeColor="text1"/>
          <w:highlight w:val="white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(калькуляцию) </w:t>
      </w:r>
      <w:r>
        <w:rPr>
          <w:color w:val="000000" w:themeColor="text1"/>
          <w:highlight w:val="white"/>
        </w:rPr>
        <w:t xml:space="preserve">(</w:t>
      </w:r>
      <w:r>
        <w:rPr>
          <w:color w:val="000000" w:themeColor="text1"/>
          <w:szCs w:val="20"/>
          <w:highlight w:val="white"/>
        </w:rPr>
        <w:t xml:space="preserve">Приложение 6 к Договору</w:t>
      </w:r>
      <w:r>
        <w:rPr>
          <w:color w:val="000000" w:themeColor="text1"/>
          <w:szCs w:val="20"/>
          <w:highlight w:val="white"/>
        </w:rPr>
        <w:t xml:space="preserve">)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5.3.6.  После завершения работ </w:t>
      </w:r>
      <w:r>
        <w:rPr>
          <w:color w:val="000000" w:themeColor="text1"/>
          <w:highlight w:val="white"/>
        </w:rPr>
        <w:t xml:space="preserve">по настоящему Договору Заказчик должен обеспечить надлежащую эксплуатацию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 собственными силами или с привлечением специализированной организации.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  <w:u w:val="single"/>
        </w:rPr>
      </w:pPr>
      <w:r>
        <w:rPr>
          <w:color w:val="000000" w:themeColor="text1"/>
          <w:u w:val="single"/>
        </w:rPr>
        <w:t xml:space="preserve">5</w:t>
      </w:r>
      <w:r>
        <w:rPr>
          <w:color w:val="000000" w:themeColor="text1"/>
          <w:highlight w:val="white"/>
          <w:u w:val="single"/>
        </w:rPr>
        <w:t xml:space="preserve">.4. Права Заказчика:</w:t>
      </w:r>
      <w:r>
        <w:rPr>
          <w:color w:val="000000" w:themeColor="text1"/>
          <w:highlight w:val="white"/>
          <w:u w:val="single"/>
        </w:rPr>
      </w:r>
      <w:r>
        <w:rPr>
          <w:color w:val="000000" w:themeColor="text1"/>
          <w:highlight w:val="white"/>
          <w:u w:val="singl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5.4</w:t>
      </w:r>
      <w:r>
        <w:rPr>
          <w:color w:val="000000" w:themeColor="text1"/>
          <w:highlight w:val="white"/>
        </w:rPr>
        <w:t xml:space="preserve">.1. Проверять ход и качество работы, выполняемой </w:t>
      </w:r>
      <w:r>
        <w:t xml:space="preserve">Подрядчик</w:t>
      </w:r>
      <w:r>
        <w:rPr>
          <w:color w:val="000000" w:themeColor="text1"/>
        </w:rPr>
        <w:t xml:space="preserve">о</w:t>
      </w:r>
      <w:r>
        <w:rPr>
          <w:color w:val="000000" w:themeColor="text1"/>
          <w:highlight w:val="white"/>
        </w:rPr>
        <w:t xml:space="preserve">м,</w:t>
      </w:r>
      <w:r>
        <w:rPr>
          <w:color w:val="000000" w:themeColor="text1"/>
          <w:highlight w:val="white"/>
        </w:rPr>
        <w:t xml:space="preserve"> не вмешиваясь в его деятельность.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5.4</w:t>
      </w:r>
      <w:r>
        <w:rPr>
          <w:color w:val="000000" w:themeColor="text1"/>
          <w:highlight w:val="white"/>
        </w:rPr>
        <w:t xml:space="preserve">.2. Требовать от </w:t>
      </w:r>
      <w:r>
        <w:t xml:space="preserve">Подрядчик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 соблюдения сроков производства работ, установленных настоящим Договором.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5.4</w:t>
      </w:r>
      <w:r>
        <w:rPr>
          <w:color w:val="000000" w:themeColor="text1"/>
          <w:highlight w:val="white"/>
        </w:rPr>
        <w:t xml:space="preserve">.3. Требовать замены либо ремонта </w:t>
      </w:r>
      <w:r>
        <w:rPr>
          <w:color w:val="000000" w:themeColor="text1"/>
        </w:rPr>
        <w:t xml:space="preserve">УУТЭ</w:t>
      </w:r>
      <w:r>
        <w:rPr>
          <w:color w:val="000000" w:themeColor="text1"/>
          <w:highlight w:val="white"/>
        </w:rPr>
        <w:t xml:space="preserve">, в случае обнаружения неполадок в его работе </w:t>
      </w:r>
      <w:r>
        <w:rPr>
          <w:color w:val="000000" w:themeColor="text1"/>
        </w:rPr>
        <w:t xml:space="preserve">в период гарантийного срока, у</w:t>
      </w:r>
      <w:r>
        <w:rPr>
          <w:color w:val="000000" w:themeColor="text1"/>
        </w:rPr>
        <w:t xml:space="preserve">становленного в п.7.1. настоящего Договора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5.4.4. </w:t>
      </w:r>
      <w:r>
        <w:rPr>
          <w:color w:val="000000" w:themeColor="text1"/>
          <w:highlight w:val="white"/>
        </w:rPr>
        <w:t xml:space="preserve">В случае невыполнения </w:t>
      </w:r>
      <w:r>
        <w:t xml:space="preserve">Подрядчик</w:t>
      </w:r>
      <w:r>
        <w:rPr>
          <w:color w:val="000000" w:themeColor="text1"/>
        </w:rPr>
        <w:t xml:space="preserve">о</w:t>
      </w:r>
      <w:r>
        <w:rPr>
          <w:color w:val="000000" w:themeColor="text1"/>
          <w:highlight w:val="white"/>
        </w:rPr>
        <w:t xml:space="preserve">м работ в срок, установленный настоящим договором, Заказчик вправе потребовать от </w:t>
      </w:r>
      <w:r>
        <w:t xml:space="preserve">Подрядчик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 уплаты неустойки в размере 0,1% от стоимости работ по Договору за каждый день про</w:t>
      </w:r>
      <w:r>
        <w:rPr>
          <w:color w:val="000000" w:themeColor="text1"/>
          <w:highlight w:val="white"/>
        </w:rPr>
        <w:t xml:space="preserve">срочки</w:t>
      </w:r>
      <w:r>
        <w:t xml:space="preserve"> Подрядчик</w:t>
      </w:r>
      <w:r>
        <w:rPr>
          <w:color w:val="000000" w:themeColor="text1"/>
          <w:highlight w:val="white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708"/>
        <w:jc w:val="center"/>
        <w:rPr>
          <w:b/>
          <w:bCs/>
          <w:highlight w:val="white"/>
        </w:rPr>
      </w:pPr>
      <w:r>
        <w:rPr>
          <w:b/>
          <w:bCs/>
        </w:rPr>
        <w:t xml:space="preserve">6. </w:t>
      </w:r>
      <w:r>
        <w:rPr>
          <w:b/>
          <w:bCs/>
          <w:highlight w:val="white"/>
        </w:rPr>
        <w:t xml:space="preserve">Права и обязанности Сторон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6.1. Стороны обязаны</w:t>
      </w:r>
      <w:r>
        <w:rPr>
          <w:color w:val="000000" w:themeColor="text1"/>
        </w:rPr>
        <w:t xml:space="preserve">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1129"/>
        <w:ind w:right="112" w:firstLine="709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6.1.1. </w:t>
      </w:r>
      <w:r>
        <w:rPr>
          <w:color w:val="000000" w:themeColor="text1"/>
          <w:sz w:val="24"/>
          <w:szCs w:val="24"/>
        </w:rPr>
        <w:t xml:space="preserve">Обеспечить, чтобы при исполнении обязательств, возникающих по Договору или в связи с ним, их аффилированные лица, работники и/или представители не осуществляли, прямо или косвенно не </w:t>
      </w:r>
      <w:r>
        <w:rPr>
          <w:bCs/>
          <w:color w:val="000000" w:themeColor="text1"/>
          <w:sz w:val="24"/>
          <w:szCs w:val="24"/>
        </w:rPr>
        <w:t xml:space="preserve">предлагали и не разрешали выплату денежных средств, передачу ценностей и/</w:t>
      </w:r>
      <w:r>
        <w:rPr>
          <w:bCs/>
          <w:color w:val="000000" w:themeColor="text1"/>
          <w:sz w:val="24"/>
          <w:szCs w:val="24"/>
        </w:rPr>
        <w:t xml:space="preserve">или подарков, безвозмездного оказания услуг или выполнения работ любым аффилированным лицам, работникам и/или представителям другой Стороны, а также лицам, аффилированным по отношению к таким работникам и/или представителям, для оказания влияния на действи</w:t>
      </w:r>
      <w:r>
        <w:rPr>
          <w:bCs/>
          <w:color w:val="000000" w:themeColor="text1"/>
          <w:sz w:val="24"/>
          <w:szCs w:val="24"/>
        </w:rPr>
        <w:t xml:space="preserve">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pStyle w:val="1129"/>
        <w:ind w:right="112"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6.1.2. При исполнении своих обязательств по Договору, Стороны, их аффилированные лица, работники и/или представители также</w:t>
      </w:r>
      <w:r>
        <w:rPr>
          <w:bCs/>
          <w:color w:val="000000" w:themeColor="text1"/>
          <w:sz w:val="24"/>
          <w:szCs w:val="24"/>
        </w:rPr>
        <w:t xml:space="preserve"> обязуются не осуществлять действия, квалифицируемые применимым для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</w:t>
      </w:r>
      <w:r>
        <w:rPr>
          <w:bCs/>
          <w:color w:val="000000" w:themeColor="text1"/>
          <w:sz w:val="24"/>
          <w:szCs w:val="24"/>
        </w:rPr>
        <w:t xml:space="preserve">пции, легализации (отмыванию) доходов, полученных преступным путем.</w:t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pStyle w:val="1129"/>
        <w:ind w:right="112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6.1.3. В случае возникновения у любой Стороны обоснованных предположений, что в процессе исполнения Договора произошло или может произойти нарушение каких-либо положений настоя</w:t>
      </w:r>
      <w:r>
        <w:rPr>
          <w:bCs/>
          <w:color w:val="000000" w:themeColor="text1"/>
          <w:sz w:val="24"/>
          <w:szCs w:val="24"/>
        </w:rPr>
        <w:t xml:space="preserve">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материалы, подтверждающие или дающие основание полагать, что произош</w:t>
      </w:r>
      <w:r>
        <w:rPr>
          <w:bCs/>
          <w:color w:val="000000" w:themeColor="text1"/>
          <w:sz w:val="24"/>
          <w:szCs w:val="24"/>
        </w:rPr>
        <w:t xml:space="preserve">ло или может произойти нарушение положений настоящего раздела.</w:t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pStyle w:val="1129"/>
        <w:ind w:right="112"/>
        <w:jc w:val="both"/>
        <w:tabs>
          <w:tab w:val="left" w:pos="709" w:leader="none"/>
        </w:tabs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 6.1.4.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</w:t>
      </w:r>
      <w:r>
        <w:rPr>
          <w:bCs/>
          <w:color w:val="000000" w:themeColor="text1"/>
          <w:sz w:val="24"/>
          <w:szCs w:val="24"/>
        </w:rPr>
        <w:t xml:space="preserve">подтверждения другой</w:t>
      </w:r>
      <w:r>
        <w:rPr>
          <w:bCs/>
          <w:color w:val="000000" w:themeColor="text1"/>
          <w:sz w:val="24"/>
          <w:szCs w:val="24"/>
        </w:rPr>
        <w:t xml:space="preserve">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right="112"/>
        <w:jc w:val="both"/>
        <w:tabs>
          <w:tab w:val="left" w:pos="709" w:leader="none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 6.1.5. Стороны гарантируют осуществление надл</w:t>
      </w:r>
      <w:r>
        <w:rPr>
          <w:bCs/>
          <w:color w:val="000000" w:themeColor="text1"/>
          <w:sz w:val="24"/>
          <w:szCs w:val="24"/>
        </w:rPr>
        <w:t xml:space="preserve">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</w:t>
      </w:r>
      <w:r>
        <w:rPr>
          <w:bCs/>
          <w:color w:val="000000" w:themeColor="text1"/>
          <w:sz w:val="24"/>
          <w:szCs w:val="24"/>
        </w:rPr>
        <w:t xml:space="preserve">й как для уведомившей Стороны в целом, так и для конкретных работников уведомившей Стороны, сообщивших о факте нарушений. </w:t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pStyle w:val="1129"/>
        <w:ind w:right="112"/>
        <w:jc w:val="both"/>
        <w:tabs>
          <w:tab w:val="left" w:pos="709" w:leader="none"/>
        </w:tabs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6.1.6. В случае подтверждения факта нарушения одной Стороной положений настоящего раздела Договора и/или неполучения друго</w:t>
      </w:r>
      <w:r>
        <w:rPr>
          <w:bCs/>
          <w:color w:val="000000" w:themeColor="text1"/>
          <w:sz w:val="24"/>
          <w:szCs w:val="24"/>
        </w:rPr>
        <w:t xml:space="preserve">й Стороной информации об 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</w:t>
      </w:r>
      <w:r>
        <w:rPr>
          <w:bCs/>
          <w:color w:val="000000" w:themeColor="text1"/>
          <w:sz w:val="24"/>
          <w:szCs w:val="24"/>
        </w:rPr>
        <w:t xml:space="preserve">ащения действия Договора. </w:t>
      </w:r>
      <w:r>
        <w:rPr>
          <w:bCs/>
          <w:color w:val="000000" w:themeColor="text1"/>
          <w:sz w:val="24"/>
          <w:szCs w:val="24"/>
        </w:rPr>
      </w:r>
      <w:r>
        <w:rPr>
          <w:bCs/>
          <w:color w:val="000000" w:themeColor="text1"/>
          <w:sz w:val="24"/>
          <w:szCs w:val="24"/>
        </w:rPr>
      </w:r>
    </w:p>
    <w:p>
      <w:pPr>
        <w:pStyle w:val="1129"/>
        <w:ind w:right="11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6.1.7. Каналы связи Линия доверия Группы </w:t>
      </w:r>
      <w:r>
        <w:rPr>
          <w:color w:val="000000" w:themeColor="text1"/>
          <w:sz w:val="24"/>
          <w:szCs w:val="24"/>
        </w:rPr>
        <w:t xml:space="preserve">РусГидро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right="112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6.1.7.1. Электронная почта: </w:t>
      </w:r>
      <w:hyperlink r:id="rId16" w:tooltip="mailto:ld@rushydro.ru" w:history="1">
        <w:r>
          <w:rPr>
            <w:rStyle w:val="946"/>
            <w:color w:val="000000" w:themeColor="text1"/>
            <w:sz w:val="24"/>
            <w:szCs w:val="24"/>
          </w:rPr>
          <w:t xml:space="preserve">ld@rushydro.ru</w:t>
        </w:r>
      </w:hyperlink>
      <w:r>
        <w:rPr>
          <w:color w:val="000000" w:themeColor="text1"/>
          <w:sz w:val="24"/>
          <w:szCs w:val="24"/>
        </w:rPr>
        <w:t xml:space="preserve">;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right="112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6.1.7.2. Специальная форма «обратной связи», размещенная </w:t>
      </w:r>
      <w:r>
        <w:rPr>
          <w:color w:val="000000" w:themeColor="text1"/>
          <w:sz w:val="24"/>
          <w:szCs w:val="24"/>
        </w:rPr>
        <w:t xml:space="preserve">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right="112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6.1.7.3.Телефонный автоответчик (необходимо позвонить по телефону +7(495) 785-09-37 (кругл</w:t>
      </w:r>
      <w:r>
        <w:rPr>
          <w:color w:val="000000" w:themeColor="text1"/>
          <w:sz w:val="24"/>
          <w:szCs w:val="24"/>
        </w:rPr>
        <w:t xml:space="preserve">осуточно), дождаться сигнала о начале записи и оставить устное обращение)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right="112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ind w:left="708" w:firstLine="0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Гарантии и ответственность Сторон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keepNext/>
        <w:rPr>
          <w:highlight w:val="white"/>
        </w:rPr>
      </w:pPr>
      <w:r>
        <w:rPr>
          <w:highlight w:val="none"/>
        </w:rPr>
        <w:t xml:space="preserve">7</w:t>
      </w:r>
      <w:r>
        <w:rPr>
          <w:highlight w:val="white"/>
        </w:rPr>
        <w:t xml:space="preserve">.1. </w:t>
      </w:r>
      <w:r>
        <w:rPr>
          <w:highlight w:val="white"/>
        </w:rPr>
        <w:t xml:space="preserve">Подрядчик</w:t>
      </w:r>
      <w:r>
        <w:rPr>
          <w:color w:val="000000" w:themeColor="text1"/>
          <w:highlight w:val="white"/>
        </w:rPr>
        <w:t xml:space="preserve"> гарантирует качественное выполнение работ. Гарантийный срок на выполненные работы составляет </w:t>
      </w:r>
      <w:r>
        <w:rPr>
          <w:bCs/>
          <w:color w:val="000000" w:themeColor="text1"/>
          <w:highlight w:val="white"/>
        </w:rPr>
        <w:t xml:space="preserve">24 (двадцать четыре) месяца от даты </w:t>
      </w:r>
      <w:r>
        <w:rPr>
          <w:color w:val="000000" w:themeColor="text1"/>
          <w:highlight w:val="white"/>
        </w:rPr>
        <w:t xml:space="preserve">под</w:t>
      </w:r>
      <w:r>
        <w:rPr>
          <w:color w:val="000000" w:themeColor="text1"/>
          <w:highlight w:val="white"/>
        </w:rPr>
        <w:t xml:space="preserve">писания Акта о приемке выполненных работ </w:t>
      </w:r>
      <w:hyperlink r:id="rId17" w:tooltip="consultantplus://offline/ref=B038FE8F8880E348B24EDE003E9D2E1F8D6331D4A32C10DA3825117F91F4C08B748E2E2AD4BE7Ey369F" w:history="1">
        <w:r>
          <w:rPr>
            <w:color w:val="000000" w:themeColor="text1"/>
            <w:highlight w:val="white"/>
          </w:rPr>
          <w:t xml:space="preserve">(форма № КС-2)</w:t>
        </w:r>
      </w:hyperlink>
      <w:r>
        <w:rPr>
          <w:color w:val="000000" w:themeColor="text1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highlight w:val="none"/>
        </w:rPr>
        <w:t xml:space="preserve">7</w:t>
      </w:r>
      <w:r>
        <w:rPr>
          <w:highlight w:val="white"/>
        </w:rPr>
        <w:t xml:space="preserve">.2. </w:t>
      </w:r>
      <w:r>
        <w:rPr>
          <w:color w:val="000000" w:themeColor="text1"/>
          <w:highlight w:val="white"/>
        </w:rPr>
        <w:t xml:space="preserve">Гарантийный срок на все установленные </w:t>
      </w:r>
      <w:r>
        <w:rPr>
          <w:highlight w:val="white"/>
        </w:rPr>
        <w:t xml:space="preserve">Подрядчик</w:t>
      </w:r>
      <w:r>
        <w:rPr>
          <w:color w:val="000000" w:themeColor="text1"/>
          <w:highlight w:val="white"/>
        </w:rPr>
        <w:t xml:space="preserve">ом средства измерения, входящие в состав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, определяются их заводом-изготовителем и отражается в паспорте средств измерений.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 w:themeColor="text1"/>
          <w:highlight w:val="none"/>
        </w:rPr>
        <w:t xml:space="preserve">7</w:t>
      </w:r>
      <w:r>
        <w:rPr>
          <w:color w:val="000000" w:themeColor="text1"/>
          <w:highlight w:val="white"/>
        </w:rPr>
        <w:t xml:space="preserve">.3.  </w:t>
      </w:r>
      <w:r>
        <w:rPr>
          <w:highlight w:val="white"/>
        </w:rPr>
        <w:t xml:space="preserve">Подрядчик</w:t>
      </w:r>
      <w:r>
        <w:rPr>
          <w:color w:val="000000" w:themeColor="text1"/>
          <w:highlight w:val="white"/>
        </w:rPr>
        <w:t xml:space="preserve"> при обнаружении неполадок в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 или выполненных работах в течение гарантийного срока обязуется в срок, не позднее </w:t>
      </w:r>
      <w:r>
        <w:rPr>
          <w:color w:val="000000" w:themeColor="text1"/>
          <w:highlight w:val="white"/>
        </w:rPr>
        <w:t xml:space="preserve">3-х (трех)</w:t>
      </w:r>
      <w:r>
        <w:rPr>
          <w:bCs/>
          <w:color w:val="000000" w:themeColor="text1"/>
          <w:highlight w:val="white"/>
        </w:rPr>
        <w:t xml:space="preserve"> календарных </w:t>
      </w:r>
      <w:r>
        <w:rPr>
          <w:color w:val="000000" w:themeColor="text1"/>
          <w:highlight w:val="white"/>
        </w:rPr>
        <w:t xml:space="preserve">дней, устранить выявленные недостатки за свой счет. При этом, демонтаж </w:t>
      </w:r>
      <w:r>
        <w:rPr>
          <w:color w:val="000000" w:themeColor="text1"/>
          <w:highlight w:val="white"/>
        </w:rPr>
        <w:t xml:space="preserve">УУТЭ</w:t>
      </w:r>
      <w:r>
        <w:rPr>
          <w:color w:val="000000" w:themeColor="text1"/>
          <w:highlight w:val="white"/>
        </w:rPr>
        <w:t xml:space="preserve"> и монтаж нового производится </w:t>
      </w:r>
      <w:r>
        <w:rPr>
          <w:highlight w:val="white"/>
        </w:rPr>
        <w:t xml:space="preserve">Подрядчик</w:t>
      </w:r>
      <w:r>
        <w:rPr>
          <w:color w:val="000000" w:themeColor="text1"/>
          <w:highlight w:val="white"/>
        </w:rPr>
        <w:t xml:space="preserve">ом </w:t>
      </w:r>
      <w:r>
        <w:rPr>
          <w:color w:val="000000" w:themeColor="text1"/>
          <w:highlight w:val="white"/>
        </w:rPr>
        <w:t xml:space="preserve">исключительно в присутствии Заказчика, о чем Сторонами составляется соответствующий Акт.</w:t>
      </w:r>
      <w:r>
        <w:rPr>
          <w:highlight w:val="white"/>
        </w:rPr>
      </w:r>
      <w:r>
        <w:rPr>
          <w:highlight w:val="white"/>
        </w:rPr>
      </w:r>
    </w:p>
    <w:p>
      <w:pPr>
        <w:pStyle w:val="1129"/>
        <w:ind w:right="112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1129"/>
        <w:ind w:right="112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none"/>
        </w:rPr>
        <w:t xml:space="preserve">8</w:t>
      </w:r>
      <w:r>
        <w:rPr>
          <w:b/>
          <w:bCs/>
          <w:color w:val="000000" w:themeColor="text1"/>
          <w:highlight w:val="white"/>
        </w:rPr>
        <w:t xml:space="preserve">. Форс-мажор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8.</w:t>
      </w:r>
      <w:r>
        <w:rPr>
          <w:color w:val="000000" w:themeColor="text1"/>
          <w:highlight w:val="white"/>
        </w:rPr>
        <w:t xml:space="preserve">1. Стороны освобождаются от ответственности за частичное или полное неисполнение обязательств в случае возникновения помимо воли сторон обстоятельств непреодолимой силы, которых не существовало на дату заключения настоящего договора, а именно: землетрясени</w:t>
      </w:r>
      <w:r>
        <w:rPr>
          <w:color w:val="000000" w:themeColor="text1"/>
          <w:highlight w:val="white"/>
        </w:rPr>
        <w:t xml:space="preserve">я, наводнения, пожары, эпидемии, война или военные действия. О начале и прекращении форс-мажорных обстоятельств стороны в письменной форме уведомляют друг друга в течение трех рабочих дней с даты наступления (прекращения) указанных обстоятельств, с предост</w:t>
      </w:r>
      <w:r>
        <w:rPr>
          <w:color w:val="000000" w:themeColor="text1"/>
          <w:highlight w:val="white"/>
        </w:rPr>
        <w:t xml:space="preserve">авлением подтверждающего документа компетентного государственного органа.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  <w:t xml:space="preserve">8</w:t>
      </w:r>
      <w:r>
        <w:rPr>
          <w:color w:val="000000" w:themeColor="text1"/>
          <w:highlight w:val="white"/>
        </w:rPr>
        <w:t xml:space="preserve">.2. В случае, если вследствие форс-мажорных обстоятельств просрочка в выполнении обязательств по настоящему договору составит более трех месяцев, любая из сторон вправе отказаться о</w:t>
      </w:r>
      <w:r>
        <w:rPr>
          <w:color w:val="000000" w:themeColor="text1"/>
          <w:highlight w:val="white"/>
        </w:rPr>
        <w:t xml:space="preserve">т выполнения своих обязательств с обязательной ликвидацией взаимной задолженности по согласованию сторон.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/>
        <w:ind w:left="349"/>
        <w:jc w:val="center"/>
        <w:shd w:val="clear" w:color="auto" w:fill="ffffff"/>
        <w:tabs>
          <w:tab w:val="left" w:pos="426" w:leader="none"/>
        </w:tabs>
        <w:rPr>
          <w:b/>
          <w:bCs/>
          <w:color w:val="000000" w:themeColor="text1"/>
          <w:highlight w:val="white"/>
        </w:rPr>
      </w:pP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  <w:r>
        <w:rPr>
          <w:b/>
          <w:bCs/>
          <w:color w:val="000000" w:themeColor="text1"/>
          <w:highlight w:val="white"/>
        </w:rPr>
      </w:r>
    </w:p>
    <w:p>
      <w:pPr>
        <w:contextualSpacing/>
        <w:ind w:left="349"/>
        <w:jc w:val="center"/>
        <w:shd w:val="clear" w:color="auto" w:fill="ffffff"/>
        <w:tabs>
          <w:tab w:val="left" w:pos="426" w:leader="none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contextualSpacing/>
        <w:ind w:left="349"/>
        <w:jc w:val="center"/>
        <w:shd w:val="clear" w:color="auto" w:fill="ffffff"/>
        <w:tabs>
          <w:tab w:val="left" w:pos="426" w:leader="none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white"/>
        </w:rPr>
        <w:t xml:space="preserve"> 9</w:t>
      </w:r>
      <w:r>
        <w:rPr>
          <w:b/>
          <w:bCs/>
          <w:color w:val="000000" w:themeColor="text1"/>
          <w:highlight w:val="white"/>
        </w:rPr>
        <w:t xml:space="preserve">.  Заключительные положения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keepNext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9</w:t>
      </w:r>
      <w:r>
        <w:rPr>
          <w:color w:val="000000" w:themeColor="text1"/>
          <w:highlight w:val="white"/>
        </w:rPr>
        <w:t xml:space="preserve">.1. Настоящий Договор вступает в силу с даты его подписания обеими Сторонами и распространяет свое действие на от</w:t>
      </w:r>
      <w:r>
        <w:rPr>
          <w:color w:val="000000" w:themeColor="text1"/>
          <w:highlight w:val="white"/>
        </w:rPr>
        <w:t xml:space="preserve">ношение Сторон, возникших с ____________. Договор действует до полного исполнения Сторонами своих обязательств.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9.2. </w:t>
      </w:r>
      <w:r>
        <w:rPr>
          <w:color w:val="000000" w:themeColor="text1"/>
          <w:highlight w:val="white"/>
        </w:rPr>
        <w:t xml:space="preserve"> Все изменения и дополнения к настоящему Д</w:t>
      </w:r>
      <w:r>
        <w:rPr>
          <w:color w:val="000000" w:themeColor="text1"/>
          <w:highlight w:val="white"/>
        </w:rPr>
        <w:t xml:space="preserve">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9</w:t>
      </w:r>
      <w:r>
        <w:rPr>
          <w:color w:val="000000" w:themeColor="text1"/>
          <w:highlight w:val="white"/>
        </w:rPr>
        <w:t xml:space="preserve">.3. В случае изменения платежных реквизитов, а также юридического и/или почтового адреса, Сторона, у которо</w:t>
      </w:r>
      <w:r>
        <w:rPr>
          <w:color w:val="000000" w:themeColor="text1"/>
          <w:highlight w:val="white"/>
        </w:rPr>
        <w:t xml:space="preserve">й произошли изменения, обязана известить об этом другую Сторону в течение 5 (пяти) рабочих дней с даты их изменения. Все убытки, связанные с неправильным указанием платежных реквизитов, несет виновная Сторона.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9</w:t>
      </w:r>
      <w:r>
        <w:rPr>
          <w:color w:val="000000" w:themeColor="text1"/>
          <w:highlight w:val="white"/>
        </w:rPr>
        <w:t xml:space="preserve">.4. Все споры, возникающие между Сторонами пр</w:t>
      </w:r>
      <w:r>
        <w:rPr>
          <w:color w:val="000000" w:themeColor="text1"/>
          <w:highlight w:val="white"/>
        </w:rPr>
        <w:t xml:space="preserve">и исполнении настоящего Договора, решаются Сторонами путем переговоров. При не достижении согласия спор передается на разрешение в суд в соответствии с действующим законодательством РФ. До обращения в суд для решения спора между сторонами применяется прете</w:t>
      </w:r>
      <w:r>
        <w:rPr>
          <w:color w:val="000000" w:themeColor="text1"/>
          <w:highlight w:val="white"/>
        </w:rPr>
        <w:t xml:space="preserve">нзионный порядок урегулирования споров. Срок рассмотрения претензии </w:t>
      </w:r>
      <w:r>
        <w:rPr>
          <w:bCs/>
          <w:color w:val="000000" w:themeColor="text1"/>
          <w:highlight w:val="white"/>
        </w:rPr>
        <w:t xml:space="preserve">15 (пятнадцать) рабочих </w:t>
      </w:r>
      <w:r>
        <w:rPr>
          <w:color w:val="000000" w:themeColor="text1"/>
          <w:highlight w:val="white"/>
        </w:rPr>
        <w:t xml:space="preserve">дней со дня получения претензии.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9.</w:t>
      </w:r>
      <w:r>
        <w:rPr>
          <w:color w:val="000000" w:themeColor="text1"/>
          <w:highlight w:val="white"/>
        </w:rPr>
        <w:t xml:space="preserve">5. Ни одна из Сторон не вправе передавать свои права и обязанности по настоящему договору третьей стороне без согласия другой Сто</w:t>
      </w:r>
      <w:r>
        <w:rPr>
          <w:color w:val="000000" w:themeColor="text1"/>
          <w:highlight w:val="white"/>
        </w:rPr>
        <w:t xml:space="preserve">роны, оформленные в письменной форме.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9</w:t>
      </w:r>
      <w:r>
        <w:rPr>
          <w:color w:val="000000" w:themeColor="text1"/>
          <w:highlight w:val="white"/>
        </w:rPr>
        <w:t xml:space="preserve">.6.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>
        <w:t xml:space="preserve">Подрядчик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, второй экземпляр Договора находится у Заказчика.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134" w:leader="none"/>
        </w:tabs>
        <w:rPr>
          <w:color w:val="000000" w:themeColor="text1"/>
          <w:highlight w:val="white"/>
        </w:rPr>
      </w:pPr>
      <w:r>
        <w:rPr>
          <w:color w:val="000000" w:themeColor="text1"/>
        </w:rPr>
        <w:t xml:space="preserve">9.</w:t>
      </w:r>
      <w:r>
        <w:rPr>
          <w:color w:val="000000" w:themeColor="text1"/>
          <w:highlight w:val="white"/>
        </w:rPr>
        <w:t xml:space="preserve">7. </w:t>
      </w:r>
      <w:r>
        <w:rPr>
          <w:color w:val="000000" w:themeColor="text1"/>
          <w:highlight w:val="white"/>
        </w:rPr>
        <w:t xml:space="preserve">В рамках исполнения Договора Стороны обязуются применять электронный документооборот, руководствуясь действующим законодательством РФ, Правилами операторов систем электронного документооборота (аккредитованных ФНС РФ), с которыми у Сторон заключены соответ</w:t>
      </w:r>
      <w:r>
        <w:rPr>
          <w:color w:val="000000" w:themeColor="text1"/>
          <w:highlight w:val="white"/>
        </w:rPr>
        <w:t xml:space="preserve">ствующие Соглашения, а также Регламентами предоставления услуг Операторов Удостоверяющих центров. Передача электронных документов осуществляется через АО «ПФ «СКБ Контур» с использованием </w:t>
      </w:r>
      <w:r>
        <w:rPr>
          <w:color w:val="000000" w:themeColor="text1"/>
          <w:highlight w:val="white"/>
        </w:rPr>
        <w:t xml:space="preserve">web</w:t>
      </w:r>
      <w:r>
        <w:rPr>
          <w:color w:val="000000" w:themeColor="text1"/>
          <w:highlight w:val="white"/>
        </w:rPr>
        <w:t xml:space="preserve">-решения </w:t>
      </w:r>
      <w:r>
        <w:rPr>
          <w:color w:val="000000" w:themeColor="text1"/>
          <w:highlight w:val="white"/>
        </w:rPr>
        <w:t xml:space="preserve">Диадок</w:t>
      </w:r>
      <w:r>
        <w:rPr>
          <w:color w:val="000000" w:themeColor="text1"/>
          <w:highlight w:val="white"/>
        </w:rPr>
        <w:t xml:space="preserve"> (https://www.diadoc.ru/). В случае использования </w:t>
      </w:r>
      <w:r>
        <w:rPr>
          <w:color w:val="000000" w:themeColor="text1"/>
          <w:highlight w:val="white"/>
        </w:rPr>
        <w:t xml:space="preserve">Подрядчиком другого Оператора электронного документооборота (аккредитованного ФНС РФ), Заказчик  инициирует настройку роуминга между Операторами систем электронного документооборота Сторон</w:t>
      </w:r>
      <w:r>
        <w:rPr>
          <w:color w:val="000000" w:themeColor="text1"/>
        </w:rPr>
        <w:t xml:space="preserve">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9</w:t>
      </w:r>
      <w:r>
        <w:rPr>
          <w:color w:val="000000" w:themeColor="text1"/>
          <w:highlight w:val="white"/>
        </w:rPr>
        <w:t xml:space="preserve">.8. Контактные данные представителя </w:t>
      </w:r>
      <w:r>
        <w:t xml:space="preserve">Подрядчик</w:t>
      </w:r>
      <w:r>
        <w:rPr>
          <w:color w:val="000000" w:themeColor="text1"/>
        </w:rPr>
        <w:t xml:space="preserve">а</w:t>
      </w:r>
      <w:r>
        <w:rPr>
          <w:color w:val="000000" w:themeColor="text1"/>
          <w:highlight w:val="white"/>
        </w:rPr>
        <w:t xml:space="preserve">: _______________.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none"/>
        </w:rPr>
        <w:t xml:space="preserve">9</w:t>
      </w:r>
      <w:r>
        <w:rPr>
          <w:color w:val="000000" w:themeColor="text1"/>
          <w:highlight w:val="white"/>
        </w:rPr>
        <w:t xml:space="preserve">.9. К настоящему Договору прилагаются и являются его неотъемлемой частью: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Приложение №1 - Форма Акта </w:t>
      </w:r>
      <w:r>
        <w:rPr>
          <w:color w:val="000000" w:themeColor="text1"/>
          <w:sz w:val="22"/>
          <w:szCs w:val="22"/>
        </w:rPr>
        <w:t xml:space="preserve">технического осмотра узла учета тепловой энергии, теплоносителя</w:t>
      </w:r>
      <w:r>
        <w:rPr>
          <w:color w:val="000000" w:themeColor="text1"/>
          <w:highlight w:val="white"/>
        </w:rPr>
        <w:t xml:space="preserve"> (УУТЭ);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Приложение №2 -</w:t>
      </w:r>
      <w:r>
        <w:rPr>
          <w:color w:val="000000" w:themeColor="text1"/>
          <w:highlight w:val="white"/>
        </w:rPr>
        <w:t xml:space="preserve"> Форма Акта ввода в эксплуатацию УУТЭ для осуществления коммерческого учёта тепловой энергии, теплоносителя;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Приложение №3</w:t>
      </w:r>
      <w:r>
        <w:rPr>
          <w:color w:val="000000" w:themeColor="text1"/>
        </w:rPr>
        <w:t xml:space="preserve"> - </w:t>
      </w:r>
      <w:r>
        <w:rPr>
          <w:color w:val="000000" w:themeColor="text1"/>
          <w:highlight w:val="white"/>
        </w:rPr>
        <w:t xml:space="preserve">Форма</w:t>
      </w:r>
      <w:r>
        <w:rPr>
          <w:color w:val="000000" w:themeColor="text1"/>
        </w:rPr>
        <w:t xml:space="preserve"> Уведомления Заказчика о предоставлении допуска к УУТЭ;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Приложение №4 - Форма Акта о приёмке выполненных работ (форма КС-2);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highlight w:val="white"/>
        </w:rPr>
        <w:t xml:space="preserve">П</w:t>
      </w:r>
      <w:r>
        <w:rPr>
          <w:color w:val="000000" w:themeColor="text1"/>
          <w:highlight w:val="white"/>
        </w:rPr>
        <w:t xml:space="preserve">риложение №5 - Форма Справки о стоимости выполненных работ и затрат (форма КС-3);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Приложение №6</w:t>
      </w:r>
      <w:r>
        <w:rPr>
          <w:color w:val="000000" w:themeColor="text1"/>
        </w:rPr>
        <w:t xml:space="preserve"> - </w:t>
      </w:r>
      <w:r>
        <w:rPr>
          <w:bCs/>
          <w:color w:val="000000" w:themeColor="text1"/>
        </w:rPr>
        <w:t xml:space="preserve">Сметный расчет </w:t>
      </w:r>
      <w:r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  <w:highlight w:val="white"/>
        </w:rPr>
        <w:t xml:space="preserve">(калькуляция)</w:t>
      </w:r>
      <w:r>
        <w:rPr>
          <w:bCs/>
          <w:color w:val="000000" w:themeColor="text1"/>
        </w:rPr>
        <w:t xml:space="preserve">;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Приложение №7 – Антикоррупционная оговорка.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10. Наименования, адреса и банковские реквизиты сторон.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center"/>
        <w:tabs>
          <w:tab w:val="left" w:pos="709" w:leader="none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bCs/>
        </w:rPr>
        <w:t xml:space="preserve">Подрядчик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            </w:t>
      </w:r>
      <w:r>
        <w:rPr>
          <w:b/>
          <w:color w:val="000000" w:themeColor="text1"/>
        </w:rPr>
        <w:t xml:space="preserve">Заказчик: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5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spacing w:before="120"/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АО «ДГК»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spacing w:before="12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u w:val="single"/>
              </w:rPr>
              <w:t xml:space="preserve">Место нахождения:</w:t>
            </w:r>
            <w:r>
              <w:rPr>
                <w:color w:val="000000" w:themeColor="text1"/>
                <w:sz w:val="22"/>
              </w:rPr>
              <w:t xml:space="preserve"> Российская федерация 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pacing w:before="12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г. Хабаровск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pacing w:line="23" w:lineRule="atLeast"/>
              <w:tabs>
                <w:tab w:val="left" w:pos="2049" w:leader="underscore"/>
                <w:tab w:val="left" w:pos="5381" w:leader="none"/>
              </w:tabs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Адрес: 680000, г. Хабаровск, ул. Фрунзе, 49.  </w:t>
            </w:r>
            <w:r>
              <w:rPr>
                <w:bCs/>
                <w:color w:val="000000" w:themeColor="text1"/>
                <w:sz w:val="22"/>
              </w:rPr>
            </w:r>
            <w:r>
              <w:rPr>
                <w:bCs/>
                <w:color w:val="000000" w:themeColor="text1"/>
                <w:sz w:val="22"/>
              </w:rPr>
            </w:r>
          </w:p>
          <w:p>
            <w:pPr>
              <w:spacing w:line="23" w:lineRule="atLeast"/>
              <w:tabs>
                <w:tab w:val="left" w:pos="2049" w:leader="underscore"/>
                <w:tab w:val="left" w:pos="5381" w:leader="none"/>
              </w:tabs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ИНН 1434031363;   </w:t>
            </w:r>
            <w:r>
              <w:rPr>
                <w:bCs/>
                <w:color w:val="000000" w:themeColor="text1"/>
                <w:sz w:val="22"/>
              </w:rPr>
            </w:r>
            <w:r>
              <w:rPr>
                <w:bCs/>
                <w:color w:val="000000" w:themeColor="text1"/>
                <w:sz w:val="22"/>
              </w:rPr>
            </w:r>
          </w:p>
          <w:p>
            <w:pPr>
              <w:rPr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КПП 997450001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pacing w:line="23" w:lineRule="atLeast"/>
              <w:tabs>
                <w:tab w:val="left" w:pos="2049" w:leader="underscore"/>
                <w:tab w:val="left" w:pos="5381" w:leader="none"/>
              </w:tabs>
              <w:rPr>
                <w:bCs/>
                <w:color w:val="000000" w:themeColor="text1"/>
                <w:sz w:val="22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Структурное подразделение</w:t>
            </w:r>
            <w:r>
              <w:rPr>
                <w:bCs/>
                <w:color w:val="000000" w:themeColor="text1"/>
                <w:sz w:val="22"/>
                <w:u w:val="single"/>
              </w:rPr>
              <w:t xml:space="preserve"> </w:t>
            </w:r>
            <w:r>
              <w:rPr>
                <w:bCs/>
                <w:color w:val="000000" w:themeColor="text1"/>
                <w:sz w:val="22"/>
                <w:u w:val="none"/>
              </w:rPr>
              <w:t xml:space="preserve">«____________________________»</w:t>
            </w:r>
            <w:r>
              <w:rPr>
                <w:bCs/>
                <w:color w:val="000000" w:themeColor="text1"/>
                <w:sz w:val="22"/>
                <w:u w:val="none"/>
              </w:rPr>
            </w:r>
            <w:r>
              <w:rPr>
                <w:bCs/>
                <w:color w:val="000000" w:themeColor="text1"/>
                <w:sz w:val="22"/>
                <w:u w:val="none"/>
              </w:rPr>
            </w:r>
          </w:p>
          <w:p>
            <w:pPr>
              <w:spacing w:line="23" w:lineRule="atLeast"/>
              <w:tabs>
                <w:tab w:val="left" w:pos="2049" w:leader="underscore"/>
                <w:tab w:val="left" w:pos="5381" w:leader="none"/>
              </w:tabs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Адрес для корреспонденции: </w:t>
            </w:r>
            <w:r>
              <w:rPr>
                <w:bCs/>
                <w:color w:val="000000" w:themeColor="text1"/>
                <w:sz w:val="22"/>
              </w:rPr>
            </w:r>
            <w:r>
              <w:rPr>
                <w:bCs/>
                <w:color w:val="000000" w:themeColor="text1"/>
                <w:sz w:val="22"/>
              </w:rPr>
            </w:r>
          </w:p>
          <w:p>
            <w:pPr>
              <w:spacing w:before="12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Индекс _____________, </w:t>
            </w:r>
            <w:r>
              <w:rPr>
                <w:bCs/>
                <w:color w:val="000000" w:themeColor="text1"/>
                <w:sz w:val="22"/>
              </w:rPr>
            </w:r>
            <w:r>
              <w:rPr>
                <w:bCs/>
                <w:color w:val="000000" w:themeColor="text1"/>
                <w:sz w:val="22"/>
              </w:rPr>
            </w:r>
          </w:p>
          <w:p>
            <w:pPr>
              <w:spacing w:before="120"/>
              <w:rPr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г. _____________, ул. _____________, д.__;  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hd w:val="clear" w:color="auto" w:fill="ffffff"/>
              <w:widowControl w:val="off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ИНН ____________________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hd w:val="clear" w:color="auto" w:fill="ffffff"/>
              <w:widowControl w:val="off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КПП ____________________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hd w:val="clear" w:color="auto" w:fill="ffffff"/>
              <w:widowControl w:val="off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ОГРН ___________________________</w:t>
            </w:r>
            <w:r>
              <w:rPr>
                <w:bCs/>
                <w:color w:val="000000" w:themeColor="text1"/>
                <w:sz w:val="22"/>
              </w:rPr>
            </w:r>
            <w:r>
              <w:rPr>
                <w:bCs/>
                <w:color w:val="000000" w:themeColor="text1"/>
                <w:sz w:val="22"/>
              </w:rPr>
            </w:r>
          </w:p>
          <w:p>
            <w:pPr>
              <w:shd w:val="clear" w:color="auto" w:fill="ffffff"/>
              <w:widowControl w:val="off"/>
              <w:rPr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 xml:space="preserve">Банк ____________________________</w:t>
            </w:r>
            <w:r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hd w:val="clear" w:color="auto" w:fill="ffffff"/>
              <w:widowControl w:val="off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р/с ______________________________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shd w:val="clear" w:color="auto" w:fill="ffffff"/>
              <w:widowControl w:val="off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к/с ______________________________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widowControl w:val="off"/>
              <w:tabs>
                <w:tab w:val="num" w:pos="540" w:leader="none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БИК _____________________________</w:t>
            </w:r>
            <w:r>
              <w:rPr>
                <w:color w:val="000000" w:themeColor="text1"/>
                <w:sz w:val="22"/>
              </w:rPr>
            </w:r>
            <w:r>
              <w:rPr>
                <w:color w:val="000000" w:themeColor="text1"/>
                <w:sz w:val="22"/>
              </w:rPr>
            </w:r>
          </w:p>
          <w:p>
            <w:pPr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Тел./факс филиала _________________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ind w:firstLine="517"/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  <w:tr>
        <w:tblPrEx/>
        <w:trPr/>
        <w:tc>
          <w:tcPr>
            <w:tcW w:w="4928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2"/>
            </w:tblGrid>
            <w:tr>
              <w:tblPrEx/>
              <w:trPr>
                <w:trHeight w:val="250"/>
              </w:trPr>
              <w:tc>
                <w:tcPr>
                  <w:tcW w:w="4927" w:type="dxa"/>
                  <w:textDirection w:val="lrTb"/>
                  <w:noWrap w:val="false"/>
                </w:tcPr>
                <w:p>
                  <w:pPr>
                    <w:ind w:left="-108"/>
                    <w:spacing w:before="360"/>
                    <w:rPr>
                      <w:b/>
                      <w:color w:val="000000" w:themeColor="text1"/>
                      <w:sz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</w:rPr>
                    <w:t xml:space="preserve">_________________ / ________________/</w:t>
                  </w:r>
                  <w:r>
                    <w:rPr>
                      <w:b/>
                      <w:color w:val="000000" w:themeColor="text1"/>
                      <w:sz w:val="22"/>
                    </w:rPr>
                  </w:r>
                  <w:r>
                    <w:rPr>
                      <w:b/>
                      <w:color w:val="000000" w:themeColor="text1"/>
                      <w:sz w:val="22"/>
                    </w:rPr>
                  </w:r>
                </w:p>
              </w:tc>
            </w:tr>
            <w:tr>
              <w:tblPrEx/>
              <w:trPr>
                <w:trHeight w:val="250"/>
              </w:trPr>
              <w:tc>
                <w:tcPr>
                  <w:tcW w:w="4927" w:type="dxa"/>
                  <w:textDirection w:val="lrTb"/>
                  <w:noWrap w:val="false"/>
                </w:tcPr>
                <w:p>
                  <w:pPr>
                    <w:ind w:left="-108"/>
                    <w:spacing w:before="120"/>
                    <w:rPr>
                      <w:b/>
                      <w:color w:val="000000" w:themeColor="text1"/>
                      <w:sz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</w:rPr>
                    <w:t xml:space="preserve">“_____”_______________ 20____ г.</w:t>
                  </w:r>
                  <w:r>
                    <w:rPr>
                      <w:b/>
                      <w:color w:val="000000" w:themeColor="text1"/>
                      <w:sz w:val="22"/>
                    </w:rPr>
                  </w:r>
                  <w:r>
                    <w:rPr>
                      <w:b/>
                      <w:color w:val="000000" w:themeColor="text1"/>
                      <w:sz w:val="22"/>
                    </w:rPr>
                  </w:r>
                </w:p>
                <w:p>
                  <w:pPr>
                    <w:ind w:left="-108"/>
                    <w:spacing w:before="120"/>
                    <w:rPr>
                      <w:b/>
                      <w:color w:val="000000" w:themeColor="text1"/>
                      <w:sz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</w:rPr>
                    <w:t xml:space="preserve">М.п</w:t>
                  </w:r>
                  <w:r>
                    <w:rPr>
                      <w:b/>
                      <w:color w:val="000000" w:themeColor="text1"/>
                      <w:sz w:val="22"/>
                    </w:rPr>
                    <w:t xml:space="preserve">.</w:t>
                  </w:r>
                  <w:r>
                    <w:rPr>
                      <w:b/>
                      <w:color w:val="000000" w:themeColor="text1"/>
                      <w:sz w:val="22"/>
                    </w:rPr>
                  </w:r>
                  <w:r>
                    <w:rPr>
                      <w:b/>
                      <w:color w:val="000000" w:themeColor="text1"/>
                      <w:sz w:val="22"/>
                    </w:rPr>
                  </w:r>
                </w:p>
              </w:tc>
            </w:tr>
          </w:tbl>
          <w:p>
            <w:pPr>
              <w:jc w:val="center"/>
              <w:spacing w:before="360"/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  <w:tc>
          <w:tcPr>
            <w:tcW w:w="4925" w:type="dxa"/>
            <w:textDirection w:val="lrTb"/>
            <w:noWrap w:val="false"/>
          </w:tcPr>
          <w:p>
            <w:pPr>
              <w:ind w:left="516"/>
              <w:spacing w:before="360"/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____________________ /_____________/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ind w:left="516"/>
              <w:spacing w:before="120"/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“_____”_______________ 20____ г.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  <w:p>
            <w:pPr>
              <w:ind w:left="516"/>
              <w:spacing w:before="120"/>
              <w:widowControl w:val="off"/>
              <w:tabs>
                <w:tab w:val="num" w:pos="540" w:leader="none"/>
              </w:tabs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М.п</w:t>
            </w:r>
            <w:r>
              <w:rPr>
                <w:b/>
                <w:color w:val="000000" w:themeColor="text1"/>
                <w:sz w:val="22"/>
              </w:rPr>
              <w:t xml:space="preserve">.</w:t>
            </w:r>
            <w:r>
              <w:rPr>
                <w:b/>
                <w:color w:val="000000" w:themeColor="text1"/>
                <w:sz w:val="22"/>
              </w:rPr>
            </w:r>
            <w:r>
              <w:rPr>
                <w:b/>
                <w:color w:val="000000" w:themeColor="text1"/>
                <w:sz w:val="22"/>
              </w:rPr>
            </w:r>
          </w:p>
        </w:tc>
      </w:tr>
    </w:tbl>
    <w:p>
      <w:pPr>
        <w:jc w:val="right"/>
        <w:tabs>
          <w:tab w:val="left" w:pos="4395" w:leader="none"/>
        </w:tabs>
      </w:pPr>
      <w:r/>
      <w:r/>
    </w:p>
    <w:p>
      <w:r/>
      <w:r/>
    </w:p>
    <w:p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Cs/>
          <w:i/>
        </w:rPr>
      </w:pPr>
      <w:r>
        <w:rPr>
          <w:i/>
        </w:rPr>
        <w:t xml:space="preserve">                                                                 </w:t>
      </w:r>
      <w:r>
        <w:rPr>
          <w:bCs/>
          <w:i/>
        </w:rPr>
      </w:r>
      <w:r>
        <w:rPr>
          <w:bCs/>
          <w:i/>
        </w:rPr>
      </w:r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i/>
        </w:rPr>
        <w:t xml:space="preserve">Форма акта                                                                                                                </w:t>
      </w:r>
      <w:r>
        <w:t xml:space="preserve">Приложение № 1</w:t>
      </w:r>
      <w:r/>
    </w:p>
    <w:p>
      <w:pPr>
        <w:jc w:val="right"/>
        <w:spacing w:before="120"/>
      </w:pPr>
      <w:r>
        <w:t xml:space="preserve">к Договору от ____________ № _________________</w:t>
      </w:r>
      <w:r/>
    </w:p>
    <w:p>
      <w:pPr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АКТ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технического осмотра узла учета тепловой энергии, теплоносителя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2"/>
        </w:rPr>
      </w:pPr>
      <w:r>
        <w:rPr>
          <w:sz w:val="20"/>
          <w:szCs w:val="20"/>
        </w:rPr>
        <w:t xml:space="preserve">г.                                                                                                                                   «____» ____________ 20___г.</w:t>
      </w:r>
      <w:r>
        <w:rPr>
          <w:sz w:val="12"/>
        </w:rPr>
      </w:r>
      <w:r>
        <w:rPr>
          <w:sz w:val="12"/>
        </w:rPr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</w:r>
      <w:r>
        <w:rPr>
          <w:rFonts w:ascii="Courier New" w:hAnsi="Courier New" w:cs="Courier New"/>
          <w:b/>
          <w:sz w:val="16"/>
          <w:szCs w:val="16"/>
        </w:rPr>
      </w:r>
      <w:r>
        <w:rPr>
          <w:rFonts w:ascii="Courier New" w:hAnsi="Courier New" w:cs="Courier New"/>
          <w:b/>
          <w:sz w:val="16"/>
          <w:szCs w:val="16"/>
        </w:rPr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Потребитель: 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3969"/>
        <w:rPr>
          <w:sz w:val="16"/>
          <w:szCs w:val="16"/>
        </w:rPr>
      </w:pPr>
      <w:r>
        <w:rPr>
          <w:sz w:val="16"/>
          <w:szCs w:val="16"/>
        </w:rPr>
        <w:t xml:space="preserve">(наименование)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Объект: 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3969"/>
        <w:rPr>
          <w:sz w:val="16"/>
          <w:szCs w:val="16"/>
        </w:rPr>
      </w:pPr>
      <w:r>
        <w:rPr>
          <w:sz w:val="16"/>
          <w:szCs w:val="16"/>
        </w:rPr>
        <w:t xml:space="preserve">(наименование)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4"/>
          <w:szCs w:val="14"/>
        </w:rPr>
      </w:pPr>
      <w:r>
        <w:rPr>
          <w:sz w:val="20"/>
          <w:szCs w:val="20"/>
        </w:rPr>
        <w:t xml:space="preserve">по адресу____________________________________________________________________________________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ind w:left="3969"/>
        <w:tabs>
          <w:tab w:val="center" w:pos="5031" w:leader="none"/>
          <w:tab w:val="left" w:pos="6035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(фактический адрес объек</w:t>
      </w:r>
      <w:r>
        <w:rPr>
          <w:sz w:val="16"/>
          <w:szCs w:val="16"/>
        </w:rPr>
        <w:t xml:space="preserve">та, № ввода)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Монтажная организация: 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3969" w:right="-284"/>
        <w:rPr>
          <w:sz w:val="16"/>
          <w:szCs w:val="16"/>
        </w:rPr>
      </w:pPr>
      <w:r>
        <w:rPr>
          <w:sz w:val="16"/>
          <w:szCs w:val="16"/>
        </w:rPr>
        <w:t xml:space="preserve">(наименование)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3969"/>
        <w:tabs>
          <w:tab w:val="center" w:pos="5031" w:leader="none"/>
          <w:tab w:val="left" w:pos="6035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52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19"/>
        <w:gridCol w:w="3034"/>
        <w:gridCol w:w="3373"/>
      </w:tblGrid>
      <w:tr>
        <w:tblPrEx/>
        <w:trPr>
          <w:trHeight w:val="426"/>
        </w:trPr>
        <w:tc>
          <w:tcPr>
            <w:gridSpan w:val="3"/>
            <w:shd w:val="clear" w:color="ffffff" w:fill="ffffff"/>
            <w:tcW w:w="952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Технические условия на проектирование, установку и ввод в эксплуатацию узлов учета тепловой энергии и теплоносителя на границе раздела балансовой принадлежности №________________________________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нагрузка (</w:t>
            </w:r>
            <w:r>
              <w:rPr>
                <w:sz w:val="20"/>
                <w:szCs w:val="20"/>
              </w:rPr>
              <w:t xml:space="preserve">сум</w:t>
            </w:r>
            <w:r>
              <w:rPr>
                <w:sz w:val="20"/>
                <w:szCs w:val="20"/>
              </w:rPr>
              <w:t xml:space="preserve">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</w:t>
            </w:r>
            <w:r>
              <w:rPr>
                <w:sz w:val="20"/>
                <w:szCs w:val="20"/>
                <w:vertAlign w:val="subscript"/>
              </w:rPr>
              <w:t xml:space="preserve">сум</w:t>
            </w:r>
            <w:r>
              <w:rPr>
                <w:sz w:val="20"/>
                <w:szCs w:val="20"/>
                <w:vertAlign w:val="subscript"/>
              </w:rPr>
              <w:t xml:space="preserve">. </w:t>
            </w:r>
            <w:r>
              <w:rPr>
                <w:sz w:val="20"/>
                <w:szCs w:val="20"/>
              </w:rPr>
              <w:t xml:space="preserve">=_______________Гкал/ч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0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</w:t>
            </w:r>
            <w:r>
              <w:rPr>
                <w:sz w:val="20"/>
                <w:szCs w:val="20"/>
                <w:vertAlign w:val="subscript"/>
              </w:rPr>
              <w:t xml:space="preserve">о</w:t>
            </w:r>
            <w:r>
              <w:rPr>
                <w:sz w:val="20"/>
                <w:szCs w:val="20"/>
              </w:rPr>
              <w:t xml:space="preserve"> =_________________Гкал/ч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3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</w:t>
            </w:r>
            <w:r>
              <w:rPr>
                <w:sz w:val="20"/>
                <w:szCs w:val="20"/>
                <w:vertAlign w:val="subscript"/>
              </w:rPr>
              <w:t xml:space="preserve">в </w:t>
            </w:r>
            <w:r>
              <w:rPr>
                <w:sz w:val="20"/>
                <w:szCs w:val="20"/>
              </w:rPr>
              <w:t xml:space="preserve">=_________________Гкал/ч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ГВС (закрытое)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</w:t>
            </w:r>
            <w:r>
              <w:rPr>
                <w:sz w:val="20"/>
                <w:szCs w:val="20"/>
                <w:vertAlign w:val="subscript"/>
              </w:rPr>
              <w:t xml:space="preserve">згвс</w:t>
            </w:r>
            <w:r>
              <w:rPr>
                <w:sz w:val="20"/>
                <w:szCs w:val="20"/>
              </w:rPr>
              <w:t xml:space="preserve"> = _______________Гкал/ч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03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ГВС (открытое)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Q</w:t>
            </w:r>
            <w:r>
              <w:rPr>
                <w:sz w:val="20"/>
                <w:szCs w:val="20"/>
                <w:vertAlign w:val="subscript"/>
              </w:rPr>
              <w:t xml:space="preserve">огвс</w:t>
            </w:r>
            <w:r>
              <w:rPr>
                <w:sz w:val="20"/>
                <w:szCs w:val="20"/>
              </w:rPr>
              <w:t xml:space="preserve"> = _______________Гкал/ч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33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Техническая документация, согласно п. 61-72 Правил коммерческого учета тепловой энергии, теплоносителя, утвержденных постановлением Правительства РФ от 18.11.2013г. №103, </w:t>
      </w:r>
      <w:r>
        <w:rPr>
          <w:b/>
          <w:sz w:val="20"/>
          <w:szCs w:val="20"/>
        </w:rPr>
        <w:t xml:space="preserve">предоставлена / не представлена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Узел учета оборудован следующими средствами измерен</w:t>
      </w:r>
      <w:r>
        <w:rPr>
          <w:sz w:val="20"/>
          <w:szCs w:val="20"/>
        </w:rPr>
        <w:t xml:space="preserve">ий (СИ) в соответствии с проектом узла учета                             №___________________от «____»________20___г и паспортом узла учета №_______от «____»________20___г: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5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446"/>
        <w:gridCol w:w="1418"/>
        <w:gridCol w:w="1276"/>
        <w:gridCol w:w="1275"/>
        <w:gridCol w:w="1741"/>
        <w:gridCol w:w="1882"/>
      </w:tblGrid>
      <w:tr>
        <w:tblPrEx/>
        <w:trPr>
          <w:cantSplit/>
          <w:jc w:val="center"/>
          <w:trHeight w:val="571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п/п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средства измерений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установки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Заводской номер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пломб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очередной поверки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Пределы измерений, </w:t>
            </w:r>
            <w:r>
              <w:rPr>
                <w:sz w:val="18"/>
                <w:szCs w:val="18"/>
                <w:lang w:val="en-US"/>
              </w:rPr>
              <w:t xml:space="preserve">min/max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284" w:hRule="exact"/>
        </w:trPr>
        <w:tc>
          <w:tcPr>
            <w:tcW w:w="53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284" w:hRule="exact"/>
        </w:trPr>
        <w:tc>
          <w:tcPr>
            <w:tcW w:w="53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  <w:tr>
        <w:tblPrEx/>
        <w:trPr>
          <w:cantSplit/>
          <w:jc w:val="center"/>
          <w:trHeight w:val="284" w:hRule="exact"/>
        </w:trPr>
        <w:tc>
          <w:tcPr>
            <w:tcW w:w="53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  <w:tr>
        <w:tblPrEx/>
        <w:trPr>
          <w:cantSplit/>
          <w:jc w:val="center"/>
          <w:trHeight w:val="284" w:hRule="exact"/>
        </w:trPr>
        <w:tc>
          <w:tcPr>
            <w:tcW w:w="53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  <w:tr>
        <w:tblPrEx/>
        <w:trPr>
          <w:cantSplit/>
          <w:jc w:val="center"/>
          <w:trHeight w:val="284" w:hRule="exact"/>
        </w:trPr>
        <w:tc>
          <w:tcPr>
            <w:tcW w:w="53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  <w:tr>
        <w:tblPrEx/>
        <w:trPr>
          <w:cantSplit/>
          <w:jc w:val="center"/>
          <w:trHeight w:val="284" w:hRule="exact"/>
        </w:trPr>
        <w:tc>
          <w:tcPr>
            <w:tcW w:w="534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4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741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</w:tr>
    </w:tbl>
    <w:p>
      <w:pPr>
        <w:contextualSpacing/>
        <w:ind w:right="425"/>
        <w:widowControl w:val="off"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right="425"/>
        <w:widowControl w:val="off"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Мгновенные показания теплосчетчика на момент проверки: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G</w:t>
      </w:r>
      <w:r>
        <w:rPr>
          <w:b/>
          <w:sz w:val="20"/>
          <w:szCs w:val="20"/>
        </w:rPr>
        <w:t xml:space="preserve">1(т/ч)</w:t>
      </w:r>
      <w:r>
        <w:rPr>
          <w:sz w:val="20"/>
          <w:szCs w:val="20"/>
        </w:rPr>
        <w:t xml:space="preserve">___________; </w:t>
      </w:r>
      <w:r>
        <w:rPr>
          <w:b/>
          <w:sz w:val="20"/>
          <w:szCs w:val="20"/>
          <w:lang w:val="en-US"/>
        </w:rPr>
        <w:t xml:space="preserve">G</w:t>
      </w:r>
      <w:r>
        <w:rPr>
          <w:b/>
          <w:sz w:val="20"/>
          <w:szCs w:val="20"/>
        </w:rPr>
        <w:t xml:space="preserve">2(т/ч)</w:t>
      </w:r>
      <w:r>
        <w:rPr>
          <w:sz w:val="20"/>
          <w:szCs w:val="20"/>
        </w:rPr>
        <w:t xml:space="preserve">___________; </w:t>
      </w:r>
      <w:r>
        <w:rPr>
          <w:b/>
          <w:sz w:val="20"/>
          <w:szCs w:val="20"/>
          <w:lang w:val="en-US"/>
        </w:rPr>
        <w:t xml:space="preserve">W</w:t>
      </w:r>
      <w:r>
        <w:rPr>
          <w:b/>
          <w:sz w:val="20"/>
          <w:szCs w:val="20"/>
        </w:rPr>
        <w:t xml:space="preserve">(Гкал/ч)</w:t>
      </w:r>
      <w:r>
        <w:rPr>
          <w:sz w:val="20"/>
          <w:szCs w:val="20"/>
        </w:rPr>
        <w:t xml:space="preserve">____________; </w:t>
      </w:r>
      <w:r>
        <w:rPr>
          <w:b/>
          <w:sz w:val="20"/>
          <w:szCs w:val="20"/>
        </w:rPr>
        <w:t xml:space="preserve">Т1/Т2(</w:t>
      </w:r>
      <w:r>
        <w:rPr>
          <w:b/>
          <w:sz w:val="20"/>
          <w:szCs w:val="20"/>
          <w:vertAlign w:val="superscript"/>
        </w:rPr>
        <w:t xml:space="preserve">°</w:t>
      </w:r>
      <w:r>
        <w:rPr>
          <w:b/>
          <w:sz w:val="20"/>
          <w:szCs w:val="20"/>
        </w:rPr>
        <w:t xml:space="preserve">С)</w:t>
      </w:r>
      <w:r>
        <w:rPr>
          <w:sz w:val="20"/>
          <w:szCs w:val="20"/>
        </w:rPr>
        <w:t xml:space="preserve">______/_______.</w:t>
      </w:r>
      <w:r>
        <w:rPr>
          <w:b/>
          <w:sz w:val="20"/>
          <w:szCs w:val="20"/>
        </w:rPr>
        <w:t xml:space="preserve"> ΔТ(°С)</w:t>
      </w: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Представитель СП 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8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(должность, подпись, ФИО, телефон)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Представитель Потребителя 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8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(должность, подпись, ФИО, телефон)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Представитель монтажной организации_____________________________________________________________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(должность, подпись, ФИО, телефон)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84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right="-2"/>
        <w:rPr>
          <w:i/>
          <w:sz w:val="22"/>
          <w:szCs w:val="22"/>
        </w:rPr>
      </w:pPr>
      <w:r>
        <w:rPr>
          <w:sz w:val="16"/>
          <w:szCs w:val="16"/>
        </w:rPr>
        <w:t xml:space="preserve">О</w:t>
      </w:r>
      <w:r>
        <w:rPr>
          <w:i/>
          <w:sz w:val="20"/>
          <w:szCs w:val="20"/>
        </w:rPr>
        <w:t xml:space="preserve">тметка об отказе Потребителя (его представителя) от подписания настоящего Акта, инфор</w:t>
      </w:r>
      <w:r>
        <w:rPr>
          <w:i/>
          <w:sz w:val="20"/>
          <w:szCs w:val="20"/>
        </w:rPr>
        <w:t xml:space="preserve">мация о причинах отказа (при наличии): </w:t>
      </w:r>
      <w:r>
        <w:rPr>
          <w:i/>
          <w:sz w:val="22"/>
          <w:szCs w:val="22"/>
        </w:rPr>
        <w:t xml:space="preserve">____________________________________________________________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both"/>
        <w:rPr>
          <w:i/>
        </w:rPr>
      </w:pPr>
      <w:r>
        <w:rPr>
          <w:i/>
        </w:rPr>
        <w:t xml:space="preserve">Форма акта                                                                                                               </w:t>
      </w:r>
      <w:r>
        <w:t xml:space="preserve">Приложение № 2</w:t>
      </w:r>
      <w:r>
        <w:rPr>
          <w:i/>
        </w:rPr>
      </w:r>
      <w:r>
        <w:rPr>
          <w:i/>
        </w:rPr>
      </w:r>
    </w:p>
    <w:p>
      <w:pPr>
        <w:jc w:val="right"/>
        <w:spacing w:before="120"/>
      </w:pPr>
      <w:r>
        <w:t xml:space="preserve">к Договору от ____________ № _________________</w:t>
      </w:r>
      <w:r/>
    </w:p>
    <w:p>
      <w:pPr>
        <w:jc w:val="center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tbl>
      <w:tblPr>
        <w:tblStyle w:val="903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9"/>
      </w:tblGrid>
      <w:tr>
        <w:tblPrEx/>
        <w:trPr>
          <w:trHeight w:val="10815"/>
        </w:trPr>
        <w:tc>
          <w:tcPr>
            <w:tcW w:w="1034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АКТ</w:t>
            </w:r>
            <w:r/>
          </w:p>
          <w:p>
            <w:pPr>
              <w:jc w:val="center"/>
              <w:rPr>
                <w:b/>
              </w:rPr>
            </w:pPr>
            <w:r>
              <w:t xml:space="preserve">ввода в эксплуатацию узла учёта для осуществления коммерческого учёта тепловой энергии, теплоносителя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</w:pPr>
            <w:r>
              <w:rPr>
                <w:u w:val="single"/>
              </w:rPr>
              <w:t xml:space="preserve"> отопительный + летний периоды</w:t>
            </w:r>
            <w:r/>
          </w:p>
          <w:p>
            <w:pPr>
              <w:ind w:right="-284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t xml:space="preserve">г</w:t>
            </w:r>
            <w:r>
              <w:rPr>
                <w:sz w:val="18"/>
                <w:szCs w:val="18"/>
              </w:rPr>
              <w:t xml:space="preserve">. _____________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«</w:t>
            </w:r>
            <w:r>
              <w:rPr>
                <w:sz w:val="18"/>
                <w:szCs w:val="18"/>
                <w:u w:val="single"/>
              </w:rPr>
              <w:t xml:space="preserve">____</w:t>
            </w:r>
            <w:r>
              <w:rPr>
                <w:sz w:val="18"/>
                <w:szCs w:val="18"/>
              </w:rPr>
              <w:t xml:space="preserve">»  __________  </w:t>
            </w:r>
            <w:r>
              <w:rPr>
                <w:sz w:val="18"/>
                <w:szCs w:val="18"/>
                <w:u w:val="single"/>
              </w:rPr>
              <w:t xml:space="preserve">20       г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Потребитель: _________________________________________________________________________________________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3686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Объект: ______________________________________________________________________________________________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3686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____________________________________________________________________________________________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3686" w:right="-284"/>
              <w:tabs>
                <w:tab w:val="center" w:pos="5031" w:leader="none"/>
                <w:tab w:val="left" w:pos="603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(фактический адрес объекта)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</w:t>
            </w:r>
            <w:r>
              <w:rPr>
                <w:sz w:val="18"/>
                <w:szCs w:val="18"/>
              </w:rPr>
              <w:t xml:space="preserve">ная организация: _______________________________________________________________________________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3686"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tbl>
            <w:tblPr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3098"/>
              <w:gridCol w:w="3099"/>
            </w:tblGrid>
            <w:tr>
              <w:tblPrEx/>
              <w:trPr>
                <w:jc w:val="center"/>
                <w:trHeight w:val="342"/>
              </w:trPr>
              <w:tc>
                <w:tcPr>
                  <w:shd w:val="clear" w:color="ffffff" w:fill="ffffff"/>
                  <w:tcW w:w="3055" w:type="dxa"/>
                  <w:textDirection w:val="lrTb"/>
                  <w:noWrap w:val="false"/>
                </w:tcPr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Тепловая нагрузка (</w:t>
                  </w:r>
                  <w:r>
                    <w:rPr>
                      <w:sz w:val="16"/>
                      <w:szCs w:val="16"/>
                    </w:rPr>
                    <w:t xml:space="preserve">сум</w:t>
                  </w:r>
                  <w:r>
                    <w:rPr>
                      <w:sz w:val="16"/>
                      <w:szCs w:val="16"/>
                    </w:rPr>
                    <w:t xml:space="preserve">.)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Q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сум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. 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=                      </w:t>
                  </w:r>
                  <w:r>
                    <w:rPr>
                      <w:sz w:val="16"/>
                      <w:szCs w:val="16"/>
                    </w:rPr>
                    <w:t xml:space="preserve">Гкал/час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ffffff" w:fill="ffffff"/>
                  <w:tcW w:w="3098" w:type="dxa"/>
                  <w:textDirection w:val="lrTb"/>
                  <w:noWrap w:val="false"/>
                </w:tcPr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Отопление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Q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о</w:t>
                  </w:r>
                  <w:r>
                    <w:rPr>
                      <w:sz w:val="16"/>
                      <w:szCs w:val="16"/>
                    </w:rPr>
                    <w:t xml:space="preserve"> = 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                    </w:t>
                  </w:r>
                  <w:r>
                    <w:rPr>
                      <w:sz w:val="16"/>
                      <w:szCs w:val="16"/>
                    </w:rPr>
                    <w:t xml:space="preserve">Гкал/час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ffffff" w:fill="ffffff"/>
                  <w:tcW w:w="3099" w:type="dxa"/>
                  <w:textDirection w:val="lrTb"/>
                  <w:noWrap w:val="false"/>
                </w:tcPr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Вентиляция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Q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 xml:space="preserve">=____________Гкал/час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jc w:val="center"/>
                <w:trHeight w:val="249"/>
              </w:trPr>
              <w:tc>
                <w:tcPr>
                  <w:shd w:val="clear" w:color="ffffff" w:fill="ffffff"/>
                  <w:tcW w:w="3055" w:type="dxa"/>
                  <w:textDirection w:val="lrTb"/>
                  <w:noWrap w:val="false"/>
                </w:tcPr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ГВС (закрытое) 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Q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згвс</w:t>
                  </w:r>
                  <w:r>
                    <w:rPr>
                      <w:sz w:val="16"/>
                      <w:szCs w:val="16"/>
                    </w:rPr>
                    <w:t xml:space="preserve"> = ____________Гкал/час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ffffff" w:fill="ffffff"/>
                  <w:tcW w:w="3098" w:type="dxa"/>
                  <w:textDirection w:val="lrTb"/>
                  <w:noWrap w:val="false"/>
                </w:tcPr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ГВС (открытое)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 xml:space="preserve">Q</w:t>
                  </w:r>
                  <w:r>
                    <w:rPr>
                      <w:sz w:val="16"/>
                      <w:szCs w:val="16"/>
                      <w:vertAlign w:val="subscript"/>
                    </w:rPr>
                    <w:t xml:space="preserve">огвс</w:t>
                  </w:r>
                  <w:r>
                    <w:rPr>
                      <w:sz w:val="16"/>
                      <w:szCs w:val="16"/>
                    </w:rPr>
                    <w:t xml:space="preserve"> =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                  </w:t>
                  </w:r>
                  <w:r>
                    <w:rPr>
                      <w:sz w:val="16"/>
                      <w:szCs w:val="16"/>
                    </w:rPr>
                    <w:t xml:space="preserve">Гкал/час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ffffff" w:fill="ffffff"/>
                  <w:tcW w:w="3099" w:type="dxa"/>
                  <w:textDirection w:val="lrTb"/>
                  <w:noWrap w:val="false"/>
                </w:tcPr>
                <w:p>
                  <w:pPr>
                    <w:ind w:right="-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contextualSpacing/>
              <w:ind w:right="33" w:firstLine="885"/>
              <w:widowControl w:val="off"/>
              <w:rPr>
                <w:szCs w:val="16"/>
              </w:rPr>
            </w:pPr>
            <w:r>
              <w:rPr>
                <w:szCs w:val="16"/>
              </w:rPr>
              <w:t xml:space="preserve">Узел учета оборудован следующими средствами измерений (СИ) в соответствии с проектом узла учета                       №</w:t>
            </w:r>
            <w:r>
              <w:rPr>
                <w:szCs w:val="16"/>
                <w:u w:val="single"/>
              </w:rPr>
              <w:t xml:space="preserve">                                             </w:t>
            </w:r>
            <w:r>
              <w:rPr>
                <w:szCs w:val="16"/>
              </w:rPr>
              <w:t xml:space="preserve">от  «    »</w:t>
            </w:r>
            <w:r>
              <w:rPr>
                <w:szCs w:val="16"/>
                <w:u w:val="single"/>
              </w:rPr>
              <w:t xml:space="preserve">          </w:t>
            </w:r>
            <w:r>
              <w:rPr>
                <w:szCs w:val="16"/>
              </w:rPr>
              <w:t xml:space="preserve"> 20</w:t>
            </w:r>
            <w:r>
              <w:rPr>
                <w:szCs w:val="16"/>
                <w:u w:val="single"/>
              </w:rPr>
              <w:t xml:space="preserve">      </w:t>
            </w:r>
            <w:r>
              <w:rPr>
                <w:szCs w:val="16"/>
              </w:rPr>
              <w:t xml:space="preserve">г и паспортом узла учета №</w:t>
            </w:r>
            <w:r>
              <w:rPr>
                <w:szCs w:val="16"/>
                <w:u w:val="single"/>
              </w:rPr>
              <w:t xml:space="preserve">                </w:t>
            </w:r>
            <w:r>
              <w:rPr>
                <w:szCs w:val="16"/>
              </w:rPr>
              <w:t xml:space="preserve">от «___»</w:t>
            </w:r>
            <w:r>
              <w:rPr>
                <w:szCs w:val="16"/>
                <w:u w:val="single"/>
              </w:rPr>
              <w:t xml:space="preserve">                    </w:t>
            </w:r>
            <w:r>
              <w:rPr>
                <w:szCs w:val="16"/>
              </w:rPr>
              <w:t xml:space="preserve">20</w:t>
            </w:r>
            <w:r>
              <w:rPr>
                <w:szCs w:val="16"/>
                <w:u w:val="single"/>
              </w:rPr>
              <w:t xml:space="preserve">        </w:t>
            </w:r>
            <w:r>
              <w:rPr>
                <w:szCs w:val="16"/>
              </w:rPr>
              <w:t xml:space="preserve">г.</w:t>
            </w:r>
            <w:r>
              <w:rPr>
                <w:szCs w:val="16"/>
              </w:rPr>
            </w:r>
            <w:r>
              <w:rPr>
                <w:szCs w:val="16"/>
              </w:rPr>
            </w:r>
          </w:p>
          <w:tbl>
            <w:tblPr>
              <w:tblW w:w="10618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34"/>
              <w:gridCol w:w="1794"/>
              <w:gridCol w:w="1639"/>
              <w:gridCol w:w="1604"/>
              <w:gridCol w:w="1559"/>
              <w:gridCol w:w="1418"/>
              <w:gridCol w:w="2070"/>
            </w:tblGrid>
            <w:tr>
              <w:tblPrEx/>
              <w:trPr>
                <w:cantSplit/>
                <w:jc w:val="center"/>
                <w:trHeight w:val="579"/>
              </w:trPr>
              <w:tc>
                <w:tcPr>
                  <w:tcW w:w="5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п/п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Тип средства измерений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3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Место установки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Заводской номер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пломб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Дата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очередной поверки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07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Предел</w:t>
                  </w:r>
                  <w:r>
                    <w:rPr>
                      <w:sz w:val="16"/>
                      <w:szCs w:val="16"/>
                    </w:rPr>
                    <w:t xml:space="preserve">ы измерений,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min</w:t>
                  </w:r>
                  <w:r>
                    <w:rPr>
                      <w:sz w:val="16"/>
                      <w:szCs w:val="16"/>
                    </w:rPr>
                    <w:t xml:space="preserve">/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max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cantSplit/>
                <w:jc w:val="center"/>
              </w:trPr>
              <w:tc>
                <w:tcPr>
                  <w:tcW w:w="5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3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  <w:r>
                    <w:rPr>
                      <w:sz w:val="16"/>
                      <w:szCs w:val="16"/>
                      <w:lang w:val="en-US"/>
                    </w:rPr>
                  </w:r>
                  <w:r>
                    <w:rPr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07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cantSplit/>
                <w:jc w:val="center"/>
              </w:trPr>
              <w:tc>
                <w:tcPr>
                  <w:tcW w:w="5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3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07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cantSplit/>
                <w:jc w:val="center"/>
              </w:trPr>
              <w:tc>
                <w:tcPr>
                  <w:tcW w:w="5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widowControl w:val="off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</w: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3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0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5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  <w:r>
                    <w:rPr>
                      <w:sz w:val="16"/>
                      <w:szCs w:val="16"/>
                      <w:lang w:val="en-US"/>
                    </w:rPr>
                  </w:r>
                  <w:r>
                    <w:rPr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07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numPr>
                <w:ilvl w:val="0"/>
                <w:numId w:val="9"/>
              </w:numPr>
              <w:contextualSpacing/>
              <w:ind w:left="459" w:right="33" w:hanging="284"/>
              <w:jc w:val="both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Контроллер/модем____________, сетевой адрес прибора ___________, номер телефона_________________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numPr>
                <w:ilvl w:val="0"/>
                <w:numId w:val="9"/>
              </w:numPr>
              <w:contextualSpacing/>
              <w:ind w:left="459" w:right="33" w:hanging="284"/>
              <w:jc w:val="both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технической документации, приборы, оборудование узла учета </w:t>
            </w:r>
            <w:r>
              <w:rPr>
                <w:b/>
                <w:sz w:val="18"/>
                <w:szCs w:val="18"/>
                <w:u w:val="single"/>
              </w:rPr>
              <w:t xml:space="preserve">соответствуют</w:t>
            </w:r>
            <w:r>
              <w:rPr>
                <w:sz w:val="18"/>
                <w:szCs w:val="18"/>
              </w:rPr>
              <w:t xml:space="preserve"> требованиям действующего законодательства Российской Федерации. Условия эксплуатации СИ </w:t>
            </w:r>
            <w:r>
              <w:rPr>
                <w:b/>
                <w:sz w:val="18"/>
                <w:szCs w:val="18"/>
                <w:u w:val="single"/>
              </w:rPr>
              <w:t xml:space="preserve">соответствуют</w:t>
            </w:r>
            <w:r>
              <w:rPr>
                <w:sz w:val="18"/>
                <w:szCs w:val="18"/>
              </w:rPr>
              <w:t xml:space="preserve"> описанию типа СИ и руководству по эксплуатации СИ.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numPr>
                <w:ilvl w:val="0"/>
                <w:numId w:val="9"/>
              </w:numPr>
              <w:contextualSpacing/>
              <w:ind w:left="459" w:right="33" w:hanging="284"/>
              <w:jc w:val="both"/>
              <w:widowControl w:val="off"/>
              <w:tabs>
                <w:tab w:val="left" w:pos="851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Мгновенные показания теплосчетчика на момент проверки: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ind w:left="459" w:right="33"/>
              <w:widowControl w:val="of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G</w:t>
            </w:r>
            <w:r>
              <w:rPr>
                <w:b/>
                <w:sz w:val="18"/>
                <w:szCs w:val="18"/>
              </w:rPr>
              <w:t xml:space="preserve">1(т/ч) ________</w:t>
            </w:r>
            <w:r>
              <w:rPr>
                <w:sz w:val="18"/>
                <w:szCs w:val="18"/>
              </w:rPr>
              <w:t xml:space="preserve">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G</w:t>
            </w:r>
            <w:r>
              <w:rPr>
                <w:b/>
                <w:sz w:val="18"/>
                <w:szCs w:val="18"/>
              </w:rPr>
              <w:t xml:space="preserve">2(т/ч) </w:t>
            </w:r>
            <w:r>
              <w:rPr>
                <w:sz w:val="18"/>
                <w:szCs w:val="18"/>
              </w:rPr>
              <w:t xml:space="preserve">________;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W</w:t>
            </w:r>
            <w:r>
              <w:rPr>
                <w:b/>
                <w:sz w:val="18"/>
                <w:szCs w:val="18"/>
              </w:rPr>
              <w:t xml:space="preserve">(Гкал/ч) </w:t>
            </w:r>
            <w:r>
              <w:rPr>
                <w:sz w:val="18"/>
                <w:szCs w:val="18"/>
              </w:rPr>
              <w:t xml:space="preserve">________;</w:t>
            </w:r>
            <w:r>
              <w:rPr>
                <w:b/>
                <w:sz w:val="18"/>
                <w:szCs w:val="18"/>
              </w:rPr>
              <w:t xml:space="preserve"> Т1/Т2(</w:t>
            </w:r>
            <w:r>
              <w:rPr>
                <w:b/>
                <w:sz w:val="18"/>
                <w:szCs w:val="18"/>
                <w:vertAlign w:val="superscript"/>
              </w:rPr>
              <w:t xml:space="preserve">0</w:t>
            </w:r>
            <w:r>
              <w:rPr>
                <w:b/>
                <w:sz w:val="18"/>
                <w:szCs w:val="18"/>
              </w:rPr>
              <w:t xml:space="preserve">С) </w:t>
            </w:r>
            <w:r>
              <w:rPr>
                <w:sz w:val="18"/>
                <w:szCs w:val="18"/>
              </w:rPr>
              <w:t xml:space="preserve">_____/_____;</w:t>
            </w:r>
            <w:r>
              <w:rPr>
                <w:b/>
                <w:sz w:val="18"/>
                <w:szCs w:val="18"/>
              </w:rPr>
              <w:t xml:space="preserve"> ΔТ(</w:t>
            </w:r>
            <w:r>
              <w:rPr>
                <w:b/>
                <w:sz w:val="18"/>
                <w:szCs w:val="18"/>
                <w:vertAlign w:val="superscript"/>
              </w:rPr>
              <w:t xml:space="preserve">0</w:t>
            </w:r>
            <w:r>
              <w:rPr>
                <w:b/>
                <w:sz w:val="18"/>
                <w:szCs w:val="18"/>
              </w:rPr>
              <w:t xml:space="preserve">С) </w:t>
            </w:r>
            <w:r>
              <w:rPr>
                <w:sz w:val="18"/>
                <w:szCs w:val="18"/>
              </w:rPr>
              <w:t xml:space="preserve">_____;</w:t>
            </w:r>
            <w:r>
              <w:rPr>
                <w:b/>
                <w:sz w:val="18"/>
                <w:szCs w:val="18"/>
              </w:rPr>
              <w:t xml:space="preserve"> Р1/Р2(</w:t>
            </w:r>
            <w:r>
              <w:rPr>
                <w:b/>
                <w:sz w:val="18"/>
                <w:szCs w:val="18"/>
              </w:rPr>
              <w:t xml:space="preserve">ата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______/________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numPr>
                <w:ilvl w:val="0"/>
                <w:numId w:val="9"/>
              </w:numPr>
              <w:contextualSpacing/>
              <w:ind w:left="459" w:right="33" w:hanging="284"/>
              <w:jc w:val="both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СИ находятся в </w:t>
            </w:r>
            <w:r>
              <w:rPr>
                <w:b/>
                <w:sz w:val="18"/>
                <w:szCs w:val="18"/>
                <w:u w:val="single"/>
              </w:rPr>
              <w:t xml:space="preserve">работоспособном</w:t>
            </w:r>
            <w:r>
              <w:rPr>
                <w:sz w:val="18"/>
                <w:szCs w:val="18"/>
              </w:rPr>
              <w:t xml:space="preserve"> состоянии, что подтверждается представленной почасовой ведомостью непрерывной работы узла учета в течение 3 суток (для объектов с горячим водоснабж</w:t>
            </w:r>
            <w:r>
              <w:rPr>
                <w:sz w:val="18"/>
                <w:szCs w:val="18"/>
              </w:rPr>
              <w:t xml:space="preserve">ением - 7 суток).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numPr>
                <w:ilvl w:val="0"/>
                <w:numId w:val="9"/>
              </w:numPr>
              <w:contextualSpacing/>
              <w:ind w:left="459" w:right="33" w:hanging="284"/>
              <w:jc w:val="both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  <w:r>
              <w:rPr>
                <w:rFonts w:eastAsia="Calibri"/>
                <w:sz w:val="18"/>
                <w:szCs w:val="18"/>
              </w:rPr>
              <w:t xml:space="preserve">опломбировано </w:t>
            </w:r>
            <w:r>
              <w:rPr>
                <w:rFonts w:eastAsia="Calibri"/>
                <w:b/>
                <w:sz w:val="18"/>
                <w:szCs w:val="18"/>
                <w:u w:val="single"/>
              </w:rPr>
              <w:t xml:space="preserve">в соответствии</w:t>
            </w:r>
            <w:r>
              <w:rPr>
                <w:rFonts w:eastAsia="Calibri"/>
                <w:sz w:val="18"/>
                <w:szCs w:val="18"/>
              </w:rPr>
              <w:t xml:space="preserve"> со схемой пломбирования СИ и оборудования, входящего в состав узла учета, также другого оборудования, через которое возможен несанкционированный отбор теплоносителя от границы раздела балансовой п</w:t>
            </w:r>
            <w:r>
              <w:rPr>
                <w:rFonts w:eastAsia="Calibri"/>
                <w:sz w:val="18"/>
                <w:szCs w:val="18"/>
              </w:rPr>
              <w:t xml:space="preserve">ринадлежности до установленных приборов учета расхода теплоносителя на подающем и обратном трубопроводах тепловой сети. Пломбирование исключает несанкционированные действия,</w:t>
            </w:r>
            <w:r>
              <w:rPr>
                <w:sz w:val="18"/>
                <w:szCs w:val="18"/>
              </w:rPr>
              <w:t xml:space="preserve"> нарушающие достоверность коммерческого учета тепловой энергии, теплоносителя.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contextualSpacing/>
              <w:ind w:left="709" w:right="-284"/>
              <w:widowControl w:val="off"/>
              <w:tabs>
                <w:tab w:val="left" w:pos="709" w:leader="none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Узел</w:t>
            </w:r>
            <w:r>
              <w:rPr>
                <w:b/>
                <w:i/>
                <w:sz w:val="18"/>
                <w:szCs w:val="18"/>
              </w:rPr>
              <w:t xml:space="preserve"> учёта допускается в эксплуатацию для расчётов за тепловую энергию, теплоноситель.</w:t>
            </w:r>
            <w:r>
              <w:rPr>
                <w:b/>
                <w:i/>
                <w:sz w:val="18"/>
                <w:szCs w:val="18"/>
              </w:rPr>
            </w:r>
            <w:r>
              <w:rPr>
                <w:b/>
                <w:i/>
                <w:sz w:val="18"/>
                <w:szCs w:val="18"/>
              </w:rPr>
            </w:r>
          </w:p>
          <w:p>
            <w:pPr>
              <w:ind w:right="-284"/>
              <w:tabs>
                <w:tab w:val="left" w:pos="1107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Представитель Заказчика:__________________________________________________________                                                                               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ind w:left="4820"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</w:t>
            </w:r>
            <w:r>
              <w:rPr>
                <w:sz w:val="16"/>
                <w:szCs w:val="16"/>
              </w:rPr>
              <w:t xml:space="preserve"> подпись, ФИО, телефон)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284"/>
            </w:pPr>
            <w:r>
              <w:t xml:space="preserve">Представитель Предприятия-транспортировщика_______________________________________________________________</w:t>
            </w:r>
            <w:r/>
          </w:p>
          <w:p>
            <w:pPr>
              <w:ind w:left="4820"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подпись, ФИО, телефон)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right="-284"/>
            </w:pPr>
            <w:r>
              <w:rPr>
                <w:u w:val="single"/>
              </w:rPr>
              <w:t xml:space="preserve">Представитель Подрядчика:_______________________________________________________       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</w:t>
            </w:r>
            <w:r/>
          </w:p>
          <w:p>
            <w:pPr>
              <w:ind w:left="4820"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(должность, подпись, ФИО, телефон)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r/>
      <w:r/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ind w:left="7512" w:hanging="7512"/>
        <w:rPr>
          <w:bCs/>
          <w:i/>
        </w:rPr>
      </w:pPr>
      <w:r>
        <w:rPr>
          <w:i/>
        </w:rPr>
        <w:t xml:space="preserve">Рекомендуемая форма Акта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>
        <w:t xml:space="preserve">                    </w:t>
      </w:r>
      <w:r>
        <w:t xml:space="preserve">       Приложение №</w:t>
      </w:r>
      <w:r>
        <w:t xml:space="preserve"> </w:t>
      </w:r>
      <w:r>
        <w:rPr>
          <w:highlight w:val="white"/>
        </w:rPr>
        <w:t xml:space="preserve">3</w:t>
      </w:r>
      <w:r>
        <w:rPr>
          <w:bCs/>
          <w:i/>
        </w:rPr>
      </w:r>
      <w:r>
        <w:rPr>
          <w:bCs/>
          <w:i/>
        </w:rPr>
      </w:r>
    </w:p>
    <w:p>
      <w:pPr>
        <w:jc w:val="right"/>
        <w:spacing w:before="120"/>
      </w:pPr>
      <w:r>
        <w:t xml:space="preserve">к Договору от ____________ № _________________</w:t>
      </w:r>
      <w:r/>
    </w:p>
    <w:p>
      <w:pPr>
        <w:rPr>
          <w:b/>
          <w:bCs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bCs/>
        </w:rPr>
      </w:r>
      <w:r>
        <w:rPr>
          <w:b/>
          <w:bCs/>
        </w:rPr>
      </w:r>
    </w:p>
    <w:p>
      <w:pPr>
        <w:ind w:left="4394"/>
        <w:rPr>
          <w:sz w:val="22"/>
          <w:szCs w:val="22"/>
        </w:rPr>
      </w:pPr>
      <w:r>
        <w:rPr>
          <w:b/>
        </w:rPr>
        <w:t xml:space="preserve">                                                                       </w:t>
      </w:r>
      <w:r>
        <w:rPr>
          <w:sz w:val="22"/>
        </w:rPr>
        <w:t xml:space="preserve">Руководителю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394"/>
      </w:pPr>
      <w:r>
        <w:rPr>
          <w:sz w:val="22"/>
        </w:rPr>
        <w:t xml:space="preserve">управляющей организации/потребителю (юр. лицо) </w:t>
      </w:r>
      <w:r>
        <w:t xml:space="preserve">_____________________________________________</w:t>
      </w:r>
      <w:r/>
    </w:p>
    <w:p>
      <w:pPr>
        <w:ind w:left="4394"/>
        <w:jc w:val="center"/>
        <w:tabs>
          <w:tab w:val="left" w:pos="4395" w:leader="none"/>
        </w:tabs>
        <w:rPr>
          <w:sz w:val="16"/>
          <w:szCs w:val="20"/>
        </w:rPr>
      </w:pPr>
      <w:r>
        <w:rPr>
          <w:sz w:val="16"/>
          <w:szCs w:val="20"/>
        </w:rPr>
        <w:t xml:space="preserve">                  (наименование)</w:t>
      </w:r>
      <w:r>
        <w:rPr>
          <w:sz w:val="16"/>
          <w:szCs w:val="20"/>
        </w:rPr>
      </w:r>
      <w:r>
        <w:rPr>
          <w:sz w:val="16"/>
          <w:szCs w:val="20"/>
        </w:rPr>
      </w:r>
    </w:p>
    <w:p>
      <w:pPr>
        <w:ind w:left="4394"/>
        <w:tabs>
          <w:tab w:val="center" w:pos="450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39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 отчество руководителя)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4394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</w:t>
      </w:r>
      <w:r>
        <w:rPr>
          <w:sz w:val="20"/>
          <w:szCs w:val="20"/>
        </w:rPr>
        <w:t xml:space="preserve">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394"/>
        <w:tabs>
          <w:tab w:val="left" w:pos="4500" w:leader="none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Адрес: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394"/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3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5"/>
        <w:jc w:val="center"/>
        <w:rPr>
          <w:b/>
        </w:rPr>
      </w:pPr>
      <w:r>
        <w:rPr>
          <w:b/>
        </w:rPr>
        <w:t xml:space="preserve">Уведомление № ____ от _____________</w:t>
      </w:r>
      <w:r>
        <w:rPr>
          <w:b/>
        </w:rPr>
      </w:r>
      <w:r>
        <w:rPr>
          <w:b/>
        </w:rPr>
      </w:r>
    </w:p>
    <w:p>
      <w:pPr>
        <w:jc w:val="right"/>
        <w:tabs>
          <w:tab w:val="center" w:pos="4500" w:leader="none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right="-282" w:firstLine="708"/>
        <w:jc w:val="both"/>
        <w:spacing w:line="276" w:lineRule="auto"/>
        <w:rPr>
          <w:szCs w:val="20"/>
        </w:rPr>
      </w:pPr>
      <w:r>
        <w:rPr>
          <w:szCs w:val="20"/>
        </w:rPr>
        <w:t xml:space="preserve">АО «ДГК» в лице ____________________________________ уведомляет Вас, что по состоянию на ______</w:t>
      </w:r>
      <w:r>
        <w:rPr>
          <w:szCs w:val="20"/>
        </w:rPr>
        <w:t xml:space="preserve">_______ (дата) общедомовой прибор учета тепловой энергии и ГВС (ОДПУ) в многоквартирном жилом доме/</w:t>
      </w:r>
      <w:r>
        <w:rPr>
          <w:highlight w:val="white"/>
        </w:rPr>
        <w:t xml:space="preserve">узел учета тепловой энергии потребителя -юридического лица </w:t>
      </w:r>
      <w:r>
        <w:rPr>
          <w:szCs w:val="20"/>
        </w:rPr>
        <w:t xml:space="preserve">по адресу ______________________________________(далее УУТЭ) выведен из коммерческих расчетов_____</w:t>
      </w:r>
      <w:r>
        <w:rPr>
          <w:szCs w:val="20"/>
        </w:rPr>
        <w:t xml:space="preserve">_________________ по причине ____________________________, что свидетельствует о неисполнении Заказчика обязанности  по 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восстановлени</w:t>
      </w:r>
      <w:r>
        <w:t xml:space="preserve">ю </w:t>
      </w:r>
      <w:r>
        <w:rPr>
          <w:highlight w:val="white"/>
        </w:rPr>
        <w:t xml:space="preserve">работоспособности и вводу в эксплуатацию</w:t>
      </w:r>
      <w:r>
        <w:rPr>
          <w:b/>
          <w:bCs/>
        </w:rPr>
        <w:t xml:space="preserve"> </w:t>
      </w:r>
      <w:r>
        <w:rPr>
          <w:highlight w:val="white"/>
        </w:rPr>
        <w:t xml:space="preserve"> </w:t>
      </w:r>
      <w:r>
        <w:t xml:space="preserve">УУТЭ </w:t>
      </w:r>
      <w:r>
        <w:rPr>
          <w:szCs w:val="20"/>
        </w:rPr>
        <w:t xml:space="preserve"> в соответствие с техническими требованиями.</w:t>
      </w:r>
      <w:r>
        <w:rPr>
          <w:szCs w:val="20"/>
        </w:rPr>
      </w:r>
      <w:r>
        <w:rPr>
          <w:szCs w:val="20"/>
        </w:rPr>
      </w:r>
    </w:p>
    <w:p>
      <w:pPr>
        <w:ind w:right="-282" w:firstLine="708"/>
        <w:jc w:val="both"/>
        <w:spacing w:line="276" w:lineRule="auto"/>
        <w:rPr>
          <w:color w:val="000000"/>
          <w:szCs w:val="20"/>
        </w:rPr>
      </w:pPr>
      <w:r>
        <w:rPr>
          <w:szCs w:val="20"/>
        </w:rPr>
        <w:t xml:space="preserve">Вам необходимо в срок до ________________ обеспечить доступ персонала АО «ДГК» в тепловой узел к установленному узлу учета в многоквартирном жилом доме/объекте юридического лица по </w:t>
      </w:r>
      <w:r>
        <w:rPr>
          <w:szCs w:val="20"/>
        </w:rPr>
        <w:t xml:space="preserve">адресу___________для</w:t>
      </w:r>
      <w:r>
        <w:rPr>
          <w:szCs w:val="20"/>
        </w:rPr>
        <w:t xml:space="preserve"> п</w:t>
      </w:r>
      <w:r>
        <w:t xml:space="preserve">ров</w:t>
      </w:r>
      <w:r>
        <w:rPr>
          <w:color w:val="000000"/>
        </w:rPr>
        <w:t xml:space="preserve">еде</w:t>
      </w:r>
      <w:r>
        <w:rPr>
          <w:color w:val="000000"/>
        </w:rPr>
        <w:t xml:space="preserve">ния </w:t>
      </w:r>
      <w:r>
        <w:t xml:space="preserve">предварительного обследования</w:t>
      </w:r>
      <w:r>
        <w:rPr>
          <w:color w:val="000000"/>
        </w:rPr>
        <w:t xml:space="preserve">,</w:t>
      </w:r>
      <w:r>
        <w:rPr>
          <w:color w:val="000000"/>
          <w:highlight w:val="white"/>
        </w:rPr>
        <w:t xml:space="preserve"> с целью выяв</w:t>
      </w:r>
      <w:r>
        <w:rPr>
          <w:color w:val="000000"/>
          <w:highlight w:val="white"/>
        </w:rPr>
        <w:t xml:space="preserve">ления причин в нарушении работы </w:t>
      </w:r>
      <w:r>
        <w:rPr>
          <w:color w:val="000000"/>
        </w:rPr>
        <w:t xml:space="preserve">УУТЭ</w:t>
      </w:r>
      <w:r>
        <w:rPr>
          <w:color w:val="000000"/>
        </w:rPr>
        <w:t xml:space="preserve">, для последующего в</w:t>
      </w:r>
      <w:r>
        <w:rPr>
          <w:color w:val="000000"/>
          <w:szCs w:val="20"/>
        </w:rPr>
        <w:t xml:space="preserve">ыполнения работ по восстановлению работоспособности УУТЭ и вводу его в эксплуатацию.</w:t>
      </w:r>
      <w:r>
        <w:rPr>
          <w:color w:val="000000"/>
          <w:szCs w:val="20"/>
        </w:rPr>
      </w:r>
      <w:r>
        <w:rPr>
          <w:color w:val="000000"/>
          <w:szCs w:val="20"/>
        </w:rPr>
      </w:r>
    </w:p>
    <w:p>
      <w:pPr>
        <w:ind w:right="-282" w:firstLine="708"/>
        <w:jc w:val="both"/>
        <w:spacing w:line="276" w:lineRule="auto"/>
      </w:pPr>
      <w:r>
        <w:t xml:space="preserve">О своем решении по дате и времени допуска персонала АО «ДГК» к УУТЭ на вышеуказанном  объекте  Вам необходимо в сро</w:t>
      </w:r>
      <w:r>
        <w:t xml:space="preserve">к до _______________ сообщить официальным письмом за подписью уполномоченного представителя в СП ___________ АО «ДГК»  на почтовый адрес: __________________________, адрес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______________________.</w:t>
      </w:r>
      <w:r/>
    </w:p>
    <w:p>
      <w:pPr>
        <w:ind w:right="-282" w:firstLine="708"/>
        <w:jc w:val="both"/>
        <w:spacing w:line="276" w:lineRule="auto"/>
      </w:pPr>
      <w:r>
        <w:t xml:space="preserve">В случае </w:t>
      </w:r>
      <w:r>
        <w:t xml:space="preserve">непредоставления</w:t>
      </w:r>
      <w:r>
        <w:t xml:space="preserve"> письменного ответа в указа</w:t>
      </w:r>
      <w:r>
        <w:t xml:space="preserve">нный срок либо необоснованного отказа от предоставления допуска к УУТЭ, АО «ДГК» будет вынуждено обратиться в уполномоченные органы с заявлением о привлечении  виновного лица к административной ответственности за несоблюдение требований ФЗ-261 по оснащению</w:t>
      </w:r>
      <w:r>
        <w:t xml:space="preserve"> приборами учета используемых энергетических ресурсов (ч.4 ст. 9.16 КоАП РФ).   </w:t>
      </w:r>
      <w:r/>
    </w:p>
    <w:p>
      <w:pPr>
        <w:ind w:right="-282" w:firstLine="708"/>
        <w:jc w:val="both"/>
        <w:spacing w:line="276" w:lineRule="auto"/>
        <w:rPr>
          <w:sz w:val="20"/>
          <w:szCs w:val="20"/>
        </w:rPr>
      </w:pPr>
      <w:r>
        <w:rPr>
          <w:highlight w:val="white"/>
        </w:rPr>
        <w:t xml:space="preserve">Кроме того, уведомляем, что в случае немотивированного отказа от добровольного восстановления работоспособности и ввода в эксплуатацию УУТЭ, АО «ДГК» как </w:t>
      </w:r>
      <w:r>
        <w:rPr>
          <w:highlight w:val="white"/>
        </w:rPr>
        <w:t xml:space="preserve">ресурсоснабжающая</w:t>
      </w:r>
      <w:r>
        <w:rPr>
          <w:highlight w:val="white"/>
        </w:rPr>
        <w:t xml:space="preserve"> орг</w:t>
      </w:r>
      <w:r>
        <w:rPr>
          <w:highlight w:val="white"/>
        </w:rPr>
        <w:t xml:space="preserve">анизация, согласно требованиям</w:t>
      </w:r>
      <w:r>
        <w:rPr>
          <w:szCs w:val="20"/>
          <w:highlight w:val="white"/>
        </w:rPr>
        <w:t xml:space="preserve"> ч.12 статьи 13</w:t>
      </w:r>
      <w:r>
        <w:rPr>
          <w:highlight w:val="white"/>
        </w:rPr>
        <w:t xml:space="preserve"> ФЗ-261 будет обязана принять меры по вводу в эксплуатацию УУТЭ в многоквартирном жилом доме/ на объекте потребителя-юридического лица по адресу ________</w:t>
      </w:r>
      <w:r>
        <w:t xml:space="preserve">_______в принудительном порядке с последующим взысканием п</w:t>
      </w:r>
      <w:r>
        <w:t xml:space="preserve">онесенных расходов, в том числе судебных издержек.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right="-282" w:firstLine="708"/>
        <w:jc w:val="both"/>
        <w:spacing w:line="276" w:lineRule="auto"/>
        <w:rPr>
          <w:szCs w:val="20"/>
        </w:rPr>
      </w:pPr>
      <w:r>
        <w:rPr>
          <w:szCs w:val="20"/>
        </w:rPr>
      </w:r>
      <w:r>
        <w:rPr>
          <w:szCs w:val="20"/>
        </w:rPr>
      </w:r>
      <w:r>
        <w:rPr>
          <w:szCs w:val="20"/>
        </w:rPr>
      </w:r>
    </w:p>
    <w:p>
      <w:pPr>
        <w:ind w:right="-282" w:firstLine="708"/>
        <w:jc w:val="both"/>
        <w:spacing w:line="276" w:lineRule="auto"/>
        <w:rPr>
          <w:szCs w:val="20"/>
        </w:rPr>
      </w:pPr>
      <w:r>
        <w:rPr>
          <w:szCs w:val="20"/>
        </w:rPr>
        <w:t xml:space="preserve">Подпись и дата уполномоченного представителя СП АО «ДГК» ________           __________________________</w:t>
      </w:r>
      <w:r>
        <w:rPr>
          <w:szCs w:val="20"/>
        </w:rPr>
      </w:r>
      <w:r>
        <w:rPr>
          <w:szCs w:val="20"/>
        </w:rPr>
      </w:r>
    </w:p>
    <w:p>
      <w:pPr>
        <w:ind w:right="-282" w:firstLine="708"/>
        <w:jc w:val="both"/>
        <w:spacing w:line="276" w:lineRule="auto"/>
      </w:pPr>
      <w:r>
        <w:rPr>
          <w:szCs w:val="20"/>
        </w:rPr>
        <w:t xml:space="preserve">Контактные телефоны: ____________________</w:t>
      </w:r>
      <w:r>
        <w:rPr>
          <w:szCs w:val="20"/>
        </w:rPr>
        <w:t xml:space="preserve">.</w:t>
      </w:r>
      <w:r/>
    </w:p>
    <w:p>
      <w:pPr>
        <w:jc w:val="both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jc w:val="both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jc w:val="both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jc w:val="both"/>
        <w:rPr>
          <w:bCs/>
          <w:i/>
        </w:rPr>
      </w:pPr>
      <w:r>
        <w:rPr>
          <w:i/>
        </w:rPr>
        <w:t xml:space="preserve">                                                                                        </w:t>
      </w:r>
      <w:r>
        <w:rPr>
          <w:bCs/>
          <w:i/>
        </w:rPr>
      </w:r>
      <w:r>
        <w:rPr>
          <w:bCs/>
          <w:i/>
        </w:rPr>
      </w:r>
    </w:p>
    <w:p>
      <w:pPr>
        <w:jc w:val="both"/>
      </w:pPr>
      <w:r>
        <w:rPr>
          <w:i/>
        </w:rPr>
        <w:t xml:space="preserve">                                                                                                                       </w:t>
      </w:r>
      <w:r>
        <w:t xml:space="preserve">Приложение № 5</w:t>
      </w:r>
      <w:r/>
    </w:p>
    <w:p>
      <w:pPr>
        <w:jc w:val="right"/>
        <w:spacing w:before="120"/>
      </w:pPr>
      <w:r>
        <w:t xml:space="preserve">к Договору от ____________ № ____</w:t>
      </w:r>
      <w:r>
        <w:t xml:space="preserve">_____________</w:t>
      </w:r>
      <w:r/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91"/>
        <w:gridCol w:w="849"/>
        <w:gridCol w:w="1989"/>
        <w:gridCol w:w="1157"/>
        <w:gridCol w:w="1445"/>
        <w:gridCol w:w="290"/>
        <w:gridCol w:w="1775"/>
        <w:gridCol w:w="456"/>
        <w:gridCol w:w="86"/>
        <w:gridCol w:w="291"/>
        <w:gridCol w:w="251"/>
        <w:gridCol w:w="543"/>
      </w:tblGrid>
      <w:tr>
        <w:tblPrEx/>
        <w:trPr>
          <w:trHeight w:val="255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9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Данная форма № КС-3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76" w:type="dxa"/>
            <w:vAlign w:val="bottom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33" w:type="dxa"/>
            <w:vAlign w:val="bottom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950" w:type="dxa"/>
            <w:vAlign w:val="bottom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134" w:type="dxa"/>
            <w:vAlign w:val="bottom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Утверждена учетной политикой АО «ДГК»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2"/>
        </w:trPr>
        <w:tc>
          <w:tcPr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35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ОКУД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shd w:val="clear" w:color="ffffff" w:fill="ffffff"/>
            <w:tcW w:w="6394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shd w:val="clear" w:color="ffffff" w:fill="ffffff"/>
            <w:tcW w:w="63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shd w:val="clear" w:color="ffffff" w:fill="ffffff"/>
            <w:tcW w:w="63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shd w:val="clear" w:color="ffffff" w:fill="ffffff"/>
            <w:tcW w:w="639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Стройка: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4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деятельности по ОКДП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94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(контракт)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31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3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5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операции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33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период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1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8" w:type="dxa"/>
            <w:vAlign w:val="bottom"/>
            <w:textDirection w:val="lrTb"/>
            <w:noWrap/>
          </w:tcPr>
          <w:p>
            <w:pPr>
              <w:jc w:val="center"/>
              <w:spacing w:before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СПРАВКА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gridSpan w:val="1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8" w:type="dxa"/>
            <w:vAlign w:val="bottom"/>
            <w:textDirection w:val="lrTb"/>
            <w:noWrap/>
          </w:tcPr>
          <w:p>
            <w:pPr>
              <w:jc w:val="center"/>
              <w:spacing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 СТОИМОСТИ ВЫПОЛНЕННЫХ РАБОТ И ЗАТРАТ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7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</w:t>
            </w:r>
            <w:r>
              <w:rPr>
                <w:sz w:val="20"/>
                <w:szCs w:val="20"/>
              </w:rPr>
              <w:br/>
              <w:t xml:space="preserve">пусковых комплексов, объектов, видов работ, оборудования, затрат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03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выполненных работ и затрат,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78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проведения работ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года по отчетный месяц включительно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за отчетный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работ и затрат, включаемых в стоимость работ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34" w:type="dxa"/>
            <w:vAlign w:val="center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34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добавленную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134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с учетом налогов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5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Заказчик:                                                                                                                           _                                     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 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     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Подпись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Расшифровка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4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5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Подрядчик:                                                                                                                   _</w:t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  <w:r>
              <w:rPr>
                <w:sz w:val="20"/>
                <w:szCs w:val="20"/>
                <w:u w:val="single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50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 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      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Подпись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7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Расшифровка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672"/>
        <w:gridCol w:w="10672"/>
      </w:tblGrid>
      <w:tr>
        <w:tblPrEx/>
        <w:trPr/>
        <w:tc>
          <w:tcPr>
            <w:tcW w:w="5211" w:type="dxa"/>
            <w:textDirection w:val="lrTb"/>
            <w:noWrap w:val="false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4994"/>
              <w:gridCol w:w="5462"/>
            </w:tblGrid>
            <w:tr>
              <w:tblPrEx/>
              <w:trPr/>
              <w:tc>
                <w:tcPr>
                  <w:tcW w:w="4994" w:type="dxa"/>
                  <w:textDirection w:val="lrTb"/>
                  <w:noWrap w:val="false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528"/>
                  </w:tblGrid>
                  <w:tr>
                    <w:tblPrEx/>
                    <w:trPr>
                      <w:trHeight w:val="250"/>
                    </w:trPr>
                    <w:tc>
                      <w:tcPr>
                        <w:tcW w:w="4528" w:type="dxa"/>
                        <w:textDirection w:val="lrTb"/>
                        <w:noWrap w:val="false"/>
                      </w:tcPr>
                      <w:tbl>
                        <w:tblPr>
                          <w:tblpPr w:horzAnchor="margin" w:tblpX="-284" w:vertAnchor="margin" w:tblpY="272" w:leftFromText="180" w:topFromText="0" w:rightFromText="180" w:bottomFromText="0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312"/>
                        </w:tblGrid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927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ind w:left="283"/>
                                <w:spacing w:line="276" w:lineRule="auto"/>
                              </w:pPr>
                              <w:r>
                                <w:t xml:space="preserve">Подрядчик: </w:t>
                              </w:r>
                              <w:r/>
                            </w:p>
                            <w:p>
                              <w:pPr>
                                <w:ind w:left="283"/>
                                <w:spacing w:line="276" w:lineRule="auto"/>
                              </w:pPr>
                              <w:r>
                                <w:t xml:space="preserve">Директор структурного подразделения  АО «ДГК»</w:t>
                              </w:r>
                              <w:r/>
                            </w:p>
                          </w:tc>
                        </w:tr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927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ind w:left="283"/>
                                <w:spacing w:line="276" w:lineRule="auto"/>
                              </w:pPr>
                              <w:r>
                                <w:t xml:space="preserve">___________________ 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ind w:left="283"/>
                          <w:spacing w:line="276" w:lineRule="auto"/>
                          <w:widowControl w:val="off"/>
                          <w:tabs>
                            <w:tab w:val="num" w:pos="540" w:leader="none"/>
                          </w:tabs>
                        </w:pPr>
                        <w:r>
                          <w:t xml:space="preserve">«_____»_______________ 202  г.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0"/>
                    </w:trPr>
                    <w:tc>
                      <w:tcPr>
                        <w:tcW w:w="4528" w:type="dxa"/>
                        <w:textDirection w:val="lrTb"/>
                        <w:noWrap w:val="false"/>
                      </w:tcPr>
                      <w:p>
                        <w:r>
                          <w:t xml:space="preserve">М.п</w:t>
                        </w:r>
                        <w:r>
                          <w:t xml:space="preserve">.</w:t>
                        </w:r>
                        <w:r/>
                      </w:p>
                    </w:tc>
                  </w:tr>
                </w:tbl>
                <w:p>
                  <w:pPr>
                    <w:ind w:right="-324"/>
                    <w:jc w:val="center"/>
                    <w:spacing w:before="360"/>
                    <w:widowControl w:val="off"/>
                    <w:tabs>
                      <w:tab w:val="left" w:pos="540" w:leader="none"/>
                      <w:tab w:val="left" w:pos="5386" w:leader="none"/>
                    </w:tabs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</w:p>
              </w:tc>
              <w:tc>
                <w:tcPr>
                  <w:tcW w:w="5462" w:type="dxa"/>
                  <w:textDirection w:val="lrTb"/>
                  <w:noWrap w:val="false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95"/>
                  </w:tblGrid>
                  <w:tr>
                    <w:tblPrEx/>
                    <w:trPr>
                      <w:trHeight w:val="250"/>
                    </w:trPr>
                    <w:tc>
                      <w:tcPr>
                        <w:tcW w:w="4895" w:type="dxa"/>
                        <w:textDirection w:val="lrTb"/>
                        <w:noWrap w:val="false"/>
                      </w:tcPr>
                      <w:tbl>
                        <w:tblPr>
                          <w:tblpPr w:horzAnchor="margin" w:tblpX="-284" w:vertAnchor="margin" w:tblpY="272" w:leftFromText="180" w:topFromText="0" w:rightFromText="180" w:bottomFromText="0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679"/>
                        </w:tblGrid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786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ind w:firstLine="425"/>
                                <w:widowControl w:val="off"/>
                              </w:pPr>
                              <w:r>
                                <w:t xml:space="preserve">Заказчик:</w:t>
                              </w:r>
                              <w:r/>
                            </w:p>
                            <w:p>
                              <w:pPr>
                                <w:ind w:left="-142" w:firstLine="142"/>
                                <w:spacing w:line="276" w:lineRule="auto"/>
                                <w:widowControl w:val="off"/>
                              </w:pPr>
                              <w:r/>
                              <w:r/>
                            </w:p>
                          </w:tc>
                        </w:tr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786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spacing w:line="276" w:lineRule="auto"/>
                              </w:pPr>
                              <w:r>
                                <w:t xml:space="preserve">___________________ 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spacing w:line="276" w:lineRule="auto"/>
                          <w:widowControl w:val="off"/>
                          <w:tabs>
                            <w:tab w:val="num" w:pos="540" w:leader="none"/>
                          </w:tabs>
                        </w:pPr>
                        <w:r>
                          <w:t xml:space="preserve">«_____»_______________ 202  г.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0"/>
                    </w:trPr>
                    <w:tc>
                      <w:tcPr>
                        <w:tcW w:w="4895" w:type="dxa"/>
                        <w:textDirection w:val="lrTb"/>
                        <w:noWrap w:val="false"/>
                      </w:tcPr>
                      <w:p>
                        <w:r>
                          <w:t xml:space="preserve">М.п</w:t>
                        </w:r>
                        <w:r>
                          <w:t xml:space="preserve">.</w:t>
                        </w:r>
                        <w:r/>
                      </w:p>
                    </w:tc>
                  </w:tr>
                </w:tbl>
                <w:p>
                  <w:pPr>
                    <w:ind w:left="516"/>
                    <w:spacing w:before="120"/>
                    <w:widowControl w:val="off"/>
                    <w:tabs>
                      <w:tab w:val="num" w:pos="540" w:leader="none"/>
                    </w:tabs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</w:p>
              </w:tc>
            </w:tr>
          </w:tbl>
          <w:p>
            <w:r/>
            <w:r/>
          </w:p>
        </w:tc>
        <w:tc>
          <w:tcPr>
            <w:tcW w:w="5245" w:type="dxa"/>
            <w:textDirection w:val="lrTb"/>
            <w:noWrap w:val="false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5211"/>
              <w:gridCol w:w="5245"/>
            </w:tblGrid>
            <w:tr>
              <w:tblPrEx/>
              <w:trPr/>
              <w:tc>
                <w:tcPr>
                  <w:tcW w:w="5211" w:type="dxa"/>
                  <w:textDirection w:val="lrTb"/>
                  <w:noWrap w:val="false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12"/>
                  </w:tblGrid>
                  <w:tr>
                    <w:tblPrEx/>
                    <w:trPr>
                      <w:trHeight w:val="250"/>
                    </w:trPr>
                    <w:tc>
                      <w:tcPr>
                        <w:tcW w:w="4712" w:type="dxa"/>
                        <w:textDirection w:val="lrTb"/>
                        <w:noWrap w:val="false"/>
                      </w:tcPr>
                      <w:tbl>
                        <w:tblPr>
                          <w:tblpPr w:horzAnchor="margin" w:tblpX="-284" w:vertAnchor="margin" w:tblpY="272" w:leftFromText="180" w:topFromText="0" w:rightFromText="180" w:bottomFromText="0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496"/>
                        </w:tblGrid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496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ind w:left="-75"/>
                                <w:spacing w:line="276" w:lineRule="auto"/>
                              </w:pPr>
                              <w:r>
                                <w:t xml:space="preserve">Исполнитель: </w:t>
                              </w:r>
                              <w:r/>
                            </w:p>
                            <w:p>
                              <w:pPr>
                                <w:ind w:left="-75"/>
                                <w:spacing w:line="276" w:lineRule="auto"/>
                              </w:pPr>
                              <w:r>
                                <w:t xml:space="preserve">Директор структурного подразделения «Хабаровские тепловые сети» АО «ДГК»</w:t>
                              </w:r>
                              <w:r/>
                            </w:p>
                          </w:tc>
                        </w:tr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496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spacing w:line="276" w:lineRule="auto"/>
                              </w:pPr>
                              <w:r>
                                <w:t xml:space="preserve">___________________ В.М. Аронович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spacing w:line="276" w:lineRule="auto"/>
                          <w:widowControl w:val="off"/>
                          <w:tabs>
                            <w:tab w:val="num" w:pos="540" w:leader="none"/>
                          </w:tabs>
                        </w:pPr>
                        <w:r>
                          <w:t xml:space="preserve">«_____»_______________ 2023 г.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0"/>
                    </w:trPr>
                    <w:tc>
                      <w:tcPr>
                        <w:tcW w:w="4712" w:type="dxa"/>
                        <w:textDirection w:val="lrTb"/>
                        <w:noWrap w:val="false"/>
                      </w:tcPr>
                      <w:p>
                        <w:r>
                          <w:t xml:space="preserve">М.п</w:t>
                        </w:r>
                        <w:r>
                          <w:t xml:space="preserve">.</w:t>
                        </w:r>
                        <w:r/>
                      </w:p>
                    </w:tc>
                  </w:tr>
                </w:tbl>
                <w:p>
                  <w:pPr>
                    <w:jc w:val="center"/>
                    <w:spacing w:before="360"/>
                    <w:widowControl w:val="off"/>
                    <w:tabs>
                      <w:tab w:val="num" w:pos="540" w:leader="none"/>
                    </w:tabs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</w:p>
              </w:tc>
              <w:tc>
                <w:tcPr>
                  <w:tcW w:w="5245" w:type="dxa"/>
                  <w:textDirection w:val="lrTb"/>
                  <w:noWrap w:val="false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12"/>
                  </w:tblGrid>
                  <w:tr>
                    <w:tblPrEx/>
                    <w:trPr>
                      <w:trHeight w:val="250"/>
                    </w:trPr>
                    <w:tc>
                      <w:tcPr>
                        <w:tcW w:w="4712" w:type="dxa"/>
                        <w:textDirection w:val="lrTb"/>
                        <w:noWrap w:val="false"/>
                      </w:tcPr>
                      <w:tbl>
                        <w:tblPr>
                          <w:tblpPr w:horzAnchor="margin" w:tblpX="-284" w:vertAnchor="margin" w:tblpY="272" w:leftFromText="180" w:topFromText="0" w:rightFromText="180" w:bottomFromText="0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496"/>
                        </w:tblGrid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496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widowControl w:val="off"/>
                                <w:tabs>
                                  <w:tab w:val="num" w:pos="540" w:leader="none"/>
                                </w:tabs>
                              </w:pPr>
                              <w:r>
                                <w:t xml:space="preserve">Заказчик:</w:t>
                              </w:r>
                              <w:r/>
                            </w:p>
                            <w:p>
                              <w:pPr>
                                <w:widowControl w:val="off"/>
                                <w:tabs>
                                  <w:tab w:val="num" w:pos="540" w:leader="none"/>
                                </w:tabs>
                              </w:pPr>
                              <w:r>
                                <w:t xml:space="preserve">Генеральный директор                                  </w:t>
                              </w:r>
                              <w:r/>
                            </w:p>
                            <w:p>
                              <w:pPr>
                                <w:widowControl w:val="off"/>
                                <w:tabs>
                                  <w:tab w:val="num" w:pos="540" w:leader="none"/>
                                </w:tabs>
                              </w:pPr>
                              <w:r>
                                <w:t xml:space="preserve">ООО УК «Некрасовская»</w:t>
                              </w:r>
                              <w:r/>
                            </w:p>
                          </w:tc>
                        </w:tr>
                        <w:tr>
                          <w:tblPrEx/>
                          <w:trPr>
                            <w:trHeight w:val="250"/>
                          </w:trPr>
                          <w:tc>
                            <w:tcPr>
                              <w:tcW w:w="4496" w:type="dxa"/>
                              <w:textDirection w:val="lrTb"/>
                              <w:noWrap w:val="false"/>
                            </w:tcPr>
                            <w:p>
                              <w:pPr>
                                <w:spacing w:line="276" w:lineRule="auto"/>
                              </w:pPr>
                              <w:r>
                                <w:t xml:space="preserve">___________________ М.Н. Мельников</w:t>
                              </w:r>
                              <w:r/>
                            </w:p>
                          </w:tc>
                        </w:tr>
                      </w:tbl>
                      <w:p>
                        <w:pPr>
                          <w:spacing w:line="276" w:lineRule="auto"/>
                          <w:widowControl w:val="off"/>
                          <w:tabs>
                            <w:tab w:val="num" w:pos="540" w:leader="none"/>
                          </w:tabs>
                        </w:pPr>
                        <w:r>
                          <w:t xml:space="preserve">«_____»_______________ 2023 г.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0"/>
                    </w:trPr>
                    <w:tc>
                      <w:tcPr>
                        <w:tcW w:w="4712" w:type="dxa"/>
                        <w:textDirection w:val="lrTb"/>
                        <w:noWrap w:val="false"/>
                      </w:tcPr>
                      <w:p>
                        <w:r>
                          <w:t xml:space="preserve">М.п</w:t>
                        </w:r>
                        <w:r>
                          <w:t xml:space="preserve">.</w:t>
                        </w:r>
                        <w:r/>
                      </w:p>
                    </w:tc>
                  </w:tr>
                </w:tbl>
                <w:p>
                  <w:pPr>
                    <w:ind w:left="516"/>
                    <w:spacing w:before="120"/>
                    <w:widowControl w:val="off"/>
                    <w:tabs>
                      <w:tab w:val="num" w:pos="540" w:leader="none"/>
                    </w:tabs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  <w:r>
                    <w:rPr>
                      <w:b/>
                      <w:sz w:val="22"/>
                    </w:rPr>
                  </w:r>
                </w:p>
              </w:tc>
            </w:tr>
          </w:tbl>
          <w:p>
            <w:r/>
            <w:r/>
          </w:p>
        </w:tc>
      </w:tr>
    </w:tbl>
    <w:p>
      <w:pPr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jc w:val="right"/>
      </w:pPr>
      <w:r>
        <w:t xml:space="preserve">Приложение № 6</w:t>
      </w:r>
      <w:r/>
    </w:p>
    <w:p>
      <w:pPr>
        <w:jc w:val="right"/>
      </w:pPr>
      <w:r>
        <w:t xml:space="preserve">к Договору от _______  №  ___________</w:t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СМЕТНЫЙ РАСЧЕТ</w:t>
      </w:r>
      <w:r>
        <w:rPr>
          <w:b/>
          <w:bCs/>
        </w:rPr>
        <w:t xml:space="preserve"> (калькуляция)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rPr>
          <w:sz w:val="22"/>
          <w:szCs w:val="22"/>
          <w:highlight w:val="white"/>
        </w:rPr>
      </w:pPr>
      <w:r>
        <w:rPr>
          <w:bCs/>
          <w:highlight w:val="white"/>
        </w:rPr>
        <w:t xml:space="preserve"> 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850"/>
      </w:tblGrid>
      <w:tr>
        <w:tblPrEx/>
        <w:trPr/>
        <w:tc>
          <w:tcPr>
            <w:shd w:val="clear" w:color="ffffff" w:fill="ffffff"/>
            <w:tcW w:w="472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Заказчик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ffffff" w:fill="ffffff"/>
            <w:tcW w:w="485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Подрядчик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ffffff" w:fill="ffffff"/>
            <w:tcW w:w="472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4850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65"/>
        </w:trPr>
        <w:tc>
          <w:tcPr>
            <w:shd w:val="clear" w:color="ffffff" w:fill="ffffff"/>
            <w:tcW w:w="4721" w:type="dxa"/>
            <w:vAlign w:val="bottom"/>
            <w:textDirection w:val="lrTb"/>
            <w:noWrap w:val="false"/>
          </w:tcPr>
          <w:p>
            <w:r>
              <w:t xml:space="preserve">_________________ / ________________</w:t>
            </w:r>
            <w:r/>
          </w:p>
        </w:tc>
        <w:tc>
          <w:tcPr>
            <w:shd w:val="clear" w:color="ffffff" w:fill="ffffff"/>
            <w:tcW w:w="4850" w:type="dxa"/>
            <w:vAlign w:val="bottom"/>
            <w:textDirection w:val="lrTb"/>
            <w:noWrap w:val="false"/>
          </w:tcPr>
          <w:p>
            <w:r>
              <w:t xml:space="preserve">________________ / ___________________</w:t>
            </w:r>
            <w:r/>
          </w:p>
        </w:tc>
      </w:tr>
      <w:tr>
        <w:tblPrEx/>
        <w:trPr/>
        <w:tc>
          <w:tcPr>
            <w:shd w:val="clear" w:color="ffffff" w:fill="ffffff"/>
            <w:tcW w:w="4721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4850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t xml:space="preserve">            </w:t>
            </w:r>
            <w:r>
              <w:rPr>
                <w:sz w:val="18"/>
                <w:szCs w:val="18"/>
              </w:rPr>
              <w:t xml:space="preserve">(подпись)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ffffff" w:fill="ffffff"/>
            <w:tcW w:w="4721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М.П.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W w:w="4850" w:type="dxa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М.П.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tabs>
          <w:tab w:val="left" w:pos="6162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right="-282" w:firstLine="708"/>
        <w:jc w:val="both"/>
        <w:spacing w:line="276" w:lineRule="auto"/>
      </w:pPr>
      <w:r>
        <w:t xml:space="preserve">                                                                                                                           </w:t>
      </w:r>
      <w:r>
        <w:t xml:space="preserve">Приложение № 7</w:t>
      </w:r>
      <w:r/>
    </w:p>
    <w:p>
      <w:pPr>
        <w:jc w:val="right"/>
        <w:spacing w:before="120"/>
      </w:pPr>
      <w:r>
        <w:t xml:space="preserve">    </w:t>
      </w:r>
      <w:r>
        <w:t xml:space="preserve">к Договору от ____________ № _________________</w:t>
      </w:r>
      <w:r/>
    </w:p>
    <w:p>
      <w:pPr>
        <w:jc w:val="center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right="-282" w:firstLine="708"/>
        <w:jc w:val="both"/>
        <w:spacing w:line="276" w:lineRule="auto"/>
      </w:pPr>
      <w:r/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АНТИКОРРУПЦИОННАЯ ОГОВОРКА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0"/>
        </w:numPr>
        <w:ind w:left="0" w:firstLine="710"/>
        <w:jc w:val="both"/>
        <w:rPr>
          <w:bCs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представители не осуществляли, прямо или косвенно не </w:t>
      </w:r>
      <w:r>
        <w:rPr>
          <w:bCs/>
          <w:sz w:val="22"/>
          <w:szCs w:val="22"/>
          <w:lang w:eastAsia="en-US"/>
        </w:rPr>
        <w:t xml:space="preserve">предлагали и не разрешали выплату денежных средств, пер</w:t>
      </w:r>
      <w:r>
        <w:rPr>
          <w:bCs/>
          <w:sz w:val="22"/>
          <w:szCs w:val="22"/>
          <w:lang w:eastAsia="en-US"/>
        </w:rPr>
        <w:t xml:space="preserve">едачу ценностей и/или подарков, безвозмездного оказания услуг или выполнения работ любым аффилированным лицам, работникам и/или представителям другой Стороны, а также лицам, аффилированным по отношению к таким работникам и/или представителям, для оказания </w:t>
      </w:r>
      <w:r>
        <w:rPr>
          <w:bCs/>
          <w:sz w:val="22"/>
          <w:szCs w:val="22"/>
          <w:lang w:eastAsia="en-US"/>
        </w:rPr>
        <w:t xml:space="preserve">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bCs/>
          <w:sz w:val="22"/>
          <w:szCs w:val="22"/>
          <w:lang w:eastAsia="en-US"/>
        </w:rPr>
      </w:r>
      <w:r>
        <w:rPr>
          <w:bCs/>
          <w:sz w:val="22"/>
          <w:szCs w:val="22"/>
          <w:lang w:eastAsia="en-US"/>
        </w:rPr>
      </w:r>
    </w:p>
    <w:p>
      <w:pPr>
        <w:numPr>
          <w:ilvl w:val="0"/>
          <w:numId w:val="10"/>
        </w:numPr>
        <w:ind w:left="0" w:firstLine="71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При исполнении своих обязательств по Договору, Стороны, их аффилированные лица, работники и/или представ</w:t>
      </w:r>
      <w:r>
        <w:rPr>
          <w:bCs/>
          <w:sz w:val="22"/>
          <w:szCs w:val="22"/>
          <w:lang w:eastAsia="en-US"/>
        </w:rPr>
        <w:t xml:space="preserve">ители также обязуются не осуществлять действия, квалифицируемые применимым для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</w:t>
      </w:r>
      <w:r>
        <w:rPr>
          <w:bCs/>
          <w:sz w:val="22"/>
          <w:szCs w:val="22"/>
          <w:lang w:eastAsia="en-US"/>
        </w:rPr>
        <w:t xml:space="preserve">ствии коррупции, легализации (отмыванию) доходов, полученных преступным путем.</w:t>
      </w:r>
      <w:r>
        <w:rPr>
          <w:bCs/>
          <w:sz w:val="22"/>
          <w:szCs w:val="22"/>
          <w:lang w:eastAsia="en-US"/>
        </w:rPr>
      </w:r>
      <w:r>
        <w:rPr>
          <w:bCs/>
          <w:sz w:val="22"/>
          <w:szCs w:val="22"/>
          <w:lang w:eastAsia="en-US"/>
        </w:rPr>
      </w:r>
    </w:p>
    <w:p>
      <w:pPr>
        <w:numPr>
          <w:ilvl w:val="0"/>
          <w:numId w:val="10"/>
        </w:numPr>
        <w:ind w:left="0" w:firstLine="71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В случае возникновения у любой Стороны обоснованных предположений, что в процессе исполнения Договора произошло или может произойти нарушение каких-либо положений настоящего раз</w:t>
      </w:r>
      <w:r>
        <w:rPr>
          <w:bCs/>
          <w:sz w:val="22"/>
          <w:szCs w:val="22"/>
          <w:lang w:eastAsia="en-US"/>
        </w:rPr>
        <w:t xml:space="preserve">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материалы, подтверждающие или дающие основание полагать, что произошло или м</w:t>
      </w:r>
      <w:r>
        <w:rPr>
          <w:bCs/>
          <w:sz w:val="22"/>
          <w:szCs w:val="22"/>
          <w:lang w:eastAsia="en-US"/>
        </w:rPr>
        <w:t xml:space="preserve">ожет произойти нарушение положений настоящего раздела.</w:t>
      </w:r>
      <w:r>
        <w:rPr>
          <w:bCs/>
          <w:sz w:val="22"/>
          <w:szCs w:val="22"/>
          <w:lang w:eastAsia="en-US"/>
        </w:rPr>
      </w:r>
      <w:r>
        <w:rPr>
          <w:bCs/>
          <w:sz w:val="22"/>
          <w:szCs w:val="22"/>
          <w:lang w:eastAsia="en-US"/>
        </w:rPr>
      </w:r>
    </w:p>
    <w:p>
      <w:pPr>
        <w:numPr>
          <w:ilvl w:val="0"/>
          <w:numId w:val="10"/>
        </w:numPr>
        <w:ind w:left="0" w:firstLine="71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Стороны, что нарушения не п</w:t>
      </w:r>
      <w:r>
        <w:rPr>
          <w:bCs/>
          <w:sz w:val="22"/>
          <w:szCs w:val="22"/>
          <w:lang w:eastAsia="en-US"/>
        </w:rPr>
        <w:t xml:space="preserve">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bCs/>
          <w:sz w:val="22"/>
          <w:szCs w:val="22"/>
          <w:lang w:eastAsia="en-US"/>
        </w:rPr>
      </w:r>
      <w:r>
        <w:rPr>
          <w:bCs/>
          <w:sz w:val="22"/>
          <w:szCs w:val="22"/>
          <w:lang w:eastAsia="en-US"/>
        </w:rPr>
      </w:r>
    </w:p>
    <w:p>
      <w:pPr>
        <w:numPr>
          <w:ilvl w:val="0"/>
          <w:numId w:val="10"/>
        </w:numPr>
        <w:ind w:left="0" w:firstLine="71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Стороны гарантируют осуществление надлежащего разбирательства по фактам нарушения пол</w:t>
      </w:r>
      <w:r>
        <w:rPr>
          <w:bCs/>
          <w:sz w:val="22"/>
          <w:szCs w:val="22"/>
          <w:lang w:eastAsia="en-US"/>
        </w:rPr>
        <w:t xml:space="preserve">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</w:t>
      </w:r>
      <w:r>
        <w:rPr>
          <w:bCs/>
          <w:sz w:val="22"/>
          <w:szCs w:val="22"/>
          <w:lang w:eastAsia="en-US"/>
        </w:rPr>
        <w:t xml:space="preserve">я конкретных работников уведомившей Стороны, сообщивших о факте нарушений. </w:t>
      </w:r>
      <w:r>
        <w:rPr>
          <w:bCs/>
          <w:sz w:val="22"/>
          <w:szCs w:val="22"/>
          <w:lang w:eastAsia="en-US"/>
        </w:rPr>
      </w:r>
      <w:r>
        <w:rPr>
          <w:bCs/>
          <w:sz w:val="22"/>
          <w:szCs w:val="22"/>
          <w:lang w:eastAsia="en-US"/>
        </w:rPr>
      </w:r>
    </w:p>
    <w:p>
      <w:pPr>
        <w:numPr>
          <w:ilvl w:val="0"/>
          <w:numId w:val="10"/>
        </w:numPr>
        <w:ind w:left="0" w:firstLine="710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итогах рассмотрения уведомления о наруше</w:t>
      </w:r>
      <w:r>
        <w:rPr>
          <w:bCs/>
          <w:sz w:val="22"/>
          <w:szCs w:val="22"/>
          <w:lang w:eastAsia="en-US"/>
        </w:rPr>
        <w:t xml:space="preserve">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 </w:t>
      </w:r>
      <w:r>
        <w:rPr>
          <w:bCs/>
          <w:sz w:val="22"/>
          <w:szCs w:val="22"/>
          <w:lang w:eastAsia="en-US"/>
        </w:rPr>
      </w:r>
      <w:r>
        <w:rPr>
          <w:bCs/>
          <w:sz w:val="22"/>
          <w:szCs w:val="22"/>
          <w:lang w:eastAsia="en-US"/>
        </w:rPr>
      </w:r>
    </w:p>
    <w:p>
      <w:pPr>
        <w:numPr>
          <w:ilvl w:val="0"/>
          <w:numId w:val="10"/>
        </w:numPr>
        <w:ind w:left="0" w:firstLine="71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Каналы связи Линия доверия Группы </w:t>
      </w:r>
      <w:r>
        <w:rPr>
          <w:sz w:val="22"/>
          <w:szCs w:val="22"/>
          <w:lang w:eastAsia="en-US"/>
        </w:rPr>
        <w:t xml:space="preserve">РусГ</w:t>
      </w:r>
      <w:r>
        <w:rPr>
          <w:sz w:val="22"/>
          <w:szCs w:val="22"/>
          <w:lang w:eastAsia="en-US"/>
        </w:rPr>
        <w:t xml:space="preserve">идро</w:t>
      </w:r>
      <w:r>
        <w:rPr>
          <w:sz w:val="22"/>
          <w:szCs w:val="22"/>
          <w:lang w:eastAsia="en-US"/>
        </w:rPr>
        <w:t xml:space="preserve">: 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numPr>
          <w:ilvl w:val="1"/>
          <w:numId w:val="10"/>
        </w:numPr>
        <w:ind w:left="0" w:firstLine="71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Электронная почта: ld@rushydro.ru;</w:t>
      </w:r>
      <w:r>
        <w:rPr>
          <w:sz w:val="22"/>
          <w:szCs w:val="22"/>
          <w:lang w:eastAsia="en-US"/>
        </w:rPr>
      </w:r>
      <w:r>
        <w:rPr>
          <w:sz w:val="22"/>
          <w:szCs w:val="22"/>
          <w:lang w:eastAsia="en-US"/>
        </w:rPr>
      </w:r>
    </w:p>
    <w:p>
      <w:pPr>
        <w:numPr>
          <w:ilvl w:val="1"/>
          <w:numId w:val="10"/>
        </w:numPr>
        <w:ind w:left="0" w:firstLine="71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0"/>
        </w:numPr>
        <w:ind w:left="0" w:firstLine="71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after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>
        <w:tblPrEx/>
        <w:trPr>
          <w:trHeight w:val="1841"/>
        </w:trPr>
        <w:tc>
          <w:tcPr>
            <w:tcW w:w="5211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2"/>
            </w:tblGrid>
            <w:tr>
              <w:tblPrEx/>
              <w:trPr>
                <w:trHeight w:val="250"/>
              </w:trPr>
              <w:tc>
                <w:tcPr>
                  <w:tcW w:w="4712" w:type="dxa"/>
                  <w:textDirection w:val="lrTb"/>
                  <w:noWrap w:val="false"/>
                </w:tcPr>
                <w:tbl>
                  <w:tblPr>
                    <w:tblpPr w:horzAnchor="margin" w:tblpX="-284" w:vertAnchor="margin" w:tblpY="272" w:leftFromText="180" w:topFromText="0" w:rightFromText="180" w:bottomFromText="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96"/>
                  </w:tblGrid>
                  <w:tr>
                    <w:tblPrEx/>
                    <w:trPr>
                      <w:trHeight w:val="250"/>
                    </w:trPr>
                    <w:tc>
                      <w:tcPr>
                        <w:tcW w:w="4496" w:type="dxa"/>
                        <w:textDirection w:val="lrTb"/>
                        <w:noWrap w:val="false"/>
                      </w:tcPr>
                      <w:p>
                        <w:pPr>
                          <w:ind w:left="-75" w:firstLine="500"/>
                          <w:spacing w:line="276" w:lineRule="auto"/>
                        </w:pPr>
                        <w:r>
                          <w:t xml:space="preserve">Подрядчик: </w:t>
                        </w:r>
                        <w:r/>
                      </w:p>
                      <w:p>
                        <w:pPr>
                          <w:ind w:left="-75"/>
                          <w:spacing w:line="276" w:lineRule="auto"/>
                        </w:pPr>
                        <w:r>
                          <w:t xml:space="preserve">Д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0"/>
                    </w:trPr>
                    <w:tc>
                      <w:tcPr>
                        <w:tcW w:w="4496" w:type="dxa"/>
                        <w:textDirection w:val="lrTb"/>
                        <w:noWrap w:val="false"/>
                      </w:tcPr>
                      <w:p>
                        <w:pPr>
                          <w:spacing w:line="276" w:lineRule="auto"/>
                        </w:pPr>
                        <w:r>
                          <w:t xml:space="preserve">___________________ </w:t>
                        </w:r>
                        <w:r/>
                      </w:p>
                    </w:tc>
                  </w:tr>
                </w:tbl>
                <w:p>
                  <w:pPr>
                    <w:spacing w:line="276" w:lineRule="auto"/>
                    <w:widowControl w:val="off"/>
                    <w:tabs>
                      <w:tab w:val="num" w:pos="540" w:leader="none"/>
                    </w:tabs>
                  </w:pPr>
                  <w:r>
                    <w:t xml:space="preserve">«_____»_______________ 2024 г.</w:t>
                  </w:r>
                  <w:r/>
                </w:p>
              </w:tc>
            </w:tr>
            <w:tr>
              <w:tblPrEx/>
              <w:trPr>
                <w:trHeight w:val="250"/>
              </w:trPr>
              <w:tc>
                <w:tcPr>
                  <w:tcW w:w="4712" w:type="dxa"/>
                  <w:textDirection w:val="lrTb"/>
                  <w:noWrap w:val="false"/>
                </w:tcPr>
                <w:p>
                  <w:r>
                    <w:t xml:space="preserve">М.п</w:t>
                  </w:r>
                  <w:r>
                    <w:t xml:space="preserve">.</w:t>
                  </w:r>
                  <w:r/>
                </w:p>
              </w:tc>
            </w:tr>
          </w:tbl>
          <w:p>
            <w:pPr>
              <w:jc w:val="center"/>
              <w:spacing w:before="360"/>
              <w:widowControl w:val="off"/>
              <w:tabs>
                <w:tab w:val="num" w:pos="540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245" w:type="dxa"/>
            <w:textDirection w:val="lrTb"/>
            <w:noWrap w:val="false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2"/>
            </w:tblGrid>
            <w:tr>
              <w:tblPrEx/>
              <w:trPr>
                <w:trHeight w:val="250"/>
              </w:trPr>
              <w:tc>
                <w:tcPr>
                  <w:tcW w:w="4712" w:type="dxa"/>
                  <w:textDirection w:val="lrTb"/>
                  <w:noWrap w:val="false"/>
                </w:tcPr>
                <w:tbl>
                  <w:tblPr>
                    <w:tblpPr w:horzAnchor="margin" w:tblpX="-284" w:vertAnchor="margin" w:tblpY="272" w:leftFromText="180" w:topFromText="0" w:rightFromText="180" w:bottomFromText="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496"/>
                  </w:tblGrid>
                  <w:tr>
                    <w:tblPrEx/>
                    <w:trPr>
                      <w:trHeight w:val="250"/>
                    </w:trPr>
                    <w:tc>
                      <w:tcPr>
                        <w:tcW w:w="4496" w:type="dxa"/>
                        <w:textDirection w:val="lrTb"/>
                        <w:noWrap w:val="false"/>
                      </w:tcPr>
                      <w:p>
                        <w:pPr>
                          <w:ind w:firstLine="283"/>
                          <w:widowControl w:val="off"/>
                          <w:tabs>
                            <w:tab w:val="num" w:pos="540" w:leader="none"/>
                          </w:tabs>
                        </w:pPr>
                        <w:r>
                          <w:t xml:space="preserve">Заказчик:</w:t>
                        </w:r>
                        <w:r/>
                      </w:p>
                    </w:tc>
                  </w:tr>
                  <w:tr>
                    <w:tblPrEx/>
                    <w:trPr>
                      <w:trHeight w:val="250"/>
                    </w:trPr>
                    <w:tc>
                      <w:tcPr>
                        <w:tcW w:w="4496" w:type="dxa"/>
                        <w:textDirection w:val="lrTb"/>
                        <w:noWrap w:val="false"/>
                      </w:tcPr>
                      <w:p>
                        <w:pPr>
                          <w:spacing w:line="276" w:lineRule="auto"/>
                        </w:pPr>
                        <w:r>
                          <w:t xml:space="preserve">___________________ </w:t>
                        </w:r>
                        <w:r/>
                      </w:p>
                    </w:tc>
                  </w:tr>
                </w:tbl>
                <w:p>
                  <w:pPr>
                    <w:spacing w:line="276" w:lineRule="auto"/>
                    <w:widowControl w:val="off"/>
                    <w:tabs>
                      <w:tab w:val="num" w:pos="540" w:leader="none"/>
                    </w:tabs>
                  </w:pPr>
                  <w:r>
                    <w:t xml:space="preserve">«_____»_______________ 2024 г.</w:t>
                  </w:r>
                  <w:r/>
                </w:p>
              </w:tc>
            </w:tr>
            <w:tr>
              <w:tblPrEx/>
              <w:trPr>
                <w:trHeight w:val="250"/>
              </w:trPr>
              <w:tc>
                <w:tcPr>
                  <w:tcW w:w="4712" w:type="dxa"/>
                  <w:textDirection w:val="lrTb"/>
                  <w:noWrap w:val="false"/>
                </w:tcPr>
                <w:p>
                  <w:r>
                    <w:t xml:space="preserve">М.п</w:t>
                  </w:r>
                  <w:r>
                    <w:t xml:space="preserve">.</w:t>
                  </w:r>
                  <w:r/>
                </w:p>
              </w:tc>
            </w:tr>
          </w:tbl>
          <w:p>
            <w:pPr>
              <w:ind w:left="516"/>
              <w:spacing w:before="120"/>
              <w:widowControl w:val="off"/>
              <w:tabs>
                <w:tab w:val="num" w:pos="540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pPr>
        <w:ind w:firstLine="709"/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spacing w:line="360" w:lineRule="auto"/>
        <w:rPr>
          <w:i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851" w:right="737" w:bottom="851" w:left="1134" w:header="397" w:footer="397" w:gutter="0"/>
          <w:pgNumType w:start="1"/>
          <w:cols w:num="1" w:sep="0" w:space="708" w:equalWidth="1"/>
          <w:docGrid w:linePitch="360"/>
        </w:sect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jc w:val="right"/>
        <w:spacing w:line="360" w:lineRule="auto"/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Приложение № 4</w:t>
      </w:r>
      <w:r/>
    </w:p>
    <w:p>
      <w:pPr>
        <w:jc w:val="right"/>
        <w:spacing w:line="360" w:lineRule="auto"/>
      </w:pPr>
      <w:r>
        <w:t xml:space="preserve">к договору от ____________ № _________________</w:t>
      </w:r>
      <w:r/>
    </w:p>
    <w:tbl>
      <w:tblPr>
        <w:tblW w:w="161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1"/>
        <w:gridCol w:w="306"/>
        <w:gridCol w:w="833"/>
        <w:gridCol w:w="428"/>
        <w:gridCol w:w="1521"/>
        <w:gridCol w:w="1134"/>
        <w:gridCol w:w="512"/>
        <w:gridCol w:w="905"/>
        <w:gridCol w:w="1271"/>
        <w:gridCol w:w="1662"/>
        <w:gridCol w:w="181"/>
        <w:gridCol w:w="55"/>
        <w:gridCol w:w="646"/>
        <w:gridCol w:w="575"/>
        <w:gridCol w:w="70"/>
        <w:gridCol w:w="1347"/>
        <w:gridCol w:w="163"/>
        <w:gridCol w:w="76"/>
        <w:gridCol w:w="989"/>
        <w:gridCol w:w="119"/>
        <w:gridCol w:w="224"/>
        <w:gridCol w:w="1123"/>
        <w:gridCol w:w="159"/>
        <w:gridCol w:w="139"/>
        <w:gridCol w:w="1199"/>
        <w:gridCol w:w="88"/>
      </w:tblGrid>
      <w:tr>
        <w:tblPrEx/>
        <w:trPr>
          <w:gridAfter w:val="4"/>
          <w:trHeight w:val="255"/>
        </w:trPr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95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387" w:type="dxa"/>
            <w:vAlign w:val="bottom"/>
            <w:vMerge w:val="restart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Данная форма № КС-2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Утверждена учетной политикой АО «ДГК»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bottom"/>
            <w:vMerge w:val="continue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8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1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66" w:type="dxa"/>
            <w:textDirection w:val="lrTb"/>
            <w:noWrap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Код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Форма по ОКУД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gridSpan w:val="11"/>
            <w:shd w:val="clear" w:color="ffffff" w:fill="ffffff"/>
            <w:tcW w:w="92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Инвестор -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 ОКПО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gridSpan w:val="11"/>
            <w:shd w:val="clear" w:color="ffffff" w:fill="ffffff"/>
            <w:tcW w:w="92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 -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 ОКПО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gridSpan w:val="11"/>
            <w:shd w:val="clear" w:color="ffffff" w:fill="ffffff"/>
            <w:tcW w:w="92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Подрядчик -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 ОКПО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gridSpan w:val="11"/>
            <w:shd w:val="clear" w:color="ffffff" w:fill="ffffff"/>
            <w:tcW w:w="92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Стройка -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gridSpan w:val="11"/>
            <w:shd w:val="clear" w:color="ffffff" w:fill="ffffff"/>
            <w:tcW w:w="921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-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Вид деятельности по ОКДП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86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(контракт)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номер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дата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2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Вид операции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9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4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38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документа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Дата составления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Отчетный период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 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3" w:type="dxa"/>
            <w:vAlign w:val="bottom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88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1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7" w:type="dxa"/>
            <w:vAlign w:val="bottom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765"/>
        </w:trPr>
        <w:tc>
          <w:tcPr>
            <w:gridSpan w:val="22"/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4601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white"/>
              </w:rPr>
              <w:t xml:space="preserve">АКТ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О ПРИЕМКЕ ВЫПОЛНЕННЫХ РАБОТ за ____________ 20___ г.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gridAfter w:val="4"/>
          <w:trHeight w:val="2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изм.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Кол.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Сметная стоимость в текущих (прогнозных) ценах, руб.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blPrEx/>
        <w:trPr>
          <w:gridAfter w:val="4"/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ед.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единицу измерения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61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vAlign w:val="center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3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4"/>
          <w:trHeight w:val="255"/>
        </w:trPr>
        <w:tc>
          <w:tcPr>
            <w:gridSpan w:val="20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4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  <w:outlineLvl w:val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0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9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0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9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1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19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0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9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7" w:type="dxa"/>
            <w:textDirection w:val="lrTb"/>
            <w:noWrap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3"/>
          <w:trHeight w:val="25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14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     _____________________________________________________________________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3"/>
          <w:trHeight w:val="25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 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3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Расшифровка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3"/>
          <w:trHeight w:val="25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3" w:type="dxa"/>
            <w:vAlign w:val="bottom"/>
            <w:textDirection w:val="lrTb"/>
            <w:noWrap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3"/>
          <w:trHeight w:val="25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48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Подрядчик  _____________________________________________________________________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3"/>
          <w:trHeight w:val="255"/>
        </w:trPr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7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3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49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М 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3" w:type="dxa"/>
            <w:vAlign w:val="bottom"/>
            <w:textDirection w:val="lrTb"/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Расшифровка 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6" w:type="dxa"/>
            <w:vAlign w:val="bottom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widowControl w:val="off"/>
        <w:tabs>
          <w:tab w:val="num" w:pos="540" w:leader="none"/>
          <w:tab w:val="num" w:pos="1440" w:leader="none"/>
        </w:tabs>
        <w:rPr>
          <w:b/>
          <w:i/>
          <w:szCs w:val="20"/>
        </w:rPr>
      </w:pPr>
      <w:r>
        <w:rPr>
          <w:b/>
          <w:i/>
          <w:szCs w:val="20"/>
        </w:rPr>
      </w:r>
      <w:r>
        <w:rPr>
          <w:b/>
          <w:i/>
          <w:szCs w:val="20"/>
        </w:rPr>
      </w:r>
      <w:r>
        <w:rPr>
          <w:b/>
          <w:i/>
          <w:szCs w:val="20"/>
        </w:rPr>
      </w:r>
    </w:p>
    <w:p>
      <w:pPr>
        <w:jc w:val="both"/>
        <w:widowControl w:val="off"/>
        <w:tabs>
          <w:tab w:val="num" w:pos="540" w:leader="none"/>
          <w:tab w:val="num" w:pos="1440" w:leader="none"/>
        </w:tabs>
        <w:rPr>
          <w:b/>
          <w:i/>
          <w:szCs w:val="20"/>
        </w:rPr>
      </w:pPr>
      <w:r>
        <w:rPr>
          <w:b/>
          <w:i/>
          <w:szCs w:val="20"/>
        </w:rPr>
      </w:r>
      <w:r>
        <w:rPr>
          <w:b/>
          <w:i/>
          <w:szCs w:val="20"/>
        </w:rPr>
      </w:r>
      <w:r>
        <w:rPr>
          <w:b/>
          <w:i/>
          <w:szCs w:val="20"/>
        </w:rPr>
      </w:r>
    </w:p>
    <w:p>
      <w:pPr>
        <w:jc w:val="both"/>
        <w:widowControl w:val="off"/>
        <w:tabs>
          <w:tab w:val="num" w:pos="540" w:leader="none"/>
          <w:tab w:val="num" w:pos="1440" w:leader="none"/>
        </w:tabs>
        <w:rPr>
          <w:b/>
          <w:i/>
          <w:szCs w:val="20"/>
        </w:rPr>
      </w:pPr>
      <w:r>
        <w:rPr>
          <w:b/>
          <w:i/>
          <w:szCs w:val="20"/>
        </w:rPr>
      </w:r>
      <w:r>
        <w:rPr>
          <w:b/>
          <w:i/>
          <w:szCs w:val="20"/>
        </w:rPr>
      </w:r>
      <w:r>
        <w:rPr>
          <w:b/>
          <w:i/>
          <w:szCs w:val="20"/>
        </w:rPr>
      </w:r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</w:p>
    <w:p>
      <w:pPr>
        <w:jc w:val="right"/>
        <w:tabs>
          <w:tab w:val="left" w:pos="1832" w:leader="none"/>
          <w:tab w:val="left" w:pos="7328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1134" w:right="851" w:bottom="737" w:left="851" w:header="397" w:footer="39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Verdana">
    <w:panose1 w:val="020B0604030504040204"/>
  </w:font>
  <w:font w:name="Calibri Light">
    <w:panose1 w:val="020F0502020204030204"/>
  </w:font>
  <w:font w:name="Consultant">
    <w:panose1 w:val="02000603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Symbol">
    <w:panose1 w:val="05010000000000000000"/>
  </w:font>
  <w:font w:name="MS ??">
    <w:panose1 w:val="02000603000000000000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jc w:val="center"/>
    </w:pPr>
    <w:fldSimple w:instr="PAGE \* MERGEFORMAT">
      <w:r>
        <w:t xml:space="preserve">1</w:t>
      </w:r>
    </w:fldSimple>
    <w:r/>
    <w:r/>
  </w:p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3526038"/>
      <w:docPartObj>
        <w:docPartGallery w:val="Page Numbers (Bottom of Page)"/>
        <w:docPartUnique w:val="true"/>
      </w:docPartObj>
      <w:rPr/>
    </w:sdtPr>
    <w:sdtContent>
      <w:p>
        <w:pPr>
          <w:pStyle w:val="90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sz w:val="20"/>
        <w:szCs w:val="20"/>
      </w:rPr>
      <w:pBdr>
        <w:bottom w:val="single" w:color="000000" w:sz="4" w:space="1"/>
      </w:pBdr>
    </w:pPr>
    <w:r>
      <w:rPr>
        <w:sz w:val="20"/>
        <w:szCs w:val="20"/>
      </w:rPr>
      <w:t xml:space="preserve">Регламент действий персонала АО «ДГК» при обращении потребителей по установке (замене) приборов учета тепловой энергии, теплоносителя 41.1-603-2016, утвержденный приказом АО «ДГК» от 22.12.2019 № 615 </w:t>
    </w:r>
    <w:r>
      <w:rPr>
        <w:sz w:val="20"/>
        <w:szCs w:val="20"/>
      </w:rPr>
    </w:r>
    <w:r>
      <w:rPr>
        <w:sz w:val="20"/>
        <w:szCs w:val="20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none"/>
      <w:isLgl w:val="false"/>
      <w:suff w:val="tab"/>
      <w:lvlText w:val="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2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728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23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736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929"/>
      <w:isLgl w:val="false"/>
      <w:suff w:val="tab"/>
      <w:lvlText w:val="%1."/>
      <w:lvlJc w:val="left"/>
      <w:pPr>
        <w:ind w:left="3780" w:hanging="360"/>
        <w:tabs>
          <w:tab w:val="num" w:pos="3780" w:leader="none"/>
        </w:tabs>
      </w:pPr>
      <w:rPr>
        <w:rFonts w:hint="default"/>
      </w:rPr>
    </w:lvl>
    <w:lvl w:ilvl="1">
      <w:start w:val="1"/>
      <w:numFmt w:val="decimal"/>
      <w:pStyle w:val="930"/>
      <w:isLgl w:val="false"/>
      <w:suff w:val="tab"/>
      <w:lvlText w:val="%1.%2."/>
      <w:lvlJc w:val="left"/>
      <w:pPr>
        <w:ind w:left="1332" w:hanging="432"/>
        <w:tabs>
          <w:tab w:val="num" w:pos="1332" w:leader="none"/>
        </w:tabs>
      </w:pPr>
      <w:rPr>
        <w:rFonts w:hint="default"/>
        <w:b w:val="0"/>
        <w:i w:val="0"/>
      </w:rPr>
    </w:lvl>
    <w:lvl w:ilvl="2">
      <w:start w:val="1"/>
      <w:numFmt w:val="decimal"/>
      <w:pStyle w:val="929"/>
      <w:isLgl w:val="false"/>
      <w:suff w:val="tab"/>
      <w:lvlText w:val="%1.%2.%3."/>
      <w:lvlJc w:val="left"/>
      <w:pPr>
        <w:ind w:left="1584" w:hanging="504"/>
        <w:tabs>
          <w:tab w:val="num" w:pos="1800" w:leader="none"/>
        </w:tabs>
      </w:pPr>
      <w:rPr>
        <w:rFonts w:hint="default"/>
        <w:i w:val="0"/>
        <w:sz w:val="22"/>
        <w:szCs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746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747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748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pStyle w:val="749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pStyle w:val="750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decimal"/>
      <w:pStyle w:val="1098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</w:lvl>
    <w:lvl w:ilvl="1">
      <w:start w:val="1"/>
      <w:numFmt w:val="decimal"/>
      <w:pStyle w:val="1094"/>
      <w:isLgl w:val="false"/>
      <w:suff w:val="tab"/>
      <w:lvlText w:val="%1.%2."/>
      <w:lvlJc w:val="left"/>
      <w:pPr>
        <w:ind w:left="851" w:hanging="851"/>
        <w:tabs>
          <w:tab w:val="num" w:pos="851" w:leader="none"/>
        </w:tabs>
      </w:pPr>
    </w:lvl>
    <w:lvl w:ilvl="2">
      <w:start w:val="1"/>
      <w:numFmt w:val="decimal"/>
      <w:pStyle w:val="1095"/>
      <w:isLgl w:val="false"/>
      <w:suff w:val="tab"/>
      <w:lvlText w:val="%1.%2.%3."/>
      <w:lvlJc w:val="left"/>
      <w:pPr>
        <w:ind w:left="851" w:hanging="851"/>
        <w:tabs>
          <w:tab w:val="num" w:pos="851" w:leader="none"/>
        </w:tabs>
      </w:pPr>
    </w:lvl>
    <w:lvl w:ilvl="3">
      <w:start w:val="1"/>
      <w:numFmt w:val="decimal"/>
      <w:pStyle w:val="1096"/>
      <w:isLgl w:val="false"/>
      <w:suff w:val="tab"/>
      <w:lvlText w:val="%1.%2.%3.%4."/>
      <w:lvlJc w:val="left"/>
      <w:pPr>
        <w:ind w:left="1844" w:hanging="567"/>
        <w:tabs>
          <w:tab w:val="num" w:pos="1844" w:leader="none"/>
        </w:tabs>
      </w:pPr>
    </w:lvl>
    <w:lvl w:ilvl="4">
      <w:start w:val="1"/>
      <w:numFmt w:val="lowerLetter"/>
      <w:pStyle w:val="1097"/>
      <w:isLgl w:val="false"/>
      <w:suff w:val="tab"/>
      <w:lvlText w:val="%5)"/>
      <w:lvlJc w:val="left"/>
      <w:pPr>
        <w:ind w:left="3560" w:hanging="1008"/>
        <w:tabs>
          <w:tab w:val="num" w:pos="35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92" w:hanging="1152"/>
        <w:tabs>
          <w:tab w:val="num" w:pos="259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36" w:hanging="1296"/>
        <w:tabs>
          <w:tab w:val="num" w:pos="273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880" w:hanging="1440"/>
        <w:tabs>
          <w:tab w:val="num" w:pos="28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24" w:hanging="1584"/>
        <w:tabs>
          <w:tab w:val="num" w:pos="3024" w:leader="none"/>
        </w:tabs>
      </w:pPr>
    </w:lvl>
  </w:abstractNum>
  <w:abstractNum w:abstractNumId="4">
    <w:multiLevelType w:val="hybridMultilevel"/>
    <w:lvl w:ilvl="0">
      <w:start w:val="1"/>
      <w:numFmt w:val="bullet"/>
      <w:pStyle w:val="1111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</w:lvl>
    <w:lvl w:ilvl="2">
      <w:start w:val="1"/>
      <w:numFmt w:val="decimal"/>
      <w:pStyle w:val="744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</w:lvl>
    <w:lvl w:ilvl="3">
      <w:start w:val="1"/>
      <w:numFmt w:val="decimal"/>
      <w:pStyle w:val="745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5" w:hanging="27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2137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49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9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5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5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21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1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77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Title Char"/>
    <w:basedOn w:val="751"/>
    <w:link w:val="763"/>
    <w:uiPriority w:val="10"/>
    <w:rPr>
      <w:sz w:val="48"/>
      <w:szCs w:val="48"/>
    </w:rPr>
  </w:style>
  <w:style w:type="paragraph" w:styleId="741" w:default="1">
    <w:name w:val="Normal"/>
    <w:qFormat/>
    <w:rPr>
      <w:sz w:val="24"/>
      <w:szCs w:val="24"/>
    </w:rPr>
  </w:style>
  <w:style w:type="paragraph" w:styleId="742">
    <w:name w:val="Heading 1"/>
    <w:basedOn w:val="741"/>
    <w:next w:val="741"/>
    <w:link w:val="899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3">
    <w:name w:val="Heading 2"/>
    <w:basedOn w:val="741"/>
    <w:next w:val="741"/>
    <w:link w:val="900"/>
    <w:uiPriority w:val="9"/>
    <w:qFormat/>
    <w:pPr>
      <w:ind w:firstLine="709"/>
      <w:jc w:val="both"/>
      <w:keepNext/>
      <w:spacing w:line="480" w:lineRule="auto"/>
      <w:outlineLvl w:val="1"/>
    </w:pPr>
    <w:rPr>
      <w:rFonts w:eastAsia="MS ??"/>
      <w:b/>
      <w:bCs/>
      <w:sz w:val="28"/>
      <w:szCs w:val="28"/>
    </w:rPr>
  </w:style>
  <w:style w:type="paragraph" w:styleId="744">
    <w:name w:val="Heading 3"/>
    <w:basedOn w:val="741"/>
    <w:next w:val="741"/>
    <w:link w:val="1050"/>
    <w:uiPriority w:val="9"/>
    <w:qFormat/>
    <w:pPr>
      <w:numPr>
        <w:ilvl w:val="2"/>
        <w:numId w:val="3"/>
      </w:numPr>
      <w:keepNext/>
      <w:spacing w:before="120" w:after="120"/>
      <w:outlineLvl w:val="2"/>
    </w:pPr>
    <w:rPr>
      <w:b/>
      <w:sz w:val="28"/>
      <w:szCs w:val="20"/>
    </w:rPr>
  </w:style>
  <w:style w:type="paragraph" w:styleId="745">
    <w:name w:val="Heading 4"/>
    <w:basedOn w:val="741"/>
    <w:next w:val="741"/>
    <w:link w:val="1051"/>
    <w:uiPriority w:val="9"/>
    <w:qFormat/>
    <w:pPr>
      <w:numPr>
        <w:ilvl w:val="3"/>
        <w:numId w:val="3"/>
      </w:numPr>
      <w:jc w:val="both"/>
      <w:keepNext/>
      <w:spacing w:before="240" w:after="120"/>
      <w:tabs>
        <w:tab w:val="left" w:pos="1134" w:leader="none"/>
      </w:tabs>
      <w:outlineLvl w:val="3"/>
    </w:pPr>
    <w:rPr>
      <w:b/>
      <w:i/>
      <w:sz w:val="28"/>
      <w:szCs w:val="20"/>
    </w:rPr>
  </w:style>
  <w:style w:type="paragraph" w:styleId="746">
    <w:name w:val="Heading 5"/>
    <w:basedOn w:val="741"/>
    <w:next w:val="741"/>
    <w:link w:val="1052"/>
    <w:uiPriority w:val="9"/>
    <w:qFormat/>
    <w:pPr>
      <w:numPr>
        <w:ilvl w:val="4"/>
        <w:numId w:val="4"/>
      </w:numPr>
      <w:ind w:left="0" w:firstLine="0"/>
      <w:jc w:val="both"/>
      <w:keepNext/>
      <w:spacing w:before="60" w:line="360" w:lineRule="auto"/>
      <w:tabs>
        <w:tab w:val="num" w:pos="360" w:leader="none"/>
      </w:tabs>
      <w:outlineLvl w:val="4"/>
    </w:pPr>
    <w:rPr>
      <w:b/>
      <w:sz w:val="26"/>
      <w:szCs w:val="20"/>
    </w:rPr>
  </w:style>
  <w:style w:type="paragraph" w:styleId="747">
    <w:name w:val="Heading 6"/>
    <w:basedOn w:val="741"/>
    <w:next w:val="741"/>
    <w:link w:val="1053"/>
    <w:uiPriority w:val="9"/>
    <w:qFormat/>
    <w:pPr>
      <w:numPr>
        <w:ilvl w:val="5"/>
        <w:numId w:val="4"/>
      </w:numPr>
      <w:ind w:left="0" w:firstLine="0"/>
      <w:jc w:val="both"/>
      <w:spacing w:before="240" w:after="60" w:line="360" w:lineRule="auto"/>
      <w:widowControl w:val="off"/>
      <w:tabs>
        <w:tab w:val="num" w:pos="360" w:leader="none"/>
      </w:tabs>
      <w:outlineLvl w:val="5"/>
    </w:pPr>
    <w:rPr>
      <w:b/>
      <w:sz w:val="22"/>
      <w:szCs w:val="20"/>
    </w:rPr>
  </w:style>
  <w:style w:type="paragraph" w:styleId="748">
    <w:name w:val="Heading 7"/>
    <w:basedOn w:val="741"/>
    <w:next w:val="741"/>
    <w:link w:val="1054"/>
    <w:uiPriority w:val="9"/>
    <w:qFormat/>
    <w:pPr>
      <w:numPr>
        <w:ilvl w:val="6"/>
        <w:numId w:val="4"/>
      </w:numPr>
      <w:ind w:left="0" w:firstLine="0"/>
      <w:jc w:val="both"/>
      <w:spacing w:before="240" w:after="60" w:line="360" w:lineRule="auto"/>
      <w:widowControl w:val="off"/>
      <w:tabs>
        <w:tab w:val="num" w:pos="360" w:leader="none"/>
      </w:tabs>
      <w:outlineLvl w:val="6"/>
    </w:pPr>
    <w:rPr>
      <w:sz w:val="26"/>
      <w:szCs w:val="20"/>
    </w:rPr>
  </w:style>
  <w:style w:type="paragraph" w:styleId="749">
    <w:name w:val="Heading 8"/>
    <w:basedOn w:val="741"/>
    <w:next w:val="741"/>
    <w:link w:val="1055"/>
    <w:uiPriority w:val="9"/>
    <w:qFormat/>
    <w:pPr>
      <w:numPr>
        <w:ilvl w:val="7"/>
        <w:numId w:val="4"/>
      </w:numPr>
      <w:ind w:left="0" w:firstLine="0"/>
      <w:jc w:val="both"/>
      <w:spacing w:before="240" w:after="60" w:line="360" w:lineRule="auto"/>
      <w:widowControl w:val="off"/>
      <w:tabs>
        <w:tab w:val="num" w:pos="360" w:leader="none"/>
      </w:tabs>
      <w:outlineLvl w:val="7"/>
    </w:pPr>
    <w:rPr>
      <w:i/>
      <w:sz w:val="26"/>
      <w:szCs w:val="20"/>
    </w:rPr>
  </w:style>
  <w:style w:type="paragraph" w:styleId="750">
    <w:name w:val="Heading 9"/>
    <w:basedOn w:val="741"/>
    <w:next w:val="741"/>
    <w:link w:val="1056"/>
    <w:uiPriority w:val="9"/>
    <w:qFormat/>
    <w:pPr>
      <w:numPr>
        <w:ilvl w:val="8"/>
        <w:numId w:val="4"/>
      </w:numPr>
      <w:ind w:left="0" w:firstLine="0"/>
      <w:jc w:val="both"/>
      <w:spacing w:before="240" w:after="60" w:line="360" w:lineRule="auto"/>
      <w:widowControl w:val="off"/>
      <w:tabs>
        <w:tab w:val="num" w:pos="360" w:leader="none"/>
      </w:tabs>
      <w:outlineLvl w:val="8"/>
    </w:pPr>
    <w:rPr>
      <w:rFonts w:ascii="Arial" w:hAnsi="Arial"/>
      <w:sz w:val="22"/>
      <w:szCs w:val="20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41"/>
    <w:next w:val="741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Заголовок Знак"/>
    <w:basedOn w:val="751"/>
    <w:link w:val="763"/>
    <w:uiPriority w:val="10"/>
    <w:rPr>
      <w:sz w:val="48"/>
      <w:szCs w:val="48"/>
    </w:rPr>
  </w:style>
  <w:style w:type="character" w:styleId="765" w:customStyle="1">
    <w:name w:val="Subtitle Char"/>
    <w:basedOn w:val="751"/>
    <w:uiPriority w:val="11"/>
    <w:rPr>
      <w:sz w:val="24"/>
      <w:szCs w:val="24"/>
    </w:rPr>
  </w:style>
  <w:style w:type="character" w:styleId="766" w:customStyle="1">
    <w:name w:val="Quote Char"/>
    <w:uiPriority w:val="29"/>
    <w:rPr>
      <w:i/>
    </w:rPr>
  </w:style>
  <w:style w:type="character" w:styleId="767" w:customStyle="1">
    <w:name w:val="Intense Quote Char"/>
    <w:uiPriority w:val="30"/>
    <w:rPr>
      <w:i/>
    </w:rPr>
  </w:style>
  <w:style w:type="character" w:styleId="768" w:customStyle="1">
    <w:name w:val="Header Char"/>
    <w:basedOn w:val="751"/>
    <w:uiPriority w:val="99"/>
  </w:style>
  <w:style w:type="character" w:styleId="769" w:customStyle="1">
    <w:name w:val="Footer Char"/>
    <w:basedOn w:val="751"/>
    <w:uiPriority w:val="99"/>
  </w:style>
  <w:style w:type="character" w:styleId="770" w:customStyle="1">
    <w:name w:val="Caption Char"/>
    <w:uiPriority w:val="99"/>
  </w:style>
  <w:style w:type="table" w:styleId="771" w:customStyle="1">
    <w:name w:val="Table Grid Light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2">
    <w:name w:val="Plain Table 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7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5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5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5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5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5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5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5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0" w:customStyle="1">
    <w:name w:val="Grid Table 4 - Accent 2"/>
    <w:basedOn w:val="75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Grid Table 4 - Accent 3"/>
    <w:basedOn w:val="75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2" w:customStyle="1">
    <w:name w:val="Grid Table 4 - Accent 4"/>
    <w:basedOn w:val="75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Grid Table 4 - Accent 5"/>
    <w:basedOn w:val="75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4" w:customStyle="1">
    <w:name w:val="Grid Table 4 - Accent 6"/>
    <w:basedOn w:val="75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5">
    <w:name w:val="Grid Table 5 Dark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2">
    <w:name w:val="Grid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5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4" w:customStyle="1">
    <w:name w:val="Grid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5" w:customStyle="1">
    <w:name w:val="Grid Table 6 Colorful - Accent 3"/>
    <w:basedOn w:val="75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6" w:customStyle="1">
    <w:name w:val="Grid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7" w:customStyle="1">
    <w:name w:val="Grid Table 6 Colorful - Accent 5"/>
    <w:basedOn w:val="75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Grid Table 6 Colorful - Accent 6"/>
    <w:basedOn w:val="75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>
    <w:name w:val="Grid Table 7 Colorful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5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5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5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5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5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5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5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5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5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5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5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5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5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5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5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>
    <w:name w:val="List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5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3" w:customStyle="1">
    <w:name w:val="List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List Table 6 Colorful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5" w:customStyle="1">
    <w:name w:val="List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List Table 6 Colorful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7" w:customStyle="1">
    <w:name w:val="List Table 6 Colorful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8">
    <w:name w:val="List Table 7 Colorful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5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5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5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5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5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5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Lined - Accent 2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Lined - Accent 3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Lined - Accent 4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Lined - Accent 5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Lined - Accent 6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"/>
    <w:basedOn w:val="7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5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1" w:customStyle="1">
    <w:name w:val="Bordered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2" w:customStyle="1">
    <w:name w:val="Bordered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3" w:customStyle="1">
    <w:name w:val="Bordered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4" w:customStyle="1">
    <w:name w:val="Bordered - Accent 5"/>
    <w:basedOn w:val="75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5" w:customStyle="1">
    <w:name w:val="Bordered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6" w:customStyle="1">
    <w:name w:val="Footnote Text Char"/>
    <w:uiPriority w:val="99"/>
    <w:rPr>
      <w:sz w:val="18"/>
    </w:rPr>
  </w:style>
  <w:style w:type="character" w:styleId="897" w:customStyle="1">
    <w:name w:val="Endnote Text Char"/>
    <w:uiPriority w:val="99"/>
    <w:rPr>
      <w:sz w:val="20"/>
    </w:rPr>
  </w:style>
  <w:style w:type="paragraph" w:styleId="898">
    <w:name w:val="table of figures"/>
    <w:basedOn w:val="741"/>
    <w:next w:val="741"/>
    <w:uiPriority w:val="99"/>
    <w:unhideWhenUsed/>
  </w:style>
  <w:style w:type="character" w:styleId="899" w:customStyle="1">
    <w:name w:val="Заголовок 1 Знак"/>
    <w:link w:val="742"/>
    <w:uiPriority w:val="9"/>
    <w:rPr>
      <w:rFonts w:ascii="Cambria" w:hAnsi="Cambria"/>
      <w:b/>
      <w:bCs/>
      <w:sz w:val="32"/>
      <w:szCs w:val="32"/>
    </w:rPr>
  </w:style>
  <w:style w:type="character" w:styleId="900" w:customStyle="1">
    <w:name w:val="Заголовок 2 Знак"/>
    <w:link w:val="743"/>
    <w:uiPriority w:val="9"/>
    <w:rPr>
      <w:rFonts w:eastAsia="MS ??"/>
      <w:b/>
      <w:bCs/>
      <w:sz w:val="28"/>
      <w:szCs w:val="28"/>
    </w:rPr>
  </w:style>
  <w:style w:type="paragraph" w:styleId="901">
    <w:name w:val="Balloon Text"/>
    <w:basedOn w:val="741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link w:val="901"/>
    <w:uiPriority w:val="99"/>
    <w:semiHidden/>
    <w:rPr>
      <w:rFonts w:ascii="Tahoma" w:hAnsi="Tahoma" w:cs="Tahoma"/>
      <w:sz w:val="16"/>
      <w:szCs w:val="16"/>
    </w:rPr>
  </w:style>
  <w:style w:type="table" w:styleId="903">
    <w:name w:val="Table Grid"/>
    <w:basedOn w:val="75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4">
    <w:name w:val="Header"/>
    <w:basedOn w:val="741"/>
    <w:link w:val="905"/>
    <w:pPr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link w:val="904"/>
    <w:rPr>
      <w:sz w:val="24"/>
      <w:szCs w:val="24"/>
    </w:rPr>
  </w:style>
  <w:style w:type="paragraph" w:styleId="906">
    <w:name w:val="Footer"/>
    <w:basedOn w:val="741"/>
    <w:link w:val="907"/>
    <w:uiPriority w:val="99"/>
    <w:pPr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link w:val="906"/>
    <w:uiPriority w:val="99"/>
    <w:rPr>
      <w:sz w:val="24"/>
      <w:szCs w:val="24"/>
    </w:rPr>
  </w:style>
  <w:style w:type="paragraph" w:styleId="908">
    <w:name w:val="endnote text"/>
    <w:basedOn w:val="741"/>
    <w:link w:val="909"/>
    <w:rPr>
      <w:sz w:val="20"/>
      <w:szCs w:val="20"/>
    </w:rPr>
  </w:style>
  <w:style w:type="character" w:styleId="909" w:customStyle="1">
    <w:name w:val="Текст концевой сноски Знак"/>
    <w:basedOn w:val="751"/>
    <w:link w:val="908"/>
  </w:style>
  <w:style w:type="character" w:styleId="910">
    <w:name w:val="endnote reference"/>
    <w:rPr>
      <w:vertAlign w:val="superscript"/>
    </w:rPr>
  </w:style>
  <w:style w:type="paragraph" w:styleId="911">
    <w:name w:val="footnote text"/>
    <w:basedOn w:val="741"/>
    <w:link w:val="912"/>
    <w:rPr>
      <w:sz w:val="20"/>
      <w:szCs w:val="20"/>
    </w:rPr>
  </w:style>
  <w:style w:type="character" w:styleId="912" w:customStyle="1">
    <w:name w:val="Текст сноски Знак"/>
    <w:basedOn w:val="751"/>
    <w:link w:val="911"/>
  </w:style>
  <w:style w:type="character" w:styleId="913">
    <w:name w:val="footnote reference"/>
    <w:rPr>
      <w:vertAlign w:val="superscript"/>
    </w:rPr>
  </w:style>
  <w:style w:type="paragraph" w:styleId="914" w:customStyle="1">
    <w:name w:val="ConsPlusNormal"/>
    <w:rPr>
      <w:rFonts w:ascii="Courier New" w:hAnsi="Courier New" w:eastAsia="Calibri" w:cs="Courier New"/>
      <w:lang w:eastAsia="en-US"/>
    </w:rPr>
  </w:style>
  <w:style w:type="paragraph" w:styleId="915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paragraph" w:styleId="916" w:customStyle="1">
    <w:name w:val="p1"/>
    <w:basedOn w:val="741"/>
    <w:pPr>
      <w:spacing w:before="100" w:beforeAutospacing="1" w:after="100" w:afterAutospacing="1"/>
    </w:pPr>
  </w:style>
  <w:style w:type="character" w:styleId="917" w:customStyle="1">
    <w:name w:val="s1"/>
  </w:style>
  <w:style w:type="paragraph" w:styleId="918" w:customStyle="1">
    <w:name w:val="p2"/>
    <w:basedOn w:val="741"/>
    <w:pPr>
      <w:spacing w:before="100" w:beforeAutospacing="1" w:after="100" w:afterAutospacing="1"/>
    </w:pPr>
  </w:style>
  <w:style w:type="paragraph" w:styleId="919" w:customStyle="1">
    <w:name w:val="p3"/>
    <w:basedOn w:val="741"/>
    <w:pPr>
      <w:spacing w:before="100" w:beforeAutospacing="1" w:after="100" w:afterAutospacing="1"/>
    </w:pPr>
  </w:style>
  <w:style w:type="paragraph" w:styleId="920" w:customStyle="1">
    <w:name w:val="p4"/>
    <w:basedOn w:val="741"/>
    <w:pPr>
      <w:spacing w:before="100" w:beforeAutospacing="1" w:after="100" w:afterAutospacing="1"/>
    </w:pPr>
  </w:style>
  <w:style w:type="paragraph" w:styleId="921" w:customStyle="1">
    <w:name w:val="Знак Знак Знак Знак"/>
    <w:basedOn w:val="74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922">
    <w:name w:val="page number"/>
  </w:style>
  <w:style w:type="paragraph" w:styleId="923">
    <w:name w:val="Document Map"/>
    <w:basedOn w:val="741"/>
    <w:link w:val="9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924" w:customStyle="1">
    <w:name w:val="Схема документа Знак"/>
    <w:link w:val="923"/>
    <w:rPr>
      <w:rFonts w:ascii="Tahoma" w:hAnsi="Tahoma" w:cs="Tahoma"/>
      <w:shd w:val="clear" w:color="auto" w:fill="000080"/>
    </w:rPr>
  </w:style>
  <w:style w:type="paragraph" w:styleId="925" w:customStyle="1">
    <w:name w:val="Обычный1"/>
    <w:pPr>
      <w:widowControl w:val="off"/>
    </w:pPr>
    <w:rPr>
      <w:sz w:val="22"/>
    </w:rPr>
  </w:style>
  <w:style w:type="paragraph" w:styleId="926" w:customStyle="1">
    <w:name w:val="Default"/>
    <w:rPr>
      <w:rFonts w:ascii="Arial" w:hAnsi="Arial" w:eastAsia="Calibri" w:cs="Arial"/>
      <w:color w:val="000000"/>
      <w:sz w:val="24"/>
      <w:szCs w:val="24"/>
      <w:lang w:eastAsia="en-US"/>
    </w:rPr>
  </w:style>
  <w:style w:type="paragraph" w:styleId="927">
    <w:name w:val="Body Text Indent"/>
    <w:basedOn w:val="741"/>
    <w:link w:val="928"/>
    <w:rPr>
      <w:rFonts w:ascii="Arial" w:hAnsi="Arial" w:cs="Arial"/>
      <w:sz w:val="23"/>
      <w:szCs w:val="23"/>
    </w:rPr>
  </w:style>
  <w:style w:type="character" w:styleId="928" w:customStyle="1">
    <w:name w:val="Основной текст с отступом Знак"/>
    <w:link w:val="927"/>
    <w:rPr>
      <w:rFonts w:ascii="Arial" w:hAnsi="Arial" w:cs="Arial"/>
      <w:sz w:val="23"/>
      <w:szCs w:val="23"/>
    </w:rPr>
  </w:style>
  <w:style w:type="paragraph" w:styleId="929" w:customStyle="1">
    <w:name w:val="Стиль Заголовок 1 + 11 пт"/>
    <w:basedOn w:val="742"/>
    <w:pPr>
      <w:numPr>
        <w:ilvl w:val="0"/>
        <w:numId w:val="2"/>
      </w:numPr>
      <w:ind w:left="720"/>
      <w:jc w:val="center"/>
      <w:spacing w:before="360" w:after="120"/>
      <w:tabs>
        <w:tab w:val="clear" w:pos="3780" w:leader="none"/>
      </w:tabs>
    </w:pPr>
    <w:rPr>
      <w:rFonts w:ascii="Times New Roman" w:hAnsi="Times New Roman"/>
      <w:sz w:val="22"/>
      <w:szCs w:val="20"/>
    </w:rPr>
  </w:style>
  <w:style w:type="paragraph" w:styleId="930" w:customStyle="1">
    <w:name w:val="статьи договора"/>
    <w:basedOn w:val="929"/>
    <w:pPr>
      <w:numPr>
        <w:ilvl w:val="1"/>
      </w:numPr>
      <w:ind w:left="1440" w:hanging="360"/>
      <w:jc w:val="both"/>
      <w:keepNext w:val="0"/>
      <w:spacing w:before="0" w:after="60"/>
      <w:widowControl w:val="off"/>
      <w:tabs>
        <w:tab w:val="clear" w:pos="1332" w:leader="none"/>
      </w:tabs>
      <w:outlineLvl w:val="1"/>
    </w:pPr>
    <w:rPr>
      <w:b w:val="0"/>
      <w:bCs w:val="0"/>
      <w:szCs w:val="22"/>
    </w:rPr>
  </w:style>
  <w:style w:type="paragraph" w:styleId="931" w:customStyle="1">
    <w:name w:val="подпункты договора"/>
    <w:basedOn w:val="930"/>
    <w:pPr>
      <w:numPr>
        <w:ilvl w:val="2"/>
      </w:numPr>
      <w:ind w:left="2160" w:hanging="180"/>
      <w:tabs>
        <w:tab w:val="clear" w:pos="1800" w:leader="none"/>
      </w:tabs>
    </w:pPr>
    <w:rPr>
      <w:bCs/>
    </w:rPr>
  </w:style>
  <w:style w:type="paragraph" w:styleId="932">
    <w:name w:val="Body Text"/>
    <w:basedOn w:val="741"/>
    <w:link w:val="933"/>
    <w:pPr>
      <w:spacing w:after="120"/>
    </w:pPr>
  </w:style>
  <w:style w:type="character" w:styleId="933" w:customStyle="1">
    <w:name w:val="Основной текст Знак"/>
    <w:link w:val="932"/>
    <w:rPr>
      <w:sz w:val="24"/>
      <w:szCs w:val="24"/>
    </w:rPr>
  </w:style>
  <w:style w:type="paragraph" w:styleId="934">
    <w:name w:val="Body Text Indent 2"/>
    <w:basedOn w:val="741"/>
    <w:link w:val="935"/>
    <w:pPr>
      <w:ind w:left="283"/>
      <w:spacing w:after="120" w:line="480" w:lineRule="auto"/>
    </w:pPr>
  </w:style>
  <w:style w:type="character" w:styleId="935" w:customStyle="1">
    <w:name w:val="Основной текст с отступом 2 Знак"/>
    <w:link w:val="934"/>
    <w:rPr>
      <w:sz w:val="24"/>
      <w:szCs w:val="24"/>
    </w:rPr>
  </w:style>
  <w:style w:type="paragraph" w:styleId="936" w:customStyle="1">
    <w:name w:val="ConsNormal"/>
    <w:pPr>
      <w:ind w:firstLine="720"/>
    </w:pPr>
    <w:rPr>
      <w:rFonts w:ascii="Consultant" w:hAnsi="Consultant"/>
    </w:rPr>
  </w:style>
  <w:style w:type="paragraph" w:styleId="937" w:customStyle="1">
    <w:name w:val="ConsNonformat"/>
    <w:pPr>
      <w:ind w:right="19772"/>
    </w:pPr>
    <w:rPr>
      <w:rFonts w:ascii="Courier New" w:hAnsi="Courier New" w:cs="Courier New"/>
    </w:rPr>
  </w:style>
  <w:style w:type="paragraph" w:styleId="938">
    <w:name w:val="Body Text 2"/>
    <w:basedOn w:val="741"/>
    <w:link w:val="939"/>
    <w:pPr>
      <w:spacing w:after="120" w:line="480" w:lineRule="auto"/>
    </w:pPr>
  </w:style>
  <w:style w:type="character" w:styleId="939" w:customStyle="1">
    <w:name w:val="Основной текст 2 Знак"/>
    <w:link w:val="938"/>
    <w:rPr>
      <w:sz w:val="24"/>
      <w:szCs w:val="24"/>
    </w:rPr>
  </w:style>
  <w:style w:type="paragraph" w:styleId="940">
    <w:name w:val="Body Text Indent 3"/>
    <w:basedOn w:val="741"/>
    <w:link w:val="941"/>
    <w:pPr>
      <w:ind w:firstLine="539"/>
      <w:jc w:val="both"/>
      <w:spacing w:before="60"/>
    </w:pPr>
    <w:rPr>
      <w:sz w:val="28"/>
    </w:rPr>
  </w:style>
  <w:style w:type="character" w:styleId="941" w:customStyle="1">
    <w:name w:val="Основной текст с отступом 3 Знак"/>
    <w:link w:val="940"/>
    <w:rPr>
      <w:sz w:val="28"/>
      <w:szCs w:val="24"/>
    </w:rPr>
  </w:style>
  <w:style w:type="paragraph" w:styleId="942">
    <w:name w:val="Normal (Web)"/>
    <w:basedOn w:val="741"/>
    <w:rPr>
      <w:color w:val="000000"/>
    </w:rPr>
  </w:style>
  <w:style w:type="paragraph" w:styleId="943">
    <w:name w:val="List Paragraph"/>
    <w:basedOn w:val="7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4" w:customStyle="1">
    <w:name w:val="Основной текст закона"/>
    <w:basedOn w:val="741"/>
    <w:pPr>
      <w:ind w:firstLine="709"/>
      <w:jc w:val="both"/>
      <w:spacing w:line="480" w:lineRule="auto"/>
    </w:pPr>
    <w:rPr>
      <w:rFonts w:ascii="Cambria" w:hAnsi="Cambria" w:eastAsia="MS ??" w:cs="Cambria"/>
      <w:sz w:val="28"/>
      <w:szCs w:val="28"/>
      <w:lang w:eastAsia="en-US"/>
    </w:rPr>
  </w:style>
  <w:style w:type="paragraph" w:styleId="94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6">
    <w:name w:val="Hyperlink"/>
    <w:uiPriority w:val="99"/>
    <w:unhideWhenUsed/>
    <w:rPr>
      <w:color w:val="0000ff"/>
      <w:u w:val="single"/>
    </w:rPr>
  </w:style>
  <w:style w:type="character" w:styleId="947">
    <w:name w:val="FollowedHyperlink"/>
    <w:uiPriority w:val="99"/>
    <w:unhideWhenUsed/>
    <w:rPr>
      <w:color w:val="800080"/>
      <w:u w:val="single"/>
    </w:rPr>
  </w:style>
  <w:style w:type="paragraph" w:styleId="948" w:customStyle="1">
    <w:name w:val="xl64"/>
    <w:basedOn w:val="741"/>
    <w:pPr>
      <w:spacing w:before="100" w:beforeAutospacing="1" w:after="100" w:afterAutospacing="1"/>
    </w:pPr>
    <w:rPr>
      <w:sz w:val="18"/>
      <w:szCs w:val="18"/>
    </w:rPr>
  </w:style>
  <w:style w:type="paragraph" w:styleId="949" w:customStyle="1">
    <w:name w:val="xl65"/>
    <w:basedOn w:val="741"/>
    <w:pPr>
      <w:spacing w:before="100" w:beforeAutospacing="1" w:after="100" w:afterAutospacing="1"/>
    </w:pPr>
    <w:rPr>
      <w:sz w:val="16"/>
      <w:szCs w:val="16"/>
    </w:rPr>
  </w:style>
  <w:style w:type="paragraph" w:styleId="950" w:customStyle="1">
    <w:name w:val="xl66"/>
    <w:basedOn w:val="741"/>
    <w:pPr>
      <w:spacing w:before="100" w:beforeAutospacing="1" w:after="100" w:afterAutospacing="1"/>
    </w:pPr>
    <w:rPr>
      <w:sz w:val="16"/>
      <w:szCs w:val="16"/>
    </w:rPr>
  </w:style>
  <w:style w:type="paragraph" w:styleId="951" w:customStyle="1">
    <w:name w:val="xl67"/>
    <w:basedOn w:val="741"/>
    <w:pPr>
      <w:spacing w:before="100" w:beforeAutospacing="1" w:after="100" w:afterAutospacing="1"/>
    </w:pPr>
    <w:rPr>
      <w:sz w:val="20"/>
      <w:szCs w:val="20"/>
    </w:rPr>
  </w:style>
  <w:style w:type="paragraph" w:styleId="952" w:customStyle="1">
    <w:name w:val="xl68"/>
    <w:basedOn w:val="741"/>
    <w:pPr>
      <w:jc w:val="right"/>
      <w:spacing w:before="100" w:beforeAutospacing="1" w:after="100" w:afterAutospacing="1"/>
    </w:pPr>
  </w:style>
  <w:style w:type="paragraph" w:styleId="953" w:customStyle="1">
    <w:name w:val="xl69"/>
    <w:basedOn w:val="741"/>
    <w:pPr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954" w:customStyle="1">
    <w:name w:val="xl70"/>
    <w:basedOn w:val="741"/>
    <w:pPr>
      <w:jc w:val="right"/>
      <w:spacing w:before="100" w:beforeAutospacing="1" w:after="100" w:afterAutospacing="1"/>
    </w:pPr>
    <w:rPr>
      <w:sz w:val="20"/>
      <w:szCs w:val="20"/>
    </w:rPr>
  </w:style>
  <w:style w:type="paragraph" w:styleId="955" w:customStyle="1">
    <w:name w:val="xl71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56" w:customStyle="1">
    <w:name w:val="xl72"/>
    <w:basedOn w:val="741"/>
    <w:pPr>
      <w:spacing w:before="100" w:beforeAutospacing="1" w:after="100" w:afterAutospacing="1"/>
    </w:pPr>
    <w:rPr>
      <w:sz w:val="20"/>
      <w:szCs w:val="20"/>
    </w:rPr>
  </w:style>
  <w:style w:type="paragraph" w:styleId="957" w:customStyle="1">
    <w:name w:val="xl73"/>
    <w:basedOn w:val="74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58" w:customStyle="1">
    <w:name w:val="xl74"/>
    <w:basedOn w:val="74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59" w:customStyle="1">
    <w:name w:val="xl75"/>
    <w:basedOn w:val="74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60" w:customStyle="1">
    <w:name w:val="xl76"/>
    <w:basedOn w:val="741"/>
    <w:pPr>
      <w:spacing w:before="100" w:beforeAutospacing="1" w:after="100" w:afterAutospacing="1"/>
    </w:pPr>
    <w:rPr>
      <w:sz w:val="20"/>
      <w:szCs w:val="20"/>
    </w:rPr>
  </w:style>
  <w:style w:type="paragraph" w:styleId="961" w:customStyle="1">
    <w:name w:val="xl77"/>
    <w:basedOn w:val="741"/>
    <w:pPr>
      <w:spacing w:before="100" w:beforeAutospacing="1" w:after="100" w:afterAutospacing="1"/>
    </w:pPr>
    <w:rPr>
      <w:sz w:val="20"/>
      <w:szCs w:val="20"/>
    </w:rPr>
  </w:style>
  <w:style w:type="paragraph" w:styleId="962" w:customStyle="1">
    <w:name w:val="xl78"/>
    <w:basedOn w:val="741"/>
    <w:pPr>
      <w:jc w:val="right"/>
      <w:spacing w:before="100" w:beforeAutospacing="1" w:after="100" w:afterAutospacing="1"/>
    </w:pPr>
    <w:rPr>
      <w:b/>
      <w:bCs/>
    </w:rPr>
  </w:style>
  <w:style w:type="paragraph" w:styleId="963" w:customStyle="1">
    <w:name w:val="xl79"/>
    <w:basedOn w:val="741"/>
    <w:pPr>
      <w:spacing w:before="100" w:beforeAutospacing="1" w:after="100" w:afterAutospacing="1"/>
    </w:pPr>
  </w:style>
  <w:style w:type="paragraph" w:styleId="964" w:customStyle="1">
    <w:name w:val="xl80"/>
    <w:basedOn w:val="741"/>
    <w:pPr>
      <w:jc w:val="right"/>
      <w:spacing w:before="100" w:beforeAutospacing="1" w:after="100" w:afterAutospacing="1"/>
    </w:pPr>
  </w:style>
  <w:style w:type="paragraph" w:styleId="965" w:customStyle="1">
    <w:name w:val="xl81"/>
    <w:basedOn w:val="741"/>
    <w:pPr>
      <w:jc w:val="right"/>
      <w:spacing w:before="100" w:beforeAutospacing="1" w:after="100" w:afterAutospacing="1"/>
      <w:pBdr>
        <w:right w:val="single" w:color="000000" w:sz="4" w:space="0"/>
      </w:pBdr>
    </w:pPr>
  </w:style>
  <w:style w:type="paragraph" w:styleId="966" w:customStyle="1">
    <w:name w:val="xl82"/>
    <w:basedOn w:val="741"/>
    <w:pPr>
      <w:spacing w:before="100" w:beforeAutospacing="1" w:after="100" w:afterAutospacing="1"/>
    </w:pPr>
    <w:rPr>
      <w:b/>
      <w:bCs/>
    </w:rPr>
  </w:style>
  <w:style w:type="paragraph" w:styleId="967" w:customStyle="1">
    <w:name w:val="xl83"/>
    <w:basedOn w:val="741"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968" w:customStyle="1">
    <w:name w:val="xl84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9" w:customStyle="1">
    <w:name w:val="xl85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0" w:customStyle="1">
    <w:name w:val="xl86"/>
    <w:basedOn w:val="741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971" w:customStyle="1">
    <w:name w:val="xl87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2" w:customStyle="1">
    <w:name w:val="xl88"/>
    <w:basedOn w:val="74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973" w:customStyle="1">
    <w:name w:val="xl89"/>
    <w:basedOn w:val="741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16"/>
      <w:szCs w:val="16"/>
    </w:rPr>
  </w:style>
  <w:style w:type="paragraph" w:styleId="974" w:customStyle="1">
    <w:name w:val="xl90"/>
    <w:basedOn w:val="74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975" w:customStyle="1">
    <w:name w:val="xl9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6" w:customStyle="1">
    <w:name w:val="xl9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7" w:customStyle="1">
    <w:name w:val="xl9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8" w:customStyle="1">
    <w:name w:val="xl94"/>
    <w:basedOn w:val="74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9" w:customStyle="1">
    <w:name w:val="xl95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0" w:customStyle="1">
    <w:name w:val="xl96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1" w:customStyle="1">
    <w:name w:val="xl97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2" w:customStyle="1">
    <w:name w:val="xl9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3" w:customStyle="1">
    <w:name w:val="xl9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84" w:customStyle="1">
    <w:name w:val="xl100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5" w:customStyle="1">
    <w:name w:val="xl10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86" w:customStyle="1">
    <w:name w:val="xl10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87" w:customStyle="1">
    <w:name w:val="xl103"/>
    <w:basedOn w:val="741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sz w:val="20"/>
      <w:szCs w:val="20"/>
    </w:rPr>
  </w:style>
  <w:style w:type="paragraph" w:styleId="988" w:customStyle="1">
    <w:name w:val="xl104"/>
    <w:basedOn w:val="741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4" w:space="0"/>
      </w:pBdr>
    </w:pPr>
    <w:rPr>
      <w:sz w:val="20"/>
      <w:szCs w:val="20"/>
    </w:rPr>
  </w:style>
  <w:style w:type="paragraph" w:styleId="989" w:customStyle="1">
    <w:name w:val="xl105"/>
    <w:basedOn w:val="741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0"/>
      <w:szCs w:val="20"/>
    </w:rPr>
  </w:style>
  <w:style w:type="paragraph" w:styleId="990" w:customStyle="1">
    <w:name w:val="xl106"/>
    <w:basedOn w:val="741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</w:pBdr>
    </w:pPr>
    <w:rPr>
      <w:sz w:val="20"/>
      <w:szCs w:val="20"/>
    </w:rPr>
  </w:style>
  <w:style w:type="paragraph" w:styleId="991" w:customStyle="1">
    <w:name w:val="xl107"/>
    <w:basedOn w:val="741"/>
    <w:pPr>
      <w:jc w:val="center"/>
      <w:spacing w:before="100" w:beforeAutospacing="1" w:after="100" w:afterAutospacing="1"/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sz w:val="20"/>
      <w:szCs w:val="20"/>
    </w:rPr>
  </w:style>
  <w:style w:type="paragraph" w:styleId="992" w:customStyle="1">
    <w:name w:val="xl10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3" w:customStyle="1">
    <w:name w:val="xl10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4" w:customStyle="1">
    <w:name w:val="xl110"/>
    <w:basedOn w:val="741"/>
    <w:pPr>
      <w:jc w:val="center"/>
      <w:spacing w:before="100" w:beforeAutospacing="1" w:after="100" w:afterAutospacing="1"/>
    </w:pPr>
    <w:rPr>
      <w:b/>
      <w:bCs/>
    </w:rPr>
  </w:style>
  <w:style w:type="paragraph" w:styleId="995" w:customStyle="1">
    <w:name w:val="xl11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0"/>
      <w:szCs w:val="20"/>
    </w:rPr>
  </w:style>
  <w:style w:type="paragraph" w:styleId="996" w:customStyle="1">
    <w:name w:val="xl112"/>
    <w:basedOn w:val="741"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997" w:customStyle="1">
    <w:name w:val="xl113"/>
    <w:basedOn w:val="74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8" w:customStyle="1">
    <w:name w:val="xl114"/>
    <w:basedOn w:val="741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999" w:customStyle="1">
    <w:name w:val="xl115"/>
    <w:basedOn w:val="74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0" w:customStyle="1">
    <w:name w:val="xl116"/>
    <w:basedOn w:val="74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1" w:customStyle="1">
    <w:name w:val="xl117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2" w:customStyle="1">
    <w:name w:val="xl118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3" w:customStyle="1">
    <w:name w:val="xl11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4" w:customStyle="1">
    <w:name w:val="xl12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05" w:customStyle="1">
    <w:name w:val="xl12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006" w:customStyle="1">
    <w:name w:val="xl122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7" w:customStyle="1">
    <w:name w:val="xl12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8" w:customStyle="1">
    <w:name w:val="xl12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9" w:customStyle="1">
    <w:name w:val="xl125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0" w:customStyle="1">
    <w:name w:val="xl126"/>
    <w:basedOn w:val="74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</w:style>
  <w:style w:type="paragraph" w:styleId="1011" w:customStyle="1">
    <w:name w:val="xl127"/>
    <w:basedOn w:val="741"/>
    <w:pPr>
      <w:jc w:val="center"/>
      <w:spacing w:before="100" w:beforeAutospacing="1" w:after="100" w:afterAutospacing="1"/>
      <w:pBdr>
        <w:bottom w:val="single" w:color="000000" w:sz="4" w:space="0"/>
      </w:pBdr>
    </w:pPr>
  </w:style>
  <w:style w:type="paragraph" w:styleId="1012" w:customStyle="1">
    <w:name w:val="xl128"/>
    <w:basedOn w:val="741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</w:style>
  <w:style w:type="paragraph" w:styleId="1013" w:customStyle="1">
    <w:name w:val="xl129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1014" w:customStyle="1">
    <w:name w:val="xl130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1015" w:customStyle="1">
    <w:name w:val="xl13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6" w:customStyle="1">
    <w:name w:val="xl132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7" w:customStyle="1">
    <w:name w:val="xl133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18" w:customStyle="1">
    <w:name w:val="xl134"/>
    <w:basedOn w:val="741"/>
    <w:pPr>
      <w:jc w:val="center"/>
      <w:spacing w:before="100" w:beforeAutospacing="1" w:after="100" w:afterAutospacing="1"/>
    </w:pPr>
  </w:style>
  <w:style w:type="paragraph" w:styleId="1019" w:customStyle="1">
    <w:name w:val="xl135"/>
    <w:basedOn w:val="741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1020" w:customStyle="1">
    <w:name w:val="xl136"/>
    <w:basedOn w:val="741"/>
    <w:pPr>
      <w:spacing w:before="100" w:beforeAutospacing="1" w:after="100" w:afterAutospacing="1"/>
    </w:pPr>
    <w:rPr>
      <w:sz w:val="20"/>
      <w:szCs w:val="20"/>
    </w:rPr>
  </w:style>
  <w:style w:type="paragraph" w:styleId="1021" w:customStyle="1">
    <w:name w:val="xl137"/>
    <w:basedOn w:val="741"/>
    <w:pPr>
      <w:spacing w:before="100" w:beforeAutospacing="1" w:after="100" w:afterAutospacing="1"/>
    </w:pPr>
    <w:rPr>
      <w:sz w:val="16"/>
      <w:szCs w:val="16"/>
    </w:rPr>
  </w:style>
  <w:style w:type="paragraph" w:styleId="1022" w:customStyle="1">
    <w:name w:val="xl13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8" w:space="0"/>
        <w:right w:val="single" w:color="000000" w:sz="8" w:space="0"/>
      </w:pBdr>
    </w:pPr>
    <w:rPr>
      <w:sz w:val="20"/>
      <w:szCs w:val="20"/>
    </w:rPr>
  </w:style>
  <w:style w:type="paragraph" w:styleId="1023" w:customStyle="1">
    <w:name w:val="xl139"/>
    <w:basedOn w:val="741"/>
    <w:pPr>
      <w:spacing w:before="100" w:beforeAutospacing="1" w:after="100" w:afterAutospacing="1"/>
      <w:pBdr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024" w:customStyle="1">
    <w:name w:val="xl140"/>
    <w:basedOn w:val="741"/>
    <w:pPr>
      <w:spacing w:before="100" w:beforeAutospacing="1" w:after="100" w:afterAutospacing="1"/>
      <w:pBdr>
        <w:top w:val="single" w:color="000000" w:sz="4" w:space="0"/>
        <w:left w:val="single" w:color="000000" w:sz="8" w:space="0"/>
        <w:right w:val="single" w:color="000000" w:sz="8" w:space="0"/>
      </w:pBdr>
    </w:pPr>
    <w:rPr>
      <w:sz w:val="16"/>
      <w:szCs w:val="16"/>
    </w:rPr>
  </w:style>
  <w:style w:type="paragraph" w:styleId="1025" w:customStyle="1">
    <w:name w:val="xl141"/>
    <w:basedOn w:val="741"/>
    <w:pPr>
      <w:spacing w:before="100" w:beforeAutospacing="1" w:after="100" w:afterAutospacing="1"/>
      <w:pBdr>
        <w:left w:val="single" w:color="000000" w:sz="8" w:space="0"/>
        <w:bottom w:val="single" w:color="000000" w:sz="4" w:space="0"/>
        <w:right w:val="single" w:color="000000" w:sz="8" w:space="0"/>
      </w:pBdr>
    </w:pPr>
    <w:rPr>
      <w:sz w:val="16"/>
      <w:szCs w:val="16"/>
    </w:rPr>
  </w:style>
  <w:style w:type="paragraph" w:styleId="1026" w:customStyle="1">
    <w:name w:val="xl142"/>
    <w:basedOn w:val="741"/>
    <w:pPr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027" w:customStyle="1">
    <w:name w:val="xl14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028" w:customStyle="1">
    <w:name w:val="xl14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sz w:val="20"/>
      <w:szCs w:val="20"/>
    </w:rPr>
  </w:style>
  <w:style w:type="paragraph" w:styleId="1029" w:customStyle="1">
    <w:name w:val="xl145"/>
    <w:basedOn w:val="741"/>
    <w:pPr>
      <w:jc w:val="right"/>
      <w:spacing w:before="100" w:beforeAutospacing="1" w:after="100" w:afterAutospacing="1"/>
    </w:pPr>
    <w:rPr>
      <w:sz w:val="20"/>
      <w:szCs w:val="20"/>
    </w:rPr>
  </w:style>
  <w:style w:type="paragraph" w:styleId="1030" w:customStyle="1">
    <w:name w:val="xl14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1031" w:customStyle="1">
    <w:name w:val="xl147"/>
    <w:basedOn w:val="741"/>
    <w:pPr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1032" w:customStyle="1">
    <w:name w:val="xl148"/>
    <w:basedOn w:val="741"/>
    <w:pPr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  <w:u w:val="single"/>
    </w:rPr>
  </w:style>
  <w:style w:type="paragraph" w:styleId="1033" w:customStyle="1">
    <w:name w:val="xl149"/>
    <w:basedOn w:val="741"/>
    <w:pPr>
      <w:spacing w:before="100" w:beforeAutospacing="1" w:after="100" w:afterAutospacing="1"/>
      <w:pBdr>
        <w:top w:val="single" w:color="000000" w:sz="4" w:space="0"/>
      </w:pBdr>
    </w:pPr>
    <w:rPr>
      <w:sz w:val="20"/>
      <w:szCs w:val="20"/>
    </w:rPr>
  </w:style>
  <w:style w:type="paragraph" w:styleId="1034" w:customStyle="1">
    <w:name w:val="xl150"/>
    <w:basedOn w:val="741"/>
    <w:pPr>
      <w:spacing w:before="100" w:beforeAutospacing="1" w:after="100" w:afterAutospacing="1"/>
      <w:pBdr>
        <w:bottom w:val="single" w:color="000000" w:sz="4" w:space="0"/>
      </w:pBdr>
    </w:pPr>
  </w:style>
  <w:style w:type="paragraph" w:styleId="1035" w:customStyle="1">
    <w:name w:val="xl151"/>
    <w:basedOn w:val="741"/>
    <w:pPr>
      <w:jc w:val="right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36" w:customStyle="1">
    <w:name w:val="xl152"/>
    <w:basedOn w:val="741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</w:style>
  <w:style w:type="paragraph" w:styleId="1037" w:customStyle="1">
    <w:name w:val="xl153"/>
    <w:basedOn w:val="741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8" w:space="0"/>
      </w:pBdr>
    </w:pPr>
    <w:rPr>
      <w:sz w:val="20"/>
      <w:szCs w:val="20"/>
    </w:rPr>
  </w:style>
  <w:style w:type="paragraph" w:styleId="1038" w:customStyle="1">
    <w:name w:val="FR1"/>
    <w:pPr>
      <w:ind w:left="80"/>
      <w:jc w:val="center"/>
      <w:widowControl w:val="off"/>
    </w:pPr>
    <w:rPr>
      <w:rFonts w:ascii="Arial" w:hAnsi="Arial"/>
      <w:b/>
    </w:rPr>
  </w:style>
  <w:style w:type="paragraph" w:styleId="1039">
    <w:name w:val="Block Text"/>
    <w:basedOn w:val="741"/>
    <w:pPr>
      <w:ind w:left="284" w:right="-8" w:firstLine="567"/>
      <w:jc w:val="both"/>
    </w:pPr>
    <w:rPr>
      <w:sz w:val="18"/>
      <w:szCs w:val="20"/>
    </w:rPr>
  </w:style>
  <w:style w:type="paragraph" w:styleId="1040">
    <w:name w:val="Body Text 3"/>
    <w:basedOn w:val="741"/>
    <w:link w:val="1041"/>
    <w:pPr>
      <w:jc w:val="both"/>
      <w:tabs>
        <w:tab w:val="left" w:pos="9781" w:leader="none"/>
      </w:tabs>
    </w:pPr>
    <w:rPr>
      <w:sz w:val="18"/>
      <w:szCs w:val="20"/>
    </w:rPr>
  </w:style>
  <w:style w:type="character" w:styleId="1041" w:customStyle="1">
    <w:name w:val="Основной текст 3 Знак"/>
    <w:link w:val="1040"/>
    <w:rPr>
      <w:sz w:val="18"/>
    </w:rPr>
  </w:style>
  <w:style w:type="character" w:styleId="1042">
    <w:name w:val="annotation reference"/>
    <w:rPr>
      <w:sz w:val="16"/>
      <w:szCs w:val="16"/>
    </w:rPr>
  </w:style>
  <w:style w:type="paragraph" w:styleId="1043">
    <w:name w:val="annotation text"/>
    <w:basedOn w:val="741"/>
    <w:link w:val="1044"/>
    <w:rPr>
      <w:sz w:val="20"/>
      <w:szCs w:val="20"/>
    </w:rPr>
  </w:style>
  <w:style w:type="character" w:styleId="1044" w:customStyle="1">
    <w:name w:val="Текст примечания Знак"/>
    <w:basedOn w:val="751"/>
    <w:link w:val="1043"/>
  </w:style>
  <w:style w:type="paragraph" w:styleId="1045">
    <w:name w:val="Plain Text"/>
    <w:basedOn w:val="741"/>
    <w:link w:val="1046"/>
    <w:rPr>
      <w:rFonts w:ascii="Courier New" w:hAnsi="Courier New" w:cs="Courier New"/>
      <w:sz w:val="20"/>
      <w:szCs w:val="20"/>
    </w:rPr>
  </w:style>
  <w:style w:type="character" w:styleId="1046" w:customStyle="1">
    <w:name w:val="Текст Знак"/>
    <w:link w:val="1045"/>
    <w:rPr>
      <w:rFonts w:ascii="Courier New" w:hAnsi="Courier New" w:cs="Courier New"/>
    </w:rPr>
  </w:style>
  <w:style w:type="paragraph" w:styleId="1047" w:customStyle="1">
    <w:name w:val="Подпункт"/>
    <w:basedOn w:val="741"/>
    <w:link w:val="1104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48" w:customStyle="1">
    <w:name w:val="Heading"/>
    <w:pPr>
      <w:widowControl w:val="off"/>
    </w:pPr>
    <w:rPr>
      <w:rFonts w:ascii="Arial" w:hAnsi="Arial" w:cs="Arial"/>
      <w:b/>
      <w:bCs/>
      <w:sz w:val="22"/>
      <w:szCs w:val="22"/>
    </w:rPr>
  </w:style>
  <w:style w:type="paragraph" w:styleId="1049">
    <w:name w:val="List Number"/>
    <w:basedOn w:val="741"/>
    <w:pPr>
      <w:ind w:left="502" w:hanging="360"/>
      <w:spacing w:before="120"/>
      <w:tabs>
        <w:tab w:val="num" w:pos="502" w:leader="none"/>
      </w:tabs>
    </w:pPr>
    <w:rPr>
      <w:szCs w:val="20"/>
      <w:lang w:eastAsia="en-US"/>
    </w:rPr>
  </w:style>
  <w:style w:type="character" w:styleId="1050" w:customStyle="1">
    <w:name w:val="Заголовок 3 Знак"/>
    <w:link w:val="744"/>
    <w:uiPriority w:val="9"/>
    <w:rPr>
      <w:b/>
      <w:sz w:val="28"/>
    </w:rPr>
  </w:style>
  <w:style w:type="character" w:styleId="1051" w:customStyle="1">
    <w:name w:val="Заголовок 4 Знак"/>
    <w:link w:val="745"/>
    <w:uiPriority w:val="9"/>
    <w:rPr>
      <w:b/>
      <w:i/>
      <w:sz w:val="28"/>
    </w:rPr>
  </w:style>
  <w:style w:type="character" w:styleId="1052" w:customStyle="1">
    <w:name w:val="Заголовок 5 Знак"/>
    <w:link w:val="746"/>
    <w:uiPriority w:val="9"/>
    <w:rPr>
      <w:b/>
      <w:sz w:val="26"/>
    </w:rPr>
  </w:style>
  <w:style w:type="character" w:styleId="1053" w:customStyle="1">
    <w:name w:val="Заголовок 6 Знак"/>
    <w:link w:val="747"/>
    <w:uiPriority w:val="9"/>
    <w:rPr>
      <w:b/>
      <w:sz w:val="22"/>
    </w:rPr>
  </w:style>
  <w:style w:type="character" w:styleId="1054" w:customStyle="1">
    <w:name w:val="Заголовок 7 Знак"/>
    <w:link w:val="748"/>
    <w:uiPriority w:val="9"/>
    <w:rPr>
      <w:sz w:val="26"/>
    </w:rPr>
  </w:style>
  <w:style w:type="character" w:styleId="1055" w:customStyle="1">
    <w:name w:val="Заголовок 8 Знак"/>
    <w:link w:val="749"/>
    <w:uiPriority w:val="9"/>
    <w:rPr>
      <w:i/>
      <w:sz w:val="26"/>
    </w:rPr>
  </w:style>
  <w:style w:type="character" w:styleId="1056" w:customStyle="1">
    <w:name w:val="Заголовок 9 Знак"/>
    <w:link w:val="750"/>
    <w:uiPriority w:val="9"/>
    <w:rPr>
      <w:rFonts w:ascii="Arial" w:hAnsi="Arial"/>
      <w:sz w:val="22"/>
    </w:rPr>
  </w:style>
  <w:style w:type="numbering" w:styleId="1057" w:customStyle="1">
    <w:name w:val="Нет списка1"/>
    <w:next w:val="753"/>
    <w:uiPriority w:val="99"/>
    <w:semiHidden/>
    <w:unhideWhenUsed/>
  </w:style>
  <w:style w:type="character" w:styleId="1058" w:customStyle="1">
    <w:name w:val="Заголовок 1 Знак1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1059" w:customStyle="1">
    <w:name w:val="Заголовок 2 Знак5"/>
    <w:uiPriority w:val="9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1060" w:customStyle="1">
    <w:name w:val="Заголовок 2 Знак4"/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1061">
    <w:name w:val="toc 1"/>
    <w:basedOn w:val="741"/>
    <w:next w:val="741"/>
    <w:uiPriority w:val="39"/>
    <w:pPr>
      <w:ind w:left="539" w:right="1134" w:hanging="539"/>
      <w:spacing w:before="240" w:after="120"/>
      <w:tabs>
        <w:tab w:val="left" w:pos="540" w:leader="none"/>
        <w:tab w:val="right" w:pos="10195" w:leader="dot"/>
      </w:tabs>
    </w:pPr>
    <w:rPr>
      <w:b/>
      <w:bCs/>
      <w:caps/>
      <w:sz w:val="28"/>
      <w:szCs w:val="28"/>
    </w:rPr>
  </w:style>
  <w:style w:type="paragraph" w:styleId="1062">
    <w:name w:val="toc 2"/>
    <w:basedOn w:val="741"/>
    <w:next w:val="741"/>
    <w:uiPriority w:val="39"/>
    <w:pPr>
      <w:ind w:left="1134" w:right="1134" w:hanging="594"/>
      <w:spacing w:before="120" w:after="120"/>
      <w:tabs>
        <w:tab w:val="left" w:pos="1134" w:leader="none"/>
        <w:tab w:val="right" w:pos="10195" w:leader="dot"/>
      </w:tabs>
    </w:pPr>
    <w:rPr>
      <w:b/>
    </w:rPr>
  </w:style>
  <w:style w:type="paragraph" w:styleId="1063">
    <w:name w:val="toc 3"/>
    <w:basedOn w:val="741"/>
    <w:next w:val="741"/>
    <w:uiPriority w:val="39"/>
    <w:pPr>
      <w:ind w:left="1985" w:right="1134" w:hanging="851"/>
      <w:spacing w:after="120"/>
      <w:tabs>
        <w:tab w:val="left" w:pos="1980" w:leader="none"/>
        <w:tab w:val="right" w:pos="10195" w:leader="dot"/>
      </w:tabs>
    </w:pPr>
    <w:rPr>
      <w:iCs/>
    </w:rPr>
  </w:style>
  <w:style w:type="paragraph" w:styleId="1064">
    <w:name w:val="toc 4"/>
    <w:basedOn w:val="741"/>
    <w:next w:val="741"/>
    <w:uiPriority w:val="39"/>
    <w:pPr>
      <w:ind w:left="2268" w:right="1134" w:hanging="567"/>
      <w:spacing w:after="60"/>
      <w:tabs>
        <w:tab w:val="left" w:pos="2268" w:leader="none"/>
        <w:tab w:val="right" w:pos="10195" w:leader="dot"/>
      </w:tabs>
    </w:pPr>
  </w:style>
  <w:style w:type="paragraph" w:styleId="1065">
    <w:name w:val="toc 5"/>
    <w:basedOn w:val="741"/>
    <w:next w:val="741"/>
    <w:uiPriority w:val="39"/>
    <w:pPr>
      <w:ind w:left="1120" w:firstLine="567"/>
      <w:spacing w:line="360" w:lineRule="auto"/>
    </w:pPr>
    <w:rPr>
      <w:sz w:val="18"/>
      <w:szCs w:val="18"/>
    </w:rPr>
  </w:style>
  <w:style w:type="paragraph" w:styleId="1066">
    <w:name w:val="toc 6"/>
    <w:basedOn w:val="741"/>
    <w:next w:val="741"/>
    <w:uiPriority w:val="39"/>
    <w:pPr>
      <w:ind w:left="1400" w:firstLine="567"/>
      <w:spacing w:line="360" w:lineRule="auto"/>
    </w:pPr>
    <w:rPr>
      <w:sz w:val="18"/>
      <w:szCs w:val="18"/>
    </w:rPr>
  </w:style>
  <w:style w:type="paragraph" w:styleId="1067">
    <w:name w:val="toc 7"/>
    <w:basedOn w:val="741"/>
    <w:next w:val="741"/>
    <w:uiPriority w:val="39"/>
    <w:pPr>
      <w:ind w:left="1680" w:firstLine="567"/>
      <w:spacing w:line="360" w:lineRule="auto"/>
    </w:pPr>
    <w:rPr>
      <w:sz w:val="18"/>
      <w:szCs w:val="18"/>
    </w:rPr>
  </w:style>
  <w:style w:type="paragraph" w:styleId="1068">
    <w:name w:val="toc 8"/>
    <w:basedOn w:val="741"/>
    <w:next w:val="741"/>
    <w:uiPriority w:val="39"/>
    <w:pPr>
      <w:ind w:left="1960" w:firstLine="567"/>
      <w:spacing w:line="360" w:lineRule="auto"/>
    </w:pPr>
    <w:rPr>
      <w:sz w:val="18"/>
      <w:szCs w:val="18"/>
    </w:rPr>
  </w:style>
  <w:style w:type="paragraph" w:styleId="1069">
    <w:name w:val="toc 9"/>
    <w:basedOn w:val="741"/>
    <w:next w:val="741"/>
    <w:uiPriority w:val="39"/>
    <w:pPr>
      <w:ind w:left="2240" w:firstLine="567"/>
      <w:spacing w:line="360" w:lineRule="auto"/>
    </w:pPr>
    <w:rPr>
      <w:sz w:val="18"/>
      <w:szCs w:val="18"/>
    </w:rPr>
  </w:style>
  <w:style w:type="paragraph" w:styleId="1070">
    <w:name w:val="Caption"/>
    <w:basedOn w:val="741"/>
    <w:next w:val="741"/>
    <w:qFormat/>
    <w:pPr>
      <w:jc w:val="both"/>
      <w:pageBreakBefore/>
      <w:spacing w:before="120" w:after="120"/>
    </w:pPr>
    <w:rPr>
      <w:bCs/>
      <w:i/>
      <w:szCs w:val="20"/>
    </w:rPr>
  </w:style>
  <w:style w:type="paragraph" w:styleId="1071">
    <w:name w:val="List Bullet"/>
    <w:basedOn w:val="741"/>
    <w:pPr>
      <w:ind w:left="360" w:hanging="360"/>
      <w:jc w:val="both"/>
      <w:spacing w:line="360" w:lineRule="auto"/>
      <w:tabs>
        <w:tab w:val="num" w:pos="360" w:leader="none"/>
      </w:tabs>
    </w:pPr>
    <w:rPr>
      <w:sz w:val="28"/>
      <w:szCs w:val="20"/>
    </w:rPr>
  </w:style>
  <w:style w:type="paragraph" w:styleId="1072" w:customStyle="1">
    <w:name w:val="Название"/>
    <w:basedOn w:val="741"/>
    <w:link w:val="1073"/>
    <w:uiPriority w:val="10"/>
    <w:qFormat/>
    <w:pPr>
      <w:jc w:val="center"/>
    </w:pPr>
  </w:style>
  <w:style w:type="character" w:styleId="1073" w:customStyle="1">
    <w:name w:val="Название Знак"/>
    <w:link w:val="1072"/>
    <w:uiPriority w:val="10"/>
    <w:rPr>
      <w:sz w:val="24"/>
      <w:szCs w:val="24"/>
    </w:rPr>
  </w:style>
  <w:style w:type="paragraph" w:styleId="1074">
    <w:name w:val="annotation subject"/>
    <w:basedOn w:val="1043"/>
    <w:next w:val="1043"/>
    <w:link w:val="1075"/>
    <w:pPr>
      <w:ind w:firstLine="567"/>
      <w:jc w:val="both"/>
      <w:spacing w:line="360" w:lineRule="auto"/>
    </w:pPr>
    <w:rPr>
      <w:b/>
      <w:bCs/>
    </w:rPr>
  </w:style>
  <w:style w:type="character" w:styleId="1075" w:customStyle="1">
    <w:name w:val="Тема примечания Знак"/>
    <w:link w:val="1074"/>
    <w:rPr>
      <w:b/>
      <w:bCs/>
    </w:rPr>
  </w:style>
  <w:style w:type="paragraph" w:styleId="1076" w:customStyle="1">
    <w:name w:val="Таблица шапка"/>
    <w:basedOn w:val="741"/>
    <w:pPr>
      <w:ind w:left="57" w:right="57"/>
      <w:keepNext/>
      <w:spacing w:before="40" w:after="40"/>
    </w:pPr>
    <w:rPr>
      <w:sz w:val="22"/>
      <w:szCs w:val="20"/>
    </w:rPr>
  </w:style>
  <w:style w:type="paragraph" w:styleId="1077" w:customStyle="1">
    <w:name w:val="Таблица текст"/>
    <w:basedOn w:val="741"/>
    <w:pPr>
      <w:ind w:left="57" w:right="57"/>
      <w:spacing w:before="40" w:after="40"/>
    </w:pPr>
    <w:rPr>
      <w:szCs w:val="20"/>
    </w:rPr>
  </w:style>
  <w:style w:type="paragraph" w:styleId="1078" w:customStyle="1">
    <w:name w:val="Структура"/>
    <w:basedOn w:val="741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79" w:customStyle="1">
    <w:name w:val="маркированный"/>
    <w:basedOn w:val="741"/>
    <w:semiHidden/>
    <w:pPr>
      <w:ind w:left="1701" w:hanging="567"/>
      <w:jc w:val="both"/>
      <w:spacing w:line="360" w:lineRule="auto"/>
      <w:tabs>
        <w:tab w:val="num" w:pos="1701" w:leader="none"/>
      </w:tabs>
    </w:pPr>
    <w:rPr>
      <w:sz w:val="28"/>
      <w:szCs w:val="20"/>
    </w:rPr>
  </w:style>
  <w:style w:type="character" w:styleId="1080" w:customStyle="1">
    <w:name w:val="Пункт Знак1"/>
    <w:link w:val="1081"/>
    <w:rPr>
      <w:sz w:val="28"/>
    </w:rPr>
  </w:style>
  <w:style w:type="paragraph" w:styleId="1081" w:customStyle="1">
    <w:name w:val="Пункт"/>
    <w:basedOn w:val="741"/>
    <w:link w:val="108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82" w:customStyle="1">
    <w:name w:val="Пункт2"/>
    <w:basedOn w:val="1081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rFonts w:ascii="Calibri" w:hAnsi="Calibri" w:eastAsia="Calibri"/>
      <w:b/>
    </w:rPr>
  </w:style>
  <w:style w:type="paragraph" w:styleId="1083" w:customStyle="1">
    <w:name w:val="Подподпункт"/>
    <w:basedOn w:val="1047"/>
    <w:pPr>
      <w:ind w:left="2160" w:hanging="1080"/>
      <w:tabs>
        <w:tab w:val="clear" w:pos="1134" w:leader="none"/>
      </w:tabs>
    </w:pPr>
    <w:rPr>
      <w:rFonts w:ascii="Calibri" w:hAnsi="Calibri" w:eastAsia="Calibri"/>
      <w:szCs w:val="22"/>
      <w:lang w:eastAsia="en-US"/>
    </w:rPr>
  </w:style>
  <w:style w:type="paragraph" w:styleId="1084" w:customStyle="1">
    <w:name w:val="Текст таблицы"/>
    <w:basedOn w:val="741"/>
    <w:semiHidden/>
    <w:pPr>
      <w:ind w:left="57" w:right="57"/>
      <w:spacing w:before="40" w:after="40"/>
    </w:pPr>
  </w:style>
  <w:style w:type="paragraph" w:styleId="1085" w:customStyle="1">
    <w:name w:val="Пункт б/н"/>
    <w:basedOn w:val="741"/>
    <w:pPr>
      <w:ind w:left="1134"/>
      <w:jc w:val="both"/>
      <w:spacing w:line="360" w:lineRule="auto"/>
      <w:tabs>
        <w:tab w:val="left" w:pos="1134" w:leader="none"/>
      </w:tabs>
    </w:pPr>
    <w:rPr>
      <w:sz w:val="28"/>
      <w:szCs w:val="20"/>
    </w:rPr>
  </w:style>
  <w:style w:type="paragraph" w:styleId="1086" w:customStyle="1">
    <w:name w:val="Подподподпункт"/>
    <w:basedOn w:val="741"/>
    <w:pPr>
      <w:ind w:left="3560" w:hanging="1008"/>
      <w:jc w:val="both"/>
      <w:spacing w:line="360" w:lineRule="auto"/>
      <w:tabs>
        <w:tab w:val="left" w:pos="1134" w:leader="none"/>
        <w:tab w:val="left" w:pos="1701" w:leader="none"/>
        <w:tab w:val="num" w:pos="3560" w:leader="none"/>
      </w:tabs>
    </w:pPr>
    <w:rPr>
      <w:sz w:val="28"/>
      <w:szCs w:val="20"/>
    </w:rPr>
  </w:style>
  <w:style w:type="paragraph" w:styleId="1087" w:customStyle="1">
    <w:name w:val="Пункт1"/>
    <w:basedOn w:val="741"/>
    <w:pPr>
      <w:ind w:firstLine="567"/>
      <w:jc w:val="center"/>
      <w:spacing w:before="240" w:line="360" w:lineRule="auto"/>
      <w:tabs>
        <w:tab w:val="num" w:pos="360" w:leader="none"/>
      </w:tabs>
    </w:pPr>
    <w:rPr>
      <w:rFonts w:ascii="Arial" w:hAnsi="Arial"/>
      <w:b/>
      <w:sz w:val="28"/>
      <w:szCs w:val="28"/>
    </w:rPr>
  </w:style>
  <w:style w:type="paragraph" w:styleId="1088" w:customStyle="1">
    <w:name w:val="Normal Знак"/>
    <w:pPr>
      <w:ind w:firstLine="20"/>
      <w:jc w:val="both"/>
      <w:spacing w:before="220" w:line="300" w:lineRule="auto"/>
      <w:widowControl w:val="off"/>
    </w:pPr>
    <w:rPr>
      <w:sz w:val="22"/>
    </w:rPr>
  </w:style>
  <w:style w:type="paragraph" w:styleId="1089" w:customStyle="1">
    <w:name w:val="Основной текст3"/>
    <w:basedOn w:val="741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90" w:customStyle="1">
    <w:name w:val="Пункт-2"/>
    <w:basedOn w:val="1081"/>
    <w:pPr>
      <w:keepNext/>
      <w:outlineLvl w:val="2"/>
    </w:pPr>
    <w:rPr>
      <w:rFonts w:ascii="Calibri" w:hAnsi="Calibri" w:eastAsia="Calibri"/>
      <w:b/>
    </w:rPr>
  </w:style>
  <w:style w:type="paragraph" w:styleId="1091" w:customStyle="1">
    <w:name w:val="Table_header"/>
    <w:basedOn w:val="741"/>
    <w:pPr>
      <w:jc w:val="both"/>
    </w:pPr>
    <w:rPr>
      <w:b/>
      <w:sz w:val="20"/>
    </w:rPr>
  </w:style>
  <w:style w:type="paragraph" w:styleId="1092" w:customStyle="1">
    <w:name w:val="Table_text"/>
    <w:basedOn w:val="741"/>
    <w:pPr>
      <w:jc w:val="both"/>
    </w:pPr>
    <w:rPr>
      <w:sz w:val="20"/>
    </w:rPr>
  </w:style>
  <w:style w:type="paragraph" w:styleId="1093" w:customStyle="1">
    <w:name w:val="tz_txt_list"/>
    <w:basedOn w:val="741"/>
    <w:pPr>
      <w:jc w:val="both"/>
      <w:spacing w:line="360" w:lineRule="auto"/>
    </w:pPr>
    <w:rPr>
      <w:sz w:val="28"/>
      <w:szCs w:val="20"/>
    </w:rPr>
  </w:style>
  <w:style w:type="paragraph" w:styleId="1094" w:customStyle="1">
    <w:name w:val="Пункт_2"/>
    <w:basedOn w:val="741"/>
    <w:pPr>
      <w:numPr>
        <w:ilvl w:val="1"/>
        <w:numId w:val="5"/>
      </w:numPr>
      <w:jc w:val="both"/>
      <w:spacing w:line="360" w:lineRule="auto"/>
      <w:tabs>
        <w:tab w:val="left" w:pos="1134" w:leader="none"/>
      </w:tabs>
    </w:pPr>
    <w:rPr>
      <w:sz w:val="28"/>
      <w:szCs w:val="20"/>
    </w:rPr>
  </w:style>
  <w:style w:type="paragraph" w:styleId="1095" w:customStyle="1">
    <w:name w:val="Пункт_3"/>
    <w:basedOn w:val="1094"/>
    <w:pPr>
      <w:numPr>
        <w:ilvl w:val="2"/>
      </w:numPr>
      <w:tabs>
        <w:tab w:val="clear" w:pos="1134" w:leader="none"/>
      </w:tabs>
    </w:pPr>
  </w:style>
  <w:style w:type="paragraph" w:styleId="1096" w:customStyle="1">
    <w:name w:val="Пункт_4"/>
    <w:basedOn w:val="1095"/>
    <w:pPr>
      <w:numPr>
        <w:ilvl w:val="3"/>
      </w:numPr>
      <w:tabs>
        <w:tab w:val="left" w:pos="1134" w:leader="none"/>
        <w:tab w:val="left" w:pos="1418" w:leader="none"/>
      </w:tabs>
    </w:pPr>
  </w:style>
  <w:style w:type="paragraph" w:styleId="1097" w:customStyle="1">
    <w:name w:val="Пункт_5_ABCD"/>
    <w:basedOn w:val="741"/>
    <w:pPr>
      <w:numPr>
        <w:ilvl w:val="4"/>
        <w:numId w:val="5"/>
      </w:numPr>
      <w:jc w:val="both"/>
      <w:spacing w:line="360" w:lineRule="auto"/>
      <w:tabs>
        <w:tab w:val="left" w:pos="1134" w:leader="none"/>
        <w:tab w:val="left" w:pos="1701" w:leader="none"/>
      </w:tabs>
    </w:pPr>
    <w:rPr>
      <w:sz w:val="28"/>
      <w:szCs w:val="20"/>
    </w:rPr>
  </w:style>
  <w:style w:type="paragraph" w:styleId="1098" w:customStyle="1">
    <w:name w:val="Пункт_1"/>
    <w:basedOn w:val="741"/>
    <w:pPr>
      <w:numPr>
        <w:ilvl w:val="0"/>
        <w:numId w:val="5"/>
      </w:numPr>
      <w:ind w:hanging="278"/>
      <w:jc w:val="center"/>
      <w:keepNext/>
      <w:spacing w:before="240" w:line="360" w:lineRule="auto"/>
    </w:pPr>
    <w:rPr>
      <w:rFonts w:ascii="Arial" w:hAnsi="Arial"/>
      <w:b/>
      <w:sz w:val="28"/>
      <w:szCs w:val="28"/>
    </w:rPr>
  </w:style>
  <w:style w:type="character" w:styleId="1099" w:customStyle="1">
    <w:name w:val="Пункт Знак"/>
    <w:rPr>
      <w:sz w:val="28"/>
      <w:lang w:val="ru-RU" w:eastAsia="ru-RU" w:bidi="ar-SA"/>
    </w:rPr>
  </w:style>
  <w:style w:type="character" w:styleId="1100" w:customStyle="1">
    <w:name w:val="Подпункт Знак"/>
  </w:style>
  <w:style w:type="character" w:styleId="1101" w:customStyle="1">
    <w:name w:val="комментарий"/>
    <w:rPr>
      <w:b/>
      <w:bCs w:val="0"/>
      <w:i/>
      <w:iCs w:val="0"/>
      <w:shd w:val="clear" w:color="auto" w:fill="ffff99"/>
    </w:rPr>
  </w:style>
  <w:style w:type="paragraph" w:styleId="1102" w:customStyle="1">
    <w:name w:val="Главы"/>
    <w:basedOn w:val="1078"/>
    <w:next w:val="741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03" w:customStyle="1">
    <w:name w:val="Служебный"/>
    <w:basedOn w:val="1102"/>
  </w:style>
  <w:style w:type="character" w:styleId="1104" w:customStyle="1">
    <w:name w:val="Подпункт Знак1"/>
    <w:link w:val="1047"/>
    <w:rPr>
      <w:sz w:val="28"/>
    </w:rPr>
  </w:style>
  <w:style w:type="paragraph" w:styleId="1105" w:customStyle="1">
    <w:name w:val="Знак Знак Знак2 Знак1 Знак Знак Знак Знак Знак Знак"/>
    <w:basedOn w:val="7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106">
    <w:name w:val="Subtitle"/>
    <w:basedOn w:val="741"/>
    <w:link w:val="1107"/>
    <w:uiPriority w:val="11"/>
    <w:qFormat/>
    <w:pPr>
      <w:jc w:val="center"/>
      <w:spacing w:after="60"/>
      <w:outlineLvl w:val="1"/>
    </w:pPr>
    <w:rPr>
      <w:rFonts w:ascii="Arial" w:hAnsi="Arial"/>
      <w:szCs w:val="20"/>
    </w:rPr>
  </w:style>
  <w:style w:type="character" w:styleId="1107" w:customStyle="1">
    <w:name w:val="Подзаголовок Знак"/>
    <w:link w:val="1106"/>
    <w:uiPriority w:val="11"/>
    <w:rPr>
      <w:rFonts w:ascii="Arial" w:hAnsi="Arial"/>
      <w:sz w:val="24"/>
    </w:rPr>
  </w:style>
  <w:style w:type="paragraph" w:styleId="1108" w:customStyle="1">
    <w:name w:val="Содержимое таблицы"/>
    <w:basedOn w:val="741"/>
    <w:pPr>
      <w:suppressLineNumbers/>
    </w:pPr>
    <w:rPr>
      <w:lang w:eastAsia="ar-SA"/>
    </w:rPr>
  </w:style>
  <w:style w:type="character" w:styleId="1109">
    <w:name w:val="Emphasis"/>
    <w:uiPriority w:val="20"/>
    <w:qFormat/>
    <w:rPr>
      <w:i/>
      <w:iCs/>
    </w:rPr>
  </w:style>
  <w:style w:type="character" w:styleId="1110">
    <w:name w:val="Strong"/>
    <w:qFormat/>
    <w:rPr>
      <w:b/>
      <w:bCs/>
    </w:rPr>
  </w:style>
  <w:style w:type="paragraph" w:styleId="1111">
    <w:name w:val="List Bullet 2"/>
    <w:basedOn w:val="741"/>
    <w:pPr>
      <w:numPr>
        <w:ilvl w:val="0"/>
        <w:numId w:val="6"/>
      </w:numPr>
      <w:contextualSpacing/>
      <w:jc w:val="both"/>
      <w:spacing w:line="360" w:lineRule="auto"/>
    </w:pPr>
    <w:rPr>
      <w:sz w:val="28"/>
      <w:szCs w:val="20"/>
    </w:rPr>
  </w:style>
  <w:style w:type="paragraph" w:styleId="1112" w:customStyle="1">
    <w:name w:val="Знак1"/>
    <w:basedOn w:val="741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paragraph" w:styleId="1113" w:customStyle="1">
    <w:name w:val="Iau?iue1"/>
    <w:pPr>
      <w:ind w:firstLine="567"/>
      <w:jc w:val="both"/>
      <w:spacing w:before="120" w:after="120"/>
      <w:widowControl w:val="off"/>
    </w:pPr>
    <w:rPr>
      <w:sz w:val="24"/>
      <w:szCs w:val="24"/>
    </w:rPr>
  </w:style>
  <w:style w:type="table" w:styleId="1114" w:customStyle="1">
    <w:name w:val="Сетка таблицы1"/>
    <w:basedOn w:val="752"/>
    <w:next w:val="903"/>
    <w:pPr>
      <w:ind w:firstLine="567"/>
      <w:jc w:val="both"/>
      <w:spacing w:line="36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5" w:customStyle="1">
    <w:name w:val="Знак Знак Знак1"/>
    <w:basedOn w:val="741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0"/>
      <w:szCs w:val="20"/>
      <w:lang w:val="en-US" w:eastAsia="en-US"/>
    </w:rPr>
  </w:style>
  <w:style w:type="numbering" w:styleId="1116" w:customStyle="1">
    <w:name w:val="Нет списка11"/>
    <w:next w:val="753"/>
    <w:uiPriority w:val="99"/>
    <w:semiHidden/>
    <w:unhideWhenUsed/>
  </w:style>
  <w:style w:type="paragraph" w:styleId="1117">
    <w:name w:val="Quote"/>
    <w:basedOn w:val="741"/>
    <w:next w:val="741"/>
    <w:link w:val="1118"/>
    <w:uiPriority w:val="29"/>
    <w:qFormat/>
    <w:rPr>
      <w:rFonts w:ascii="Calibri" w:hAnsi="Calibri" w:eastAsia="Calibri"/>
      <w:i/>
      <w:lang w:eastAsia="en-US"/>
    </w:rPr>
  </w:style>
  <w:style w:type="character" w:styleId="1118" w:customStyle="1">
    <w:name w:val="Цитата 2 Знак"/>
    <w:link w:val="1117"/>
    <w:uiPriority w:val="29"/>
    <w:rPr>
      <w:rFonts w:ascii="Calibri" w:hAnsi="Calibri" w:eastAsia="Calibri"/>
      <w:i/>
      <w:sz w:val="24"/>
      <w:szCs w:val="24"/>
      <w:lang w:eastAsia="en-US"/>
    </w:rPr>
  </w:style>
  <w:style w:type="paragraph" w:styleId="1119">
    <w:name w:val="Intense Quote"/>
    <w:basedOn w:val="741"/>
    <w:next w:val="741"/>
    <w:link w:val="1120"/>
    <w:uiPriority w:val="30"/>
    <w:qFormat/>
    <w:pPr>
      <w:ind w:left="720" w:right="720"/>
    </w:pPr>
    <w:rPr>
      <w:rFonts w:ascii="Calibri" w:hAnsi="Calibri" w:eastAsia="Calibri"/>
      <w:b/>
      <w:i/>
      <w:szCs w:val="22"/>
      <w:lang w:eastAsia="en-US"/>
    </w:rPr>
  </w:style>
  <w:style w:type="character" w:styleId="1120" w:customStyle="1">
    <w:name w:val="Выделенная цитата Знак"/>
    <w:link w:val="1119"/>
    <w:uiPriority w:val="30"/>
    <w:rPr>
      <w:rFonts w:ascii="Calibri" w:hAnsi="Calibri" w:eastAsia="Calibri"/>
      <w:b/>
      <w:i/>
      <w:sz w:val="24"/>
      <w:szCs w:val="22"/>
      <w:lang w:eastAsia="en-US"/>
    </w:rPr>
  </w:style>
  <w:style w:type="paragraph" w:styleId="1121">
    <w:name w:val="TOC Heading"/>
    <w:basedOn w:val="742"/>
    <w:next w:val="741"/>
    <w:uiPriority w:val="39"/>
    <w:semiHidden/>
    <w:unhideWhenUsed/>
    <w:qFormat/>
    <w:pPr>
      <w:outlineLvl w:val="9"/>
    </w:pPr>
    <w:rPr>
      <w:lang w:eastAsia="en-US"/>
    </w:rPr>
  </w:style>
  <w:style w:type="character" w:styleId="1122">
    <w:name w:val="Subtle Emphasis"/>
    <w:uiPriority w:val="19"/>
    <w:qFormat/>
    <w:rPr>
      <w:i/>
      <w:iCs w:val="0"/>
      <w:color w:val="5a5a5a"/>
    </w:rPr>
  </w:style>
  <w:style w:type="character" w:styleId="1123">
    <w:name w:val="Intense Emphasis"/>
    <w:uiPriority w:val="21"/>
    <w:qFormat/>
    <w:rPr>
      <w:b/>
      <w:bCs w:val="0"/>
      <w:i/>
      <w:iCs w:val="0"/>
      <w:sz w:val="24"/>
      <w:szCs w:val="24"/>
      <w:u w:val="single"/>
    </w:rPr>
  </w:style>
  <w:style w:type="character" w:styleId="1124">
    <w:name w:val="Subtle Reference"/>
    <w:uiPriority w:val="31"/>
    <w:qFormat/>
    <w:rPr>
      <w:sz w:val="24"/>
      <w:szCs w:val="24"/>
      <w:u w:val="single"/>
    </w:rPr>
  </w:style>
  <w:style w:type="character" w:styleId="1125">
    <w:name w:val="Intense Reference"/>
    <w:uiPriority w:val="32"/>
    <w:qFormat/>
    <w:rPr>
      <w:b/>
      <w:bCs w:val="0"/>
      <w:sz w:val="24"/>
      <w:u w:val="single"/>
    </w:rPr>
  </w:style>
  <w:style w:type="character" w:styleId="1126">
    <w:name w:val="Book Title"/>
    <w:uiPriority w:val="33"/>
    <w:qFormat/>
    <w:rPr>
      <w:rFonts w:hint="default" w:ascii="Cambria" w:hAnsi="Cambria" w:eastAsia="Times New Roman"/>
      <w:b/>
      <w:bCs w:val="0"/>
      <w:i/>
      <w:iCs w:val="0"/>
      <w:sz w:val="24"/>
      <w:szCs w:val="24"/>
    </w:rPr>
  </w:style>
  <w:style w:type="table" w:styleId="1127" w:customStyle="1">
    <w:name w:val="Сетка таблицы2"/>
    <w:basedOn w:val="752"/>
    <w:next w:val="90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28" w:customStyle="1">
    <w:name w:val="Нет списка2"/>
    <w:next w:val="753"/>
    <w:uiPriority w:val="99"/>
    <w:semiHidden/>
    <w:unhideWhenUsed/>
  </w:style>
  <w:style w:type="paragraph" w:styleId="1129" w:customStyle="1">
    <w:name w:val="Обычный1"/>
    <w:pPr>
      <w:widowControl w:val="off"/>
    </w:pPr>
    <w:rPr>
      <w:sz w:val="22"/>
    </w:rPr>
  </w:style>
  <w:style w:type="paragraph" w:styleId="1130" w:customStyle="1">
    <w:name w:val="Text"/>
    <w:basedOn w:val="741"/>
    <w:pPr>
      <w:spacing w:after="240"/>
    </w:pPr>
    <w:rPr>
      <w:szCs w:val="20"/>
      <w:lang w:val="en-US" w:eastAsia="en-US"/>
    </w:rPr>
  </w:style>
  <w:style w:type="paragraph" w:styleId="1131" w:customStyle="1">
    <w:name w:val="text"/>
    <w:basedOn w:val="741"/>
    <w:pPr>
      <w:spacing w:after="24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B038FE8F8880E348B24EDE003E9D2E1F8D6331D4A32C10DA3825117F91F4C08B748E2E2AD4BE7Ey369F" TargetMode="External"/><Relationship Id="rId15" Type="http://schemas.openxmlformats.org/officeDocument/2006/relationships/hyperlink" Target="consultantplus://offline/ref=448C757FB7E69B41EAC7D37C32EDC17D730A124B03AA5C6672D27565FF1644EF429FB3506F1104O674F" TargetMode="External"/><Relationship Id="rId16" Type="http://schemas.openxmlformats.org/officeDocument/2006/relationships/hyperlink" Target="mailto:ld@rushydro.ru" TargetMode="External"/><Relationship Id="rId17" Type="http://schemas.openxmlformats.org/officeDocument/2006/relationships/hyperlink" Target="consultantplus://offline/ref=B038FE8F8880E348B24EDE003E9D2E1F8D6331D4A32C10DA3825117F91F4C08B748E2E2AD4BE7Ey369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0801-B600-4D3F-8195-D5485922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ОАО "ДГК"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регламент вводится в действие в целях</dc:title>
  <dc:subject/>
  <dc:creator>Приходько Г.А.</dc:creator>
  <cp:keywords/>
  <cp:revision>28</cp:revision>
  <dcterms:created xsi:type="dcterms:W3CDTF">2022-11-15T00:03:00Z</dcterms:created>
  <dcterms:modified xsi:type="dcterms:W3CDTF">2024-10-04T06:08:54Z</dcterms:modified>
</cp:coreProperties>
</file>