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B0644D">
        <w:fldChar w:fldCharType="begin"/>
      </w:r>
      <w:r w:rsidR="00B0644D">
        <w:instrText xml:space="preserve"> DOCVARIABLE ceh_info \* MERGEFORMAT </w:instrText>
      </w:r>
      <w:r w:rsidR="00B0644D">
        <w:fldChar w:fldCharType="separate"/>
      </w:r>
      <w:r w:rsidR="00AA5B3F" w:rsidRPr="00AA5B3F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"Николаевская ТЭЦ"</w:t>
      </w:r>
      <w:r w:rsidR="00B0644D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A5B3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3118" w:type="dxa"/>
            <w:vAlign w:val="center"/>
          </w:tcPr>
          <w:p w:rsidR="00AF1EDF" w:rsidRPr="00F06873" w:rsidRDefault="00AA5B3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A5B3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3118" w:type="dxa"/>
            <w:vAlign w:val="center"/>
          </w:tcPr>
          <w:p w:rsidR="00AF1EDF" w:rsidRPr="00F06873" w:rsidRDefault="00AA5B3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63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A5B3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118" w:type="dxa"/>
            <w:vAlign w:val="center"/>
          </w:tcPr>
          <w:p w:rsidR="00AF1EDF" w:rsidRPr="00F06873" w:rsidRDefault="00AA5B3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A5B3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A5B3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A5B3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AA5B3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A5B3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Pr="00F06873" w:rsidRDefault="00AA5B3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b/>
                <w:sz w:val="18"/>
                <w:szCs w:val="18"/>
              </w:rPr>
            </w:pPr>
            <w:r w:rsidRPr="00AA5B3F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Pr="00F06873" w:rsidRDefault="00AA5B3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i/>
                <w:sz w:val="18"/>
                <w:szCs w:val="18"/>
              </w:rPr>
            </w:pPr>
            <w:r w:rsidRPr="00AA5B3F">
              <w:rPr>
                <w:i/>
                <w:sz w:val="18"/>
                <w:szCs w:val="18"/>
              </w:rPr>
              <w:t>Отдел подготовки и проведения ремонтов (ОППР)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Pr="00F06873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3761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3761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3761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3761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3761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3761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3761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3761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3761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3761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3761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3761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3761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Pr="00F06873" w:rsidRDefault="00AA5B3F" w:rsidP="0037619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b/>
                <w:sz w:val="18"/>
                <w:szCs w:val="18"/>
              </w:rPr>
            </w:pPr>
            <w:r w:rsidRPr="00AA5B3F">
              <w:rPr>
                <w:b/>
                <w:sz w:val="18"/>
                <w:szCs w:val="18"/>
              </w:rPr>
              <w:t>Котлотурбинный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Pr="00F06873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b/>
                <w:sz w:val="18"/>
                <w:szCs w:val="18"/>
              </w:rPr>
            </w:pPr>
            <w:r w:rsidRPr="00AA5B3F">
              <w:rPr>
                <w:b/>
                <w:sz w:val="18"/>
                <w:szCs w:val="18"/>
              </w:rPr>
              <w:t>Лаборатория тепловой авто</w:t>
            </w:r>
            <w:r w:rsidRPr="00AA5B3F">
              <w:rPr>
                <w:b/>
                <w:sz w:val="18"/>
                <w:szCs w:val="18"/>
              </w:rPr>
              <w:lastRenderedPageBreak/>
              <w:t>матики и измерений (ЛТАИ)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b/>
                <w:sz w:val="18"/>
                <w:szCs w:val="18"/>
              </w:rPr>
            </w:pPr>
            <w:r w:rsidRPr="00AA5B3F">
              <w:rPr>
                <w:b/>
                <w:sz w:val="18"/>
                <w:szCs w:val="18"/>
              </w:rPr>
              <w:t>Электрический цех (ЭЦ)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электромонтер по обслуживанию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b/>
                <w:sz w:val="18"/>
                <w:szCs w:val="18"/>
              </w:rPr>
            </w:pPr>
            <w:r w:rsidRPr="00AA5B3F">
              <w:rPr>
                <w:b/>
                <w:sz w:val="18"/>
                <w:szCs w:val="18"/>
              </w:rPr>
              <w:t>Линейно-эксплуатационная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газораспределительной 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Трубопроводчик линейный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линейный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b/>
                <w:sz w:val="18"/>
                <w:szCs w:val="18"/>
              </w:rPr>
            </w:pPr>
            <w:r w:rsidRPr="00AA5B3F">
              <w:rPr>
                <w:b/>
                <w:sz w:val="18"/>
                <w:szCs w:val="18"/>
              </w:rPr>
              <w:t xml:space="preserve">Эксплуатационный пункт с. </w:t>
            </w:r>
            <w:proofErr w:type="spellStart"/>
            <w:r w:rsidRPr="00AA5B3F">
              <w:rPr>
                <w:b/>
                <w:sz w:val="18"/>
                <w:szCs w:val="18"/>
              </w:rPr>
              <w:t>Богородское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линейный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Трубопроводчик линейный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(легковой автомобиль УАЗ-390995, г/н А 545 СУ 27, г/в 2011, снегоход Буран АДЕ, г/н 52-51 ХМ 27, г/в 2011)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b/>
                <w:sz w:val="18"/>
                <w:szCs w:val="18"/>
              </w:rPr>
            </w:pPr>
            <w:r w:rsidRPr="00AA5B3F">
              <w:rPr>
                <w:b/>
                <w:sz w:val="18"/>
                <w:szCs w:val="18"/>
              </w:rPr>
              <w:t>Топливно-транспортный цех (ТТЦ)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i/>
                <w:sz w:val="18"/>
                <w:szCs w:val="18"/>
              </w:rPr>
            </w:pPr>
            <w:r w:rsidRPr="00AA5B3F">
              <w:rPr>
                <w:i/>
                <w:sz w:val="18"/>
                <w:szCs w:val="18"/>
              </w:rPr>
              <w:t>Транспортный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5B3F" w:rsidRPr="00F06873" w:rsidTr="004654AF">
        <w:tc>
          <w:tcPr>
            <w:tcW w:w="959" w:type="dxa"/>
            <w:shd w:val="clear" w:color="auto" w:fill="auto"/>
            <w:vAlign w:val="center"/>
          </w:tcPr>
          <w:p w:rsid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5B3F" w:rsidRPr="00AA5B3F" w:rsidRDefault="00AA5B3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(автоподъемник АП-17А-07 на шасси ЗИЛ-433362 г/н М 002 МУ 27, г/в 2003)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5B3F" w:rsidRDefault="00AA5B3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B0644D">
        <w:fldChar w:fldCharType="begin"/>
      </w:r>
      <w:r w:rsidR="00B0644D">
        <w:instrText xml:space="preserve"> DOCVARIABLE fill_date \* MERGEFORMAT </w:instrText>
      </w:r>
      <w:r w:rsidR="00B0644D">
        <w:fldChar w:fldCharType="separate"/>
      </w:r>
      <w:r w:rsidR="00AA5B3F">
        <w:rPr>
          <w:rStyle w:val="a9"/>
        </w:rPr>
        <w:t xml:space="preserve">       </w:t>
      </w:r>
      <w:r w:rsidR="00B0644D">
        <w:rPr>
          <w:rStyle w:val="a9"/>
        </w:rPr>
        <w:fldChar w:fldCharType="end"/>
      </w:r>
      <w:r>
        <w:rPr>
          <w:rStyle w:val="a9"/>
          <w:lang w:val="en-US"/>
        </w:rPr>
        <w:t> </w:t>
      </w:r>
      <w:bookmarkStart w:id="7" w:name="_GoBack"/>
      <w:bookmarkEnd w:id="7"/>
    </w:p>
    <w:sectPr w:rsidR="00936F48" w:rsidRPr="00FD5E7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3F" w:rsidRPr="003F2236" w:rsidRDefault="00AA5B3F" w:rsidP="00AA5B3F">
      <w:pPr>
        <w:rPr>
          <w:sz w:val="22"/>
          <w:szCs w:val="24"/>
        </w:rPr>
      </w:pPr>
      <w:r>
        <w:separator/>
      </w:r>
    </w:p>
  </w:endnote>
  <w:endnote w:type="continuationSeparator" w:id="0">
    <w:p w:rsidR="00AA5B3F" w:rsidRPr="003F2236" w:rsidRDefault="00AA5B3F" w:rsidP="00AA5B3F">
      <w:pPr>
        <w:rPr>
          <w:sz w:val="22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F" w:rsidRDefault="00AA5B3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F" w:rsidRDefault="00AA5B3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F" w:rsidRDefault="00AA5B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3F" w:rsidRPr="003F2236" w:rsidRDefault="00AA5B3F" w:rsidP="00AA5B3F">
      <w:pPr>
        <w:rPr>
          <w:sz w:val="22"/>
          <w:szCs w:val="24"/>
        </w:rPr>
      </w:pPr>
      <w:r>
        <w:separator/>
      </w:r>
    </w:p>
  </w:footnote>
  <w:footnote w:type="continuationSeparator" w:id="0">
    <w:p w:rsidR="00AA5B3F" w:rsidRPr="003F2236" w:rsidRDefault="00AA5B3F" w:rsidP="00AA5B3F">
      <w:pPr>
        <w:rPr>
          <w:sz w:val="22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F" w:rsidRDefault="00AA5B3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F" w:rsidRDefault="00AA5B3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F" w:rsidRDefault="00AA5B3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"/>
    <w:docVar w:name="close_doc_flag" w:val="0"/>
    <w:docVar w:name="doc_name" w:val="Документ3"/>
    <w:docVar w:name="doc_type" w:val="5"/>
    <w:docVar w:name="fill_date" w:val="       "/>
    <w:docVar w:name="org_guid" w:val="9C3BF8A895F5411AAF4BA0FFB8D4F5B7"/>
    <w:docVar w:name="org_id" w:val="309"/>
    <w:docVar w:name="org_name" w:val="     "/>
    <w:docVar w:name="pers_guids" w:val="86E10E286BC742C89FB9F905323A0E44@040-318-642 14"/>
    <w:docVar w:name="pers_snils" w:val="86E10E286BC742C89FB9F905323A0E44@040-318-642 14"/>
    <w:docVar w:name="podr_id" w:val="org_309"/>
    <w:docVar w:name="pred_dolg" w:val="Главный инженер"/>
    <w:docVar w:name="pred_fio" w:val="Демьянченко Игорь Валентин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"/>
    <w:docVar w:name="step_test" w:val="6"/>
    <w:docVar w:name="sv_docs" w:val="1"/>
  </w:docVars>
  <w:rsids>
    <w:rsidRoot w:val="00AA5B3F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A5B3F"/>
    <w:rsid w:val="00AF1EDF"/>
    <w:rsid w:val="00B0644D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828E22-4F5C-4AD4-B0A5-82915198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A5B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5B3F"/>
    <w:rPr>
      <w:sz w:val="24"/>
    </w:rPr>
  </w:style>
  <w:style w:type="paragraph" w:styleId="ad">
    <w:name w:val="footer"/>
    <w:basedOn w:val="a"/>
    <w:link w:val="ae"/>
    <w:rsid w:val="00AA5B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A5B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9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2</cp:revision>
  <dcterms:created xsi:type="dcterms:W3CDTF">2022-11-22T05:21:00Z</dcterms:created>
  <dcterms:modified xsi:type="dcterms:W3CDTF">2023-02-06T23:36:00Z</dcterms:modified>
</cp:coreProperties>
</file>