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84E5F">
      <w:pPr>
        <w:pStyle w:val="ConsPlusNormal"/>
        <w:jc w:val="both"/>
      </w:pPr>
      <w:bookmarkStart w:id="0" w:name="_GoBack"/>
      <w:bookmarkEnd w:id="0"/>
      <w:r>
        <w:t>К запросу о предоставлении технических условий прилагаются следующие документы:</w:t>
      </w:r>
    </w:p>
    <w:p w:rsidR="00000000" w:rsidRDefault="00884E5F">
      <w:pPr>
        <w:pStyle w:val="ConsPlusNormal"/>
        <w:spacing w:before="240"/>
        <w:ind w:firstLine="540"/>
        <w:jc w:val="both"/>
      </w:pPr>
      <w:r>
        <w:t>а) копии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 (далее - земельный участок), а в случае отсутствия правоустанавливающих документов на зе</w:t>
      </w:r>
      <w:r>
        <w:t>мельный участок при осуществлении строительства, реконструкции в рамках реализации программы реновации жилищного фонда в городе Москве - копия схемы расположения земельного участка или земельных участков на кадастровом плане территории, утвержденной уполно</w:t>
      </w:r>
      <w:r>
        <w:t>моченным органом исполнительной власти г. Москвы, за исключением случаев предоставления технических условий на присоединение объекта сети газораспределения к другой сети газораспределения;</w:t>
      </w:r>
    </w:p>
    <w:p w:rsidR="00000000" w:rsidRDefault="00884E5F">
      <w:pPr>
        <w:pStyle w:val="ConsPlusNormal"/>
        <w:jc w:val="both"/>
      </w:pPr>
      <w:r>
        <w:t>(в ред. Постановлений Правительства РФ от 19.06.2017 N 727, от 12.0</w:t>
      </w:r>
      <w:r>
        <w:t>4.2018 N 448)</w:t>
      </w:r>
    </w:p>
    <w:p w:rsidR="00000000" w:rsidRDefault="00884E5F">
      <w:pPr>
        <w:pStyle w:val="ConsPlusNormal"/>
        <w:spacing w:before="240"/>
        <w:ind w:firstLine="540"/>
        <w:jc w:val="both"/>
      </w:pPr>
      <w:r>
        <w:t>б) ситуационный план;</w:t>
      </w:r>
    </w:p>
    <w:p w:rsidR="00000000" w:rsidRDefault="00884E5F">
      <w:pPr>
        <w:pStyle w:val="ConsPlusNormal"/>
        <w:jc w:val="both"/>
      </w:pPr>
      <w:r>
        <w:t>(пп. "б" в ред. Постановления Правительства РФ от 16.11.2016 N 1203)</w:t>
      </w:r>
    </w:p>
    <w:p w:rsidR="00000000" w:rsidRDefault="00884E5F">
      <w:pPr>
        <w:pStyle w:val="ConsPlusNormal"/>
        <w:spacing w:before="240"/>
        <w:ind w:firstLine="540"/>
        <w:jc w:val="both"/>
      </w:pPr>
      <w:r>
        <w:t>в) расчет планируемого максимального часового расхода газа (не требуется в случае планируемого максимального часового расхода газа не более 5 куб. метр</w:t>
      </w:r>
      <w:r>
        <w:t>ов);</w:t>
      </w:r>
    </w:p>
    <w:p w:rsidR="00000000" w:rsidRDefault="00884E5F">
      <w:pPr>
        <w:pStyle w:val="ConsPlusNormal"/>
        <w:spacing w:before="240"/>
        <w:ind w:firstLine="540"/>
        <w:jc w:val="both"/>
      </w:pPr>
      <w:r>
        <w:t>г) 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заявителя);</w:t>
      </w:r>
    </w:p>
    <w:p w:rsidR="00000000" w:rsidRDefault="00884E5F">
      <w:pPr>
        <w:pStyle w:val="ConsPlusNormal"/>
        <w:spacing w:before="240"/>
        <w:ind w:firstLine="540"/>
        <w:jc w:val="both"/>
      </w:pPr>
      <w:r>
        <w:t>д) копия документа, подтверждающего право собственности или иное преду</w:t>
      </w:r>
      <w:r>
        <w:t>смотренное законом право на объект капитального строительства, в случае если завершено строительство указанного объекта;</w:t>
      </w:r>
    </w:p>
    <w:p w:rsidR="00000000" w:rsidRDefault="00884E5F">
      <w:pPr>
        <w:pStyle w:val="ConsPlusNormal"/>
        <w:jc w:val="both"/>
      </w:pPr>
      <w:r>
        <w:t>(пп. "д" введен Постановлением Правительства РФ от 16.11.2016 N 1203)</w:t>
      </w:r>
    </w:p>
    <w:p w:rsidR="00000000" w:rsidRDefault="00884E5F">
      <w:pPr>
        <w:pStyle w:val="ConsPlusNormal"/>
        <w:spacing w:before="240"/>
        <w:ind w:firstLine="540"/>
        <w:jc w:val="both"/>
      </w:pPr>
      <w:r>
        <w:t>е) согласие основного абонента на подключение (технологическое пр</w:t>
      </w:r>
      <w:r>
        <w:t xml:space="preserve">исоединение) к сетям газораспределения и (или) газопотребления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</w:t>
      </w:r>
      <w:r>
        <w:t>абонент, в случаях, предусмотренных пунктом 34 настоящих Правил;</w:t>
      </w:r>
    </w:p>
    <w:p w:rsidR="00000000" w:rsidRDefault="00884E5F">
      <w:pPr>
        <w:pStyle w:val="ConsPlusNormal"/>
        <w:jc w:val="both"/>
      </w:pPr>
      <w:r>
        <w:t>(пп. "е" введен Постановлением Правительства РФ от 16.11.2016 N 1203)</w:t>
      </w:r>
    </w:p>
    <w:p w:rsidR="00000000" w:rsidRDefault="00884E5F">
      <w:pPr>
        <w:pStyle w:val="ConsPlusNormal"/>
        <w:spacing w:before="240"/>
        <w:ind w:firstLine="540"/>
        <w:jc w:val="both"/>
      </w:pPr>
      <w:r>
        <w:t xml:space="preserve">ж) документы, предусмотренные пунктом 47 настоящих Правил, в случае предоставления технических условий при уступке права </w:t>
      </w:r>
      <w:r>
        <w:t>на использование мощности;</w:t>
      </w:r>
    </w:p>
    <w:p w:rsidR="00000000" w:rsidRDefault="00884E5F">
      <w:pPr>
        <w:pStyle w:val="ConsPlusNormal"/>
        <w:jc w:val="both"/>
      </w:pPr>
      <w:r>
        <w:t>(пп. "ж" введен Постановлением Правительства РФ от 16.11.2016 N 1203; в ред. Постановления Правительства РФ от 30.01.2018 N 82)</w:t>
      </w:r>
    </w:p>
    <w:p w:rsidR="00000000" w:rsidRDefault="00884E5F">
      <w:pPr>
        <w:pStyle w:val="ConsPlusNormal"/>
        <w:spacing w:before="240"/>
        <w:ind w:firstLine="540"/>
        <w:jc w:val="both"/>
      </w:pPr>
      <w:r>
        <w:t>з) утратил силу с 1 января 2019 года. - Постановление Правительства РФ от 21.12.2018 N 1622;</w:t>
      </w:r>
    </w:p>
    <w:p w:rsidR="00000000" w:rsidRDefault="00884E5F">
      <w:pPr>
        <w:pStyle w:val="ConsPlusNormal"/>
        <w:spacing w:before="240"/>
        <w:ind w:firstLine="540"/>
        <w:jc w:val="both"/>
      </w:pPr>
      <w:r>
        <w:t>и) докум</w:t>
      </w:r>
      <w:r>
        <w:t>ент, подтверждающий право собственности или иное законное основание на сеть газораспределения (при реконструкции сети газораспределения), в случае предоставления технических условий на присоединение объекта сети газораспределения к другой сети газораспреде</w:t>
      </w:r>
      <w:r>
        <w:t>ления.</w:t>
      </w:r>
    </w:p>
    <w:p w:rsidR="00000000" w:rsidRDefault="00884E5F">
      <w:pPr>
        <w:pStyle w:val="ConsPlusNormal"/>
        <w:jc w:val="both"/>
      </w:pPr>
      <w:r>
        <w:t>(пп. "и" введен Постановлением Правительства РФ от 19.06.2017 N 727)</w:t>
      </w:r>
    </w:p>
    <w:p w:rsidR="00000000" w:rsidRDefault="00884E5F">
      <w:pPr>
        <w:pStyle w:val="ConsPlusNormal"/>
      </w:pPr>
      <w:r>
        <w:rPr>
          <w:i/>
          <w:iCs/>
          <w:color w:val="0000FF"/>
        </w:rPr>
        <w:br/>
        <w:t xml:space="preserve">Постановление Правительства РФ от 30.12.2013 N 1314 (ред. от 21.12.2018) "Об утверждении Правил подключения (технологического присоединения) объектов капитального строительства к </w:t>
      </w:r>
      <w:r>
        <w:rPr>
          <w:i/>
          <w:iCs/>
          <w:color w:val="0000FF"/>
        </w:rPr>
        <w:lastRenderedPageBreak/>
        <w:t>сетям газораспределения, а также об изменении и признании утратившими силу некоторых актов Правительства Российской Федерации" {КонсультантПлюс}</w:t>
      </w:r>
      <w:r>
        <w:br/>
      </w: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5F"/>
    <w:rsid w:val="0088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2588</Characters>
  <Application>Microsoft Office Word</Application>
  <DocSecurity>2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30.12.2013 N 1314(ред. от 21.12.2018)"Об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</vt:lpstr>
    </vt:vector>
  </TitlesOfParts>
  <Company>КонсультантПлюс Версия 4017.00.95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30.12.2013 N 1314(ред. от 21.12.2018)"Об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</dc:title>
  <dc:creator>Федоров Антон Викторович</dc:creator>
  <cp:lastModifiedBy>Федоров Антон Викторович</cp:lastModifiedBy>
  <cp:revision>2</cp:revision>
  <dcterms:created xsi:type="dcterms:W3CDTF">2019-02-28T01:28:00Z</dcterms:created>
  <dcterms:modified xsi:type="dcterms:W3CDTF">2019-02-28T01:28:00Z</dcterms:modified>
</cp:coreProperties>
</file>