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81C4F" w14:textId="0424CC14" w:rsidR="002534D7" w:rsidRDefault="00851476" w:rsidP="003E45FA">
      <w:pPr>
        <w:tabs>
          <w:tab w:val="left" w:pos="567"/>
        </w:tabs>
        <w:spacing w:line="276" w:lineRule="auto"/>
        <w:ind w:firstLine="567"/>
        <w:jc w:val="right"/>
        <w:rPr>
          <w:rFonts w:ascii="Times New Roman" w:hAnsi="Times New Roman"/>
          <w:sz w:val="28"/>
          <w:szCs w:val="28"/>
        </w:rPr>
      </w:pPr>
      <w:r w:rsidRPr="00E00928">
        <w:rPr>
          <w:rFonts w:ascii="Times New Roman" w:hAnsi="Times New Roman"/>
          <w:sz w:val="28"/>
          <w:szCs w:val="28"/>
        </w:rPr>
        <w:t xml:space="preserve">Приложение № </w:t>
      </w:r>
      <w:r w:rsidR="007E644A">
        <w:rPr>
          <w:rFonts w:ascii="Times New Roman" w:hAnsi="Times New Roman"/>
          <w:sz w:val="28"/>
          <w:szCs w:val="28"/>
        </w:rPr>
        <w:t>4</w:t>
      </w:r>
    </w:p>
    <w:p w14:paraId="2579257A" w14:textId="20CEC11B" w:rsidR="00851476" w:rsidRPr="00E00928" w:rsidRDefault="007E644A" w:rsidP="003E45FA">
      <w:pPr>
        <w:tabs>
          <w:tab w:val="left" w:pos="567"/>
        </w:tabs>
        <w:spacing w:line="276" w:lineRule="auto"/>
        <w:ind w:firstLine="567"/>
        <w:jc w:val="right"/>
        <w:rPr>
          <w:rFonts w:ascii="Times New Roman" w:hAnsi="Times New Roman"/>
          <w:sz w:val="28"/>
          <w:szCs w:val="28"/>
        </w:rPr>
      </w:pPr>
      <w:r>
        <w:rPr>
          <w:rFonts w:ascii="Times New Roman" w:hAnsi="Times New Roman"/>
          <w:sz w:val="28"/>
          <w:szCs w:val="28"/>
        </w:rPr>
        <w:t>к приказу</w:t>
      </w:r>
      <w:r w:rsidR="00851476" w:rsidRPr="00E00928">
        <w:rPr>
          <w:rFonts w:ascii="Times New Roman" w:hAnsi="Times New Roman"/>
          <w:sz w:val="28"/>
          <w:szCs w:val="28"/>
        </w:rPr>
        <w:t xml:space="preserve"> от</w:t>
      </w:r>
      <w:r w:rsidR="00C36933">
        <w:rPr>
          <w:rFonts w:ascii="Times New Roman" w:hAnsi="Times New Roman"/>
          <w:sz w:val="28"/>
          <w:szCs w:val="28"/>
        </w:rPr>
        <w:t xml:space="preserve"> 12.11.2021 </w:t>
      </w:r>
      <w:r w:rsidR="00851476" w:rsidRPr="00E00928">
        <w:rPr>
          <w:rFonts w:ascii="Times New Roman" w:hAnsi="Times New Roman"/>
          <w:sz w:val="28"/>
          <w:szCs w:val="28"/>
        </w:rPr>
        <w:t xml:space="preserve">№ </w:t>
      </w:r>
      <w:r w:rsidR="00C36933">
        <w:rPr>
          <w:rFonts w:ascii="Times New Roman" w:hAnsi="Times New Roman"/>
          <w:sz w:val="28"/>
          <w:szCs w:val="28"/>
        </w:rPr>
        <w:t>673</w:t>
      </w:r>
      <w:bookmarkStart w:id="0" w:name="_GoBack"/>
      <w:bookmarkEnd w:id="0"/>
    </w:p>
    <w:p w14:paraId="339F88F8" w14:textId="0A9F963E" w:rsidR="00851476" w:rsidRPr="00E00928" w:rsidRDefault="00851476" w:rsidP="003E45FA">
      <w:pPr>
        <w:tabs>
          <w:tab w:val="left" w:pos="567"/>
        </w:tabs>
        <w:spacing w:line="276" w:lineRule="auto"/>
        <w:ind w:firstLine="567"/>
        <w:jc w:val="right"/>
        <w:rPr>
          <w:rFonts w:ascii="Times New Roman" w:hAnsi="Times New Roman"/>
          <w:sz w:val="28"/>
          <w:szCs w:val="28"/>
        </w:rPr>
      </w:pPr>
    </w:p>
    <w:p w14:paraId="30F31BF0" w14:textId="77777777" w:rsidR="00851476" w:rsidRPr="00E00928" w:rsidRDefault="00851476" w:rsidP="000D7F6A">
      <w:pPr>
        <w:tabs>
          <w:tab w:val="left" w:pos="567"/>
        </w:tabs>
        <w:spacing w:line="276" w:lineRule="auto"/>
        <w:rPr>
          <w:rFonts w:ascii="Times New Roman" w:hAnsi="Times New Roman"/>
          <w:sz w:val="28"/>
          <w:szCs w:val="28"/>
        </w:rPr>
      </w:pPr>
    </w:p>
    <w:p w14:paraId="798387D2" w14:textId="33969210" w:rsidR="00851476" w:rsidRPr="00E00928" w:rsidRDefault="00851476" w:rsidP="000D7F6A">
      <w:pPr>
        <w:tabs>
          <w:tab w:val="left" w:pos="567"/>
        </w:tabs>
        <w:spacing w:line="276" w:lineRule="auto"/>
        <w:jc w:val="center"/>
        <w:rPr>
          <w:rFonts w:ascii="Times New Roman" w:hAnsi="Times New Roman"/>
          <w:b/>
          <w:sz w:val="28"/>
          <w:szCs w:val="28"/>
        </w:rPr>
      </w:pPr>
      <w:r w:rsidRPr="00E00928">
        <w:rPr>
          <w:rFonts w:ascii="Times New Roman" w:hAnsi="Times New Roman"/>
          <w:b/>
          <w:sz w:val="28"/>
          <w:szCs w:val="28"/>
        </w:rPr>
        <w:t xml:space="preserve">СТАНДАРТ ВЗАИМОДЕЙСТВИЯ </w:t>
      </w:r>
    </w:p>
    <w:p w14:paraId="45FE87FD" w14:textId="2C7E9B03" w:rsidR="00851476" w:rsidRDefault="00851476" w:rsidP="000D7F6A">
      <w:pPr>
        <w:tabs>
          <w:tab w:val="left" w:pos="567"/>
        </w:tabs>
        <w:spacing w:after="240" w:line="276" w:lineRule="auto"/>
        <w:jc w:val="center"/>
        <w:rPr>
          <w:rFonts w:ascii="Times New Roman" w:hAnsi="Times New Roman"/>
          <w:b/>
          <w:sz w:val="28"/>
          <w:szCs w:val="28"/>
        </w:rPr>
      </w:pPr>
      <w:r w:rsidRPr="00E00928">
        <w:rPr>
          <w:rFonts w:ascii="Times New Roman" w:hAnsi="Times New Roman"/>
          <w:b/>
          <w:sz w:val="28"/>
          <w:szCs w:val="28"/>
        </w:rPr>
        <w:t xml:space="preserve">единой теплоснабжающей организации </w:t>
      </w:r>
      <w:r w:rsidR="000D7F6A" w:rsidRPr="000D7F6A">
        <w:rPr>
          <w:rFonts w:ascii="Times New Roman" w:hAnsi="Times New Roman"/>
          <w:b/>
          <w:sz w:val="28"/>
          <w:szCs w:val="28"/>
        </w:rPr>
        <w:t>–</w:t>
      </w:r>
      <w:r w:rsidR="00933BB3" w:rsidRPr="00E00928">
        <w:rPr>
          <w:rFonts w:ascii="Times New Roman" w:hAnsi="Times New Roman"/>
          <w:b/>
          <w:sz w:val="28"/>
          <w:szCs w:val="28"/>
        </w:rPr>
        <w:t xml:space="preserve"> </w:t>
      </w:r>
      <w:r w:rsidRPr="00E00928">
        <w:rPr>
          <w:rFonts w:ascii="Times New Roman" w:hAnsi="Times New Roman"/>
          <w:b/>
          <w:sz w:val="28"/>
          <w:szCs w:val="28"/>
        </w:rPr>
        <w:t>А</w:t>
      </w:r>
      <w:r w:rsidR="0003766C">
        <w:rPr>
          <w:rFonts w:ascii="Times New Roman" w:hAnsi="Times New Roman"/>
          <w:b/>
          <w:sz w:val="28"/>
          <w:szCs w:val="28"/>
        </w:rPr>
        <w:t>кционерного общества</w:t>
      </w:r>
      <w:r w:rsidRPr="00E00928">
        <w:rPr>
          <w:rFonts w:ascii="Times New Roman" w:hAnsi="Times New Roman"/>
          <w:b/>
          <w:sz w:val="28"/>
          <w:szCs w:val="28"/>
        </w:rPr>
        <w:t xml:space="preserve"> «</w:t>
      </w:r>
      <w:r w:rsidR="00E56F95" w:rsidRPr="00E00928">
        <w:rPr>
          <w:rFonts w:ascii="Times New Roman" w:hAnsi="Times New Roman"/>
          <w:b/>
          <w:sz w:val="28"/>
          <w:szCs w:val="28"/>
        </w:rPr>
        <w:t>Дальневосточная генерирующая компания</w:t>
      </w:r>
      <w:r w:rsidRPr="00E00928">
        <w:rPr>
          <w:rFonts w:ascii="Times New Roman" w:hAnsi="Times New Roman"/>
          <w:b/>
          <w:sz w:val="28"/>
          <w:szCs w:val="28"/>
        </w:rPr>
        <w:t>» с теплоснабжающими</w:t>
      </w:r>
      <w:r w:rsidR="001C6B9A">
        <w:rPr>
          <w:rFonts w:ascii="Times New Roman" w:hAnsi="Times New Roman"/>
          <w:b/>
          <w:sz w:val="28"/>
          <w:szCs w:val="28"/>
        </w:rPr>
        <w:t xml:space="preserve"> </w:t>
      </w:r>
      <w:r w:rsidR="002C5CD8">
        <w:rPr>
          <w:rFonts w:ascii="Times New Roman" w:hAnsi="Times New Roman"/>
          <w:b/>
          <w:sz w:val="28"/>
          <w:szCs w:val="28"/>
        </w:rPr>
        <w:t>организациями</w:t>
      </w:r>
      <w:r w:rsidRPr="00E00928">
        <w:rPr>
          <w:rFonts w:ascii="Times New Roman" w:hAnsi="Times New Roman"/>
          <w:b/>
          <w:sz w:val="28"/>
          <w:szCs w:val="28"/>
        </w:rPr>
        <w:t xml:space="preserve">, владеющими на праве собственности и (или) </w:t>
      </w:r>
      <w:r w:rsidR="00B663B8" w:rsidRPr="00E00928">
        <w:rPr>
          <w:rFonts w:ascii="Times New Roman" w:hAnsi="Times New Roman"/>
          <w:b/>
          <w:sz w:val="28"/>
          <w:szCs w:val="28"/>
        </w:rPr>
        <w:t>законном основании источниками тепловой</w:t>
      </w:r>
      <w:r w:rsidR="00B663B8">
        <w:rPr>
          <w:rFonts w:ascii="Times New Roman" w:hAnsi="Times New Roman"/>
          <w:b/>
          <w:sz w:val="28"/>
          <w:szCs w:val="28"/>
        </w:rPr>
        <w:t xml:space="preserve"> </w:t>
      </w:r>
      <w:r w:rsidR="00B663B8" w:rsidRPr="00E00928">
        <w:rPr>
          <w:rFonts w:ascii="Times New Roman" w:hAnsi="Times New Roman"/>
          <w:b/>
          <w:sz w:val="28"/>
          <w:szCs w:val="28"/>
        </w:rPr>
        <w:t>энергии</w:t>
      </w:r>
      <w:r w:rsidR="001C6B9A">
        <w:rPr>
          <w:rFonts w:ascii="Times New Roman" w:hAnsi="Times New Roman"/>
          <w:b/>
          <w:sz w:val="28"/>
          <w:szCs w:val="28"/>
        </w:rPr>
        <w:t xml:space="preserve"> </w:t>
      </w:r>
      <w:r w:rsidR="00B663B8" w:rsidRPr="00E00928">
        <w:rPr>
          <w:rFonts w:ascii="Times New Roman" w:hAnsi="Times New Roman"/>
          <w:b/>
          <w:sz w:val="28"/>
          <w:szCs w:val="28"/>
        </w:rPr>
        <w:t>в ценовой зоне теплоснабже</w:t>
      </w:r>
      <w:r w:rsidR="00B663B8">
        <w:rPr>
          <w:rFonts w:ascii="Times New Roman" w:hAnsi="Times New Roman"/>
          <w:b/>
          <w:sz w:val="28"/>
          <w:szCs w:val="28"/>
        </w:rPr>
        <w:t>ния муниципальн</w:t>
      </w:r>
      <w:r w:rsidR="00592FB1">
        <w:rPr>
          <w:rFonts w:ascii="Times New Roman" w:hAnsi="Times New Roman"/>
          <w:b/>
          <w:sz w:val="28"/>
          <w:szCs w:val="28"/>
        </w:rPr>
        <w:t>ого</w:t>
      </w:r>
      <w:r w:rsidR="00B663B8">
        <w:rPr>
          <w:rFonts w:ascii="Times New Roman" w:hAnsi="Times New Roman"/>
          <w:b/>
          <w:sz w:val="28"/>
          <w:szCs w:val="28"/>
        </w:rPr>
        <w:t xml:space="preserve"> образовани</w:t>
      </w:r>
      <w:r w:rsidR="00592FB1">
        <w:rPr>
          <w:rFonts w:ascii="Times New Roman" w:hAnsi="Times New Roman"/>
          <w:b/>
          <w:sz w:val="28"/>
          <w:szCs w:val="28"/>
        </w:rPr>
        <w:t>я</w:t>
      </w:r>
      <w:r w:rsidR="00B663B8">
        <w:rPr>
          <w:rFonts w:ascii="Times New Roman" w:hAnsi="Times New Roman"/>
          <w:b/>
          <w:sz w:val="28"/>
          <w:szCs w:val="28"/>
        </w:rPr>
        <w:t xml:space="preserve"> город</w:t>
      </w:r>
      <w:r w:rsidR="00592FB1">
        <w:rPr>
          <w:rFonts w:ascii="Times New Roman" w:hAnsi="Times New Roman"/>
          <w:b/>
          <w:sz w:val="28"/>
          <w:szCs w:val="28"/>
        </w:rPr>
        <w:t xml:space="preserve"> </w:t>
      </w:r>
      <w:r w:rsidR="00B663B8">
        <w:rPr>
          <w:rFonts w:ascii="Times New Roman" w:hAnsi="Times New Roman"/>
          <w:b/>
          <w:sz w:val="28"/>
          <w:szCs w:val="28"/>
        </w:rPr>
        <w:t>Благовещенск Амурской области</w:t>
      </w:r>
    </w:p>
    <w:p w14:paraId="75B8FC62" w14:textId="15475E48" w:rsidR="001C6B9A" w:rsidRPr="00AA4B2E" w:rsidRDefault="001C6B9A">
      <w:pPr>
        <w:spacing w:after="200" w:line="276" w:lineRule="auto"/>
        <w:rPr>
          <w:rFonts w:ascii="Times New Roman" w:hAnsi="Times New Roman"/>
          <w:b/>
          <w:sz w:val="28"/>
          <w:szCs w:val="28"/>
        </w:rPr>
      </w:pPr>
      <w:r>
        <w:rPr>
          <w:rFonts w:ascii="Times New Roman" w:hAnsi="Times New Roman"/>
          <w:b/>
          <w:sz w:val="28"/>
          <w:szCs w:val="28"/>
        </w:rPr>
        <w:br w:type="page"/>
      </w:r>
    </w:p>
    <w:p w14:paraId="1B43821E" w14:textId="77777777" w:rsidR="00851476" w:rsidRDefault="00851476" w:rsidP="00E6019D">
      <w:pPr>
        <w:tabs>
          <w:tab w:val="left" w:pos="567"/>
        </w:tabs>
        <w:spacing w:before="240" w:line="276" w:lineRule="auto"/>
        <w:jc w:val="center"/>
        <w:rPr>
          <w:rFonts w:ascii="Times New Roman" w:hAnsi="Times New Roman"/>
          <w:b/>
          <w:sz w:val="28"/>
          <w:szCs w:val="28"/>
        </w:rPr>
      </w:pPr>
      <w:r w:rsidRPr="00E00928">
        <w:rPr>
          <w:rFonts w:ascii="Times New Roman" w:hAnsi="Times New Roman"/>
          <w:b/>
          <w:sz w:val="28"/>
          <w:szCs w:val="28"/>
        </w:rPr>
        <w:lastRenderedPageBreak/>
        <w:t>Содержание</w:t>
      </w:r>
    </w:p>
    <w:p w14:paraId="5169C0FD" w14:textId="77777777" w:rsidR="00E6019D" w:rsidRPr="00E00928" w:rsidRDefault="00E6019D" w:rsidP="00E6019D">
      <w:pPr>
        <w:tabs>
          <w:tab w:val="left" w:pos="567"/>
        </w:tabs>
        <w:spacing w:line="276" w:lineRule="auto"/>
        <w:jc w:val="center"/>
        <w:rPr>
          <w:rFonts w:ascii="Times New Roman" w:hAnsi="Times New Roman"/>
          <w:b/>
          <w:sz w:val="28"/>
          <w:szCs w:val="28"/>
        </w:rPr>
      </w:pPr>
    </w:p>
    <w:tbl>
      <w:tblPr>
        <w:tblStyle w:val="af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gridCol w:w="851"/>
      </w:tblGrid>
      <w:tr w:rsidR="000D7F6A" w14:paraId="628BDC98" w14:textId="77777777" w:rsidTr="000D7F6A">
        <w:tc>
          <w:tcPr>
            <w:tcW w:w="817" w:type="dxa"/>
          </w:tcPr>
          <w:p w14:paraId="7A0F4A65" w14:textId="6C67FC30" w:rsidR="000D7F6A" w:rsidRDefault="000D7F6A" w:rsidP="000D7F6A">
            <w:pPr>
              <w:tabs>
                <w:tab w:val="left" w:pos="-4962"/>
              </w:tabs>
              <w:spacing w:line="276" w:lineRule="auto"/>
              <w:rPr>
                <w:rFonts w:ascii="Times New Roman" w:hAnsi="Times New Roman"/>
                <w:sz w:val="28"/>
                <w:szCs w:val="28"/>
                <w:lang w:val="en-US"/>
              </w:rPr>
            </w:pPr>
            <w:r w:rsidRPr="00E00928">
              <w:rPr>
                <w:rFonts w:ascii="Times New Roman" w:hAnsi="Times New Roman"/>
                <w:sz w:val="28"/>
                <w:szCs w:val="28"/>
              </w:rPr>
              <w:t>1.</w:t>
            </w:r>
          </w:p>
        </w:tc>
        <w:tc>
          <w:tcPr>
            <w:tcW w:w="7938" w:type="dxa"/>
          </w:tcPr>
          <w:p w14:paraId="37A5EF9D" w14:textId="4D0601DB" w:rsidR="000D7F6A" w:rsidRPr="000D7F6A" w:rsidRDefault="000D7F6A" w:rsidP="000D7F6A">
            <w:pPr>
              <w:tabs>
                <w:tab w:val="left" w:pos="567"/>
              </w:tabs>
              <w:spacing w:line="276" w:lineRule="auto"/>
              <w:jc w:val="both"/>
              <w:rPr>
                <w:rFonts w:ascii="Times New Roman" w:hAnsi="Times New Roman"/>
                <w:sz w:val="28"/>
                <w:szCs w:val="28"/>
              </w:rPr>
            </w:pPr>
            <w:r w:rsidRPr="00E00928">
              <w:rPr>
                <w:rFonts w:ascii="Times New Roman" w:hAnsi="Times New Roman"/>
                <w:sz w:val="28"/>
                <w:szCs w:val="28"/>
              </w:rPr>
              <w:t>Общие положения</w:t>
            </w:r>
            <w:r>
              <w:rPr>
                <w:rFonts w:ascii="Times New Roman" w:hAnsi="Times New Roman"/>
                <w:sz w:val="28"/>
                <w:szCs w:val="28"/>
                <w:lang w:val="en-US"/>
              </w:rPr>
              <w:t xml:space="preserve"> </w:t>
            </w:r>
            <w:r w:rsidRPr="00E00928">
              <w:rPr>
                <w:rFonts w:ascii="Times New Roman" w:hAnsi="Times New Roman"/>
                <w:sz w:val="28"/>
                <w:szCs w:val="28"/>
              </w:rPr>
              <w:t>…………………………………</w:t>
            </w:r>
            <w:r>
              <w:rPr>
                <w:rFonts w:ascii="Times New Roman" w:hAnsi="Times New Roman"/>
                <w:sz w:val="28"/>
                <w:szCs w:val="28"/>
              </w:rPr>
              <w:t>………………</w:t>
            </w:r>
          </w:p>
        </w:tc>
        <w:tc>
          <w:tcPr>
            <w:tcW w:w="851" w:type="dxa"/>
          </w:tcPr>
          <w:p w14:paraId="73E63BAA" w14:textId="4675F0BF" w:rsidR="000D7F6A" w:rsidRPr="00DA2087" w:rsidRDefault="00FD13D1" w:rsidP="000D7F6A">
            <w:pPr>
              <w:tabs>
                <w:tab w:val="left" w:pos="-13717"/>
              </w:tabs>
              <w:spacing w:line="276" w:lineRule="auto"/>
              <w:rPr>
                <w:rFonts w:ascii="Times New Roman" w:hAnsi="Times New Roman"/>
                <w:sz w:val="28"/>
                <w:szCs w:val="28"/>
              </w:rPr>
            </w:pPr>
            <w:r>
              <w:rPr>
                <w:rFonts w:ascii="Times New Roman" w:hAnsi="Times New Roman"/>
                <w:sz w:val="28"/>
                <w:szCs w:val="28"/>
              </w:rPr>
              <w:t>3</w:t>
            </w:r>
          </w:p>
        </w:tc>
      </w:tr>
      <w:tr w:rsidR="000D7F6A" w:rsidRPr="000D7F6A" w14:paraId="49F64A0E" w14:textId="77777777" w:rsidTr="000D7F6A">
        <w:tc>
          <w:tcPr>
            <w:tcW w:w="817" w:type="dxa"/>
          </w:tcPr>
          <w:p w14:paraId="2A9AAC87" w14:textId="1D84FF93" w:rsidR="000D7F6A" w:rsidRDefault="000D7F6A" w:rsidP="000D7F6A">
            <w:pPr>
              <w:tabs>
                <w:tab w:val="left" w:pos="567"/>
              </w:tabs>
              <w:spacing w:line="276" w:lineRule="auto"/>
              <w:rPr>
                <w:rFonts w:ascii="Times New Roman" w:hAnsi="Times New Roman"/>
                <w:sz w:val="28"/>
                <w:szCs w:val="28"/>
                <w:lang w:val="en-US"/>
              </w:rPr>
            </w:pPr>
            <w:r w:rsidRPr="00E00928">
              <w:rPr>
                <w:rFonts w:ascii="Times New Roman" w:hAnsi="Times New Roman"/>
                <w:sz w:val="28"/>
                <w:szCs w:val="28"/>
              </w:rPr>
              <w:t>2.</w:t>
            </w:r>
          </w:p>
        </w:tc>
        <w:tc>
          <w:tcPr>
            <w:tcW w:w="7938" w:type="dxa"/>
          </w:tcPr>
          <w:p w14:paraId="0AD993CF" w14:textId="53D3C578" w:rsidR="000D7F6A" w:rsidRPr="000D7F6A" w:rsidRDefault="000D7F6A" w:rsidP="00E44526">
            <w:pPr>
              <w:tabs>
                <w:tab w:val="left" w:pos="567"/>
              </w:tabs>
              <w:spacing w:line="276" w:lineRule="auto"/>
              <w:jc w:val="both"/>
              <w:rPr>
                <w:rFonts w:ascii="Times New Roman" w:hAnsi="Times New Roman"/>
                <w:sz w:val="28"/>
                <w:szCs w:val="28"/>
              </w:rPr>
            </w:pPr>
            <w:r w:rsidRPr="00E00928">
              <w:rPr>
                <w:rFonts w:ascii="Times New Roman" w:hAnsi="Times New Roman"/>
                <w:sz w:val="28"/>
                <w:szCs w:val="28"/>
              </w:rPr>
              <w:t>Порядок заключения с теплоснабжающими организациями, владеющими на праве собственности и (или) ином законном основании источниками тепловой энергии, договоров поставки тепловой энергии</w:t>
            </w:r>
            <w:r w:rsidR="00E44526">
              <w:rPr>
                <w:rFonts w:ascii="Times New Roman" w:hAnsi="Times New Roman"/>
                <w:sz w:val="28"/>
                <w:szCs w:val="28"/>
              </w:rPr>
              <w:t xml:space="preserve"> и (или) теплоносителя</w:t>
            </w:r>
            <w:r w:rsidR="00DA2087">
              <w:rPr>
                <w:rFonts w:ascii="Times New Roman" w:hAnsi="Times New Roman"/>
                <w:sz w:val="28"/>
                <w:szCs w:val="28"/>
              </w:rPr>
              <w:t>……………………..</w:t>
            </w:r>
            <w:r>
              <w:rPr>
                <w:rFonts w:ascii="Times New Roman" w:hAnsi="Times New Roman"/>
                <w:sz w:val="28"/>
                <w:szCs w:val="28"/>
              </w:rPr>
              <w:t>.</w:t>
            </w:r>
          </w:p>
        </w:tc>
        <w:tc>
          <w:tcPr>
            <w:tcW w:w="851" w:type="dxa"/>
          </w:tcPr>
          <w:p w14:paraId="10BDE351" w14:textId="6C42B5FF" w:rsidR="00E6019D" w:rsidRDefault="00E6019D" w:rsidP="000D7F6A">
            <w:pPr>
              <w:tabs>
                <w:tab w:val="left" w:pos="567"/>
              </w:tabs>
              <w:spacing w:line="276" w:lineRule="auto"/>
              <w:rPr>
                <w:rFonts w:ascii="Times New Roman" w:hAnsi="Times New Roman"/>
                <w:sz w:val="28"/>
                <w:szCs w:val="28"/>
              </w:rPr>
            </w:pPr>
          </w:p>
          <w:p w14:paraId="5FC64EBA" w14:textId="77777777" w:rsidR="00E6019D" w:rsidRDefault="00E6019D" w:rsidP="000D7F6A">
            <w:pPr>
              <w:tabs>
                <w:tab w:val="left" w:pos="567"/>
              </w:tabs>
              <w:spacing w:line="276" w:lineRule="auto"/>
              <w:rPr>
                <w:rFonts w:ascii="Times New Roman" w:hAnsi="Times New Roman"/>
                <w:sz w:val="28"/>
                <w:szCs w:val="28"/>
              </w:rPr>
            </w:pPr>
          </w:p>
          <w:p w14:paraId="55C712AB" w14:textId="050AF9ED" w:rsidR="00E6019D" w:rsidRDefault="00E6019D" w:rsidP="000D7F6A">
            <w:pPr>
              <w:tabs>
                <w:tab w:val="left" w:pos="567"/>
              </w:tabs>
              <w:spacing w:line="276" w:lineRule="auto"/>
              <w:rPr>
                <w:rFonts w:ascii="Times New Roman" w:hAnsi="Times New Roman"/>
                <w:sz w:val="28"/>
                <w:szCs w:val="28"/>
              </w:rPr>
            </w:pPr>
          </w:p>
          <w:p w14:paraId="58081ABB" w14:textId="574117A0" w:rsidR="000D7F6A" w:rsidRPr="000D7F6A" w:rsidRDefault="00FD13D1" w:rsidP="000D7F6A">
            <w:pPr>
              <w:tabs>
                <w:tab w:val="left" w:pos="567"/>
              </w:tabs>
              <w:spacing w:line="276" w:lineRule="auto"/>
              <w:rPr>
                <w:rFonts w:ascii="Times New Roman" w:hAnsi="Times New Roman"/>
                <w:sz w:val="28"/>
                <w:szCs w:val="28"/>
              </w:rPr>
            </w:pPr>
            <w:r>
              <w:rPr>
                <w:rFonts w:ascii="Times New Roman" w:hAnsi="Times New Roman"/>
                <w:sz w:val="28"/>
                <w:szCs w:val="28"/>
              </w:rPr>
              <w:t>5</w:t>
            </w:r>
          </w:p>
        </w:tc>
      </w:tr>
      <w:tr w:rsidR="000D7F6A" w:rsidRPr="000D7F6A" w14:paraId="1E5D1458" w14:textId="77777777" w:rsidTr="000D7F6A">
        <w:tc>
          <w:tcPr>
            <w:tcW w:w="817" w:type="dxa"/>
          </w:tcPr>
          <w:p w14:paraId="0883D7ED" w14:textId="2165C90E" w:rsidR="000D7F6A" w:rsidRDefault="000D7F6A" w:rsidP="000D7F6A">
            <w:pPr>
              <w:tabs>
                <w:tab w:val="left" w:pos="567"/>
              </w:tabs>
              <w:spacing w:line="276" w:lineRule="auto"/>
              <w:rPr>
                <w:rFonts w:ascii="Times New Roman" w:hAnsi="Times New Roman"/>
                <w:sz w:val="28"/>
                <w:szCs w:val="28"/>
                <w:lang w:val="en-US"/>
              </w:rPr>
            </w:pPr>
            <w:r w:rsidRPr="00E00928">
              <w:rPr>
                <w:rFonts w:ascii="Times New Roman" w:hAnsi="Times New Roman"/>
                <w:sz w:val="28"/>
                <w:szCs w:val="28"/>
              </w:rPr>
              <w:t>3.</w:t>
            </w:r>
          </w:p>
        </w:tc>
        <w:tc>
          <w:tcPr>
            <w:tcW w:w="7938" w:type="dxa"/>
          </w:tcPr>
          <w:p w14:paraId="44FF5499" w14:textId="5DA9707E" w:rsidR="000D7F6A" w:rsidRPr="000D7F6A" w:rsidRDefault="000D7F6A" w:rsidP="000D7F6A">
            <w:pPr>
              <w:tabs>
                <w:tab w:val="left" w:pos="567"/>
              </w:tabs>
              <w:spacing w:line="276" w:lineRule="auto"/>
              <w:jc w:val="both"/>
              <w:rPr>
                <w:rFonts w:ascii="Times New Roman" w:hAnsi="Times New Roman"/>
                <w:sz w:val="28"/>
                <w:szCs w:val="28"/>
              </w:rPr>
            </w:pPr>
            <w:r w:rsidRPr="00E00928">
              <w:rPr>
                <w:rFonts w:ascii="Times New Roman" w:hAnsi="Times New Roman"/>
                <w:sz w:val="28"/>
                <w:szCs w:val="28"/>
              </w:rPr>
              <w:t>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w:t>
            </w:r>
            <w:r>
              <w:rPr>
                <w:rFonts w:ascii="Times New Roman" w:hAnsi="Times New Roman"/>
                <w:sz w:val="28"/>
                <w:szCs w:val="28"/>
              </w:rPr>
              <w:t xml:space="preserve"> …..…</w:t>
            </w:r>
          </w:p>
        </w:tc>
        <w:tc>
          <w:tcPr>
            <w:tcW w:w="851" w:type="dxa"/>
          </w:tcPr>
          <w:p w14:paraId="51240B3A" w14:textId="2A3367FC" w:rsidR="00E6019D" w:rsidRDefault="00E6019D" w:rsidP="000D7F6A">
            <w:pPr>
              <w:tabs>
                <w:tab w:val="left" w:pos="567"/>
              </w:tabs>
              <w:spacing w:line="276" w:lineRule="auto"/>
              <w:rPr>
                <w:rFonts w:ascii="Times New Roman" w:hAnsi="Times New Roman"/>
                <w:sz w:val="28"/>
                <w:szCs w:val="28"/>
              </w:rPr>
            </w:pPr>
          </w:p>
          <w:p w14:paraId="6ECF997E" w14:textId="77777777" w:rsidR="00E6019D" w:rsidRDefault="00E6019D" w:rsidP="000D7F6A">
            <w:pPr>
              <w:tabs>
                <w:tab w:val="left" w:pos="567"/>
              </w:tabs>
              <w:spacing w:line="276" w:lineRule="auto"/>
              <w:rPr>
                <w:rFonts w:ascii="Times New Roman" w:hAnsi="Times New Roman"/>
                <w:sz w:val="28"/>
                <w:szCs w:val="28"/>
              </w:rPr>
            </w:pPr>
          </w:p>
          <w:p w14:paraId="2D40666B" w14:textId="77777777" w:rsidR="00E6019D" w:rsidRDefault="00E6019D" w:rsidP="000D7F6A">
            <w:pPr>
              <w:tabs>
                <w:tab w:val="left" w:pos="567"/>
              </w:tabs>
              <w:spacing w:line="276" w:lineRule="auto"/>
              <w:rPr>
                <w:rFonts w:ascii="Times New Roman" w:hAnsi="Times New Roman"/>
                <w:sz w:val="28"/>
                <w:szCs w:val="28"/>
              </w:rPr>
            </w:pPr>
          </w:p>
          <w:p w14:paraId="125D3F96" w14:textId="0976529A" w:rsidR="000D7F6A" w:rsidRPr="000D7F6A" w:rsidRDefault="00FD13D1" w:rsidP="000D7F6A">
            <w:pPr>
              <w:tabs>
                <w:tab w:val="left" w:pos="567"/>
              </w:tabs>
              <w:spacing w:line="276" w:lineRule="auto"/>
              <w:rPr>
                <w:rFonts w:ascii="Times New Roman" w:hAnsi="Times New Roman"/>
                <w:sz w:val="28"/>
                <w:szCs w:val="28"/>
              </w:rPr>
            </w:pPr>
            <w:r>
              <w:rPr>
                <w:rFonts w:ascii="Times New Roman" w:hAnsi="Times New Roman"/>
                <w:sz w:val="28"/>
                <w:szCs w:val="28"/>
              </w:rPr>
              <w:t>8</w:t>
            </w:r>
          </w:p>
        </w:tc>
      </w:tr>
      <w:tr w:rsidR="000D7F6A" w:rsidRPr="000D7F6A" w14:paraId="616E8C83" w14:textId="77777777" w:rsidTr="000D7F6A">
        <w:tc>
          <w:tcPr>
            <w:tcW w:w="817" w:type="dxa"/>
          </w:tcPr>
          <w:p w14:paraId="73E225F1" w14:textId="6AD92A96" w:rsidR="000D7F6A" w:rsidRPr="000D7F6A" w:rsidRDefault="000D7F6A" w:rsidP="000D7F6A">
            <w:pPr>
              <w:tabs>
                <w:tab w:val="left" w:pos="567"/>
              </w:tabs>
              <w:spacing w:line="276" w:lineRule="auto"/>
              <w:rPr>
                <w:rFonts w:ascii="Times New Roman" w:hAnsi="Times New Roman"/>
                <w:sz w:val="28"/>
                <w:szCs w:val="28"/>
              </w:rPr>
            </w:pPr>
            <w:r w:rsidRPr="00E00928">
              <w:rPr>
                <w:rFonts w:ascii="Times New Roman" w:hAnsi="Times New Roman"/>
                <w:sz w:val="28"/>
                <w:szCs w:val="28"/>
              </w:rPr>
              <w:t>4.</w:t>
            </w:r>
          </w:p>
        </w:tc>
        <w:tc>
          <w:tcPr>
            <w:tcW w:w="7938" w:type="dxa"/>
          </w:tcPr>
          <w:p w14:paraId="45D694AC" w14:textId="6805647F" w:rsidR="000D7F6A" w:rsidRPr="000D7F6A" w:rsidRDefault="00374031" w:rsidP="002C5CD8">
            <w:pPr>
              <w:tabs>
                <w:tab w:val="left" w:pos="567"/>
              </w:tabs>
              <w:spacing w:line="276" w:lineRule="auto"/>
              <w:jc w:val="both"/>
              <w:rPr>
                <w:rFonts w:ascii="Times New Roman" w:hAnsi="Times New Roman"/>
                <w:sz w:val="28"/>
                <w:szCs w:val="28"/>
              </w:rPr>
            </w:pPr>
            <w:r w:rsidRPr="00E00928">
              <w:rPr>
                <w:rFonts w:ascii="Times New Roman" w:hAnsi="Times New Roman"/>
                <w:sz w:val="28"/>
                <w:szCs w:val="28"/>
              </w:rPr>
              <w:t>Порядок взаимодействия с теплоснабжающими и теплосетевыми организациями при подключении (технологическом присоединении) теплопотребляющих установок и (или) источников тепловой энергии, в том числе при необходимости осуществления работ непосредственно на объектах тепловой сети</w:t>
            </w:r>
            <w:r>
              <w:rPr>
                <w:rFonts w:ascii="Times New Roman" w:hAnsi="Times New Roman"/>
                <w:sz w:val="28"/>
                <w:szCs w:val="28"/>
              </w:rPr>
              <w:t>…………………….</w:t>
            </w:r>
            <w:r w:rsidR="000D7F6A">
              <w:rPr>
                <w:rFonts w:ascii="Times New Roman" w:hAnsi="Times New Roman"/>
                <w:sz w:val="28"/>
                <w:szCs w:val="28"/>
              </w:rPr>
              <w:t xml:space="preserve"> </w:t>
            </w:r>
            <w:r w:rsidR="000D7F6A" w:rsidRPr="00E00928">
              <w:rPr>
                <w:rFonts w:ascii="Times New Roman" w:hAnsi="Times New Roman"/>
                <w:sz w:val="28"/>
                <w:szCs w:val="28"/>
              </w:rPr>
              <w:t>……………</w:t>
            </w:r>
            <w:r>
              <w:rPr>
                <w:rFonts w:ascii="Times New Roman" w:hAnsi="Times New Roman"/>
                <w:sz w:val="28"/>
                <w:szCs w:val="28"/>
              </w:rPr>
              <w:t>….</w:t>
            </w:r>
            <w:r w:rsidR="000D7F6A">
              <w:rPr>
                <w:rFonts w:ascii="Times New Roman" w:hAnsi="Times New Roman"/>
                <w:sz w:val="28"/>
                <w:szCs w:val="28"/>
              </w:rPr>
              <w:t>….</w:t>
            </w:r>
            <w:r w:rsidR="002C5CD8">
              <w:rPr>
                <w:rFonts w:ascii="Times New Roman" w:hAnsi="Times New Roman"/>
                <w:sz w:val="28"/>
                <w:szCs w:val="28"/>
              </w:rPr>
              <w:t>…</w:t>
            </w:r>
          </w:p>
        </w:tc>
        <w:tc>
          <w:tcPr>
            <w:tcW w:w="851" w:type="dxa"/>
          </w:tcPr>
          <w:p w14:paraId="1AA5E33A" w14:textId="71A5BDD2" w:rsidR="00E6019D" w:rsidRDefault="00E6019D" w:rsidP="000D7F6A">
            <w:pPr>
              <w:tabs>
                <w:tab w:val="left" w:pos="567"/>
              </w:tabs>
              <w:spacing w:line="276" w:lineRule="auto"/>
              <w:rPr>
                <w:rFonts w:ascii="Times New Roman" w:hAnsi="Times New Roman"/>
                <w:sz w:val="28"/>
                <w:szCs w:val="28"/>
              </w:rPr>
            </w:pPr>
          </w:p>
          <w:p w14:paraId="690ADF11" w14:textId="77777777" w:rsidR="00E6019D" w:rsidRDefault="00E6019D" w:rsidP="000D7F6A">
            <w:pPr>
              <w:tabs>
                <w:tab w:val="left" w:pos="567"/>
              </w:tabs>
              <w:spacing w:line="276" w:lineRule="auto"/>
              <w:rPr>
                <w:rFonts w:ascii="Times New Roman" w:hAnsi="Times New Roman"/>
                <w:sz w:val="28"/>
                <w:szCs w:val="28"/>
              </w:rPr>
            </w:pPr>
          </w:p>
          <w:p w14:paraId="611C7574" w14:textId="77777777" w:rsidR="00E6019D" w:rsidRDefault="00E6019D" w:rsidP="000D7F6A">
            <w:pPr>
              <w:tabs>
                <w:tab w:val="left" w:pos="567"/>
              </w:tabs>
              <w:spacing w:line="276" w:lineRule="auto"/>
              <w:rPr>
                <w:rFonts w:ascii="Times New Roman" w:hAnsi="Times New Roman"/>
                <w:sz w:val="28"/>
                <w:szCs w:val="28"/>
              </w:rPr>
            </w:pPr>
          </w:p>
          <w:p w14:paraId="1BD2BAA9" w14:textId="77777777" w:rsidR="00E6019D" w:rsidRDefault="00E6019D" w:rsidP="000D7F6A">
            <w:pPr>
              <w:tabs>
                <w:tab w:val="left" w:pos="567"/>
              </w:tabs>
              <w:spacing w:line="276" w:lineRule="auto"/>
              <w:rPr>
                <w:rFonts w:ascii="Times New Roman" w:hAnsi="Times New Roman"/>
                <w:sz w:val="28"/>
                <w:szCs w:val="28"/>
              </w:rPr>
            </w:pPr>
          </w:p>
          <w:p w14:paraId="7E4F9EDC" w14:textId="77777777" w:rsidR="00E6019D" w:rsidRDefault="00E6019D" w:rsidP="000D7F6A">
            <w:pPr>
              <w:tabs>
                <w:tab w:val="left" w:pos="567"/>
              </w:tabs>
              <w:spacing w:line="276" w:lineRule="auto"/>
              <w:rPr>
                <w:rFonts w:ascii="Times New Roman" w:hAnsi="Times New Roman"/>
                <w:sz w:val="28"/>
                <w:szCs w:val="28"/>
              </w:rPr>
            </w:pPr>
          </w:p>
          <w:p w14:paraId="541269B8" w14:textId="34F8B8E9" w:rsidR="000D7F6A" w:rsidRPr="000D7F6A" w:rsidRDefault="00FD13D1" w:rsidP="000D7F6A">
            <w:pPr>
              <w:tabs>
                <w:tab w:val="left" w:pos="567"/>
              </w:tabs>
              <w:spacing w:line="276" w:lineRule="auto"/>
              <w:rPr>
                <w:rFonts w:ascii="Times New Roman" w:hAnsi="Times New Roman"/>
                <w:sz w:val="28"/>
                <w:szCs w:val="28"/>
              </w:rPr>
            </w:pPr>
            <w:r>
              <w:rPr>
                <w:rFonts w:ascii="Times New Roman" w:hAnsi="Times New Roman"/>
                <w:sz w:val="28"/>
                <w:szCs w:val="28"/>
              </w:rPr>
              <w:t>8</w:t>
            </w:r>
          </w:p>
        </w:tc>
      </w:tr>
      <w:tr w:rsidR="000D7F6A" w:rsidRPr="000D7F6A" w14:paraId="543C9B1B" w14:textId="77777777" w:rsidTr="000D7F6A">
        <w:tc>
          <w:tcPr>
            <w:tcW w:w="817" w:type="dxa"/>
          </w:tcPr>
          <w:p w14:paraId="6911612B" w14:textId="5284B2C2" w:rsidR="000D7F6A" w:rsidRPr="000D7F6A" w:rsidRDefault="000D7F6A" w:rsidP="000D7F6A">
            <w:pPr>
              <w:tabs>
                <w:tab w:val="left" w:pos="567"/>
              </w:tabs>
              <w:spacing w:line="276" w:lineRule="auto"/>
              <w:rPr>
                <w:rFonts w:ascii="Times New Roman" w:hAnsi="Times New Roman"/>
                <w:sz w:val="28"/>
                <w:szCs w:val="28"/>
              </w:rPr>
            </w:pPr>
            <w:r w:rsidRPr="00E00928">
              <w:rPr>
                <w:rFonts w:ascii="Times New Roman" w:hAnsi="Times New Roman"/>
                <w:sz w:val="28"/>
                <w:szCs w:val="28"/>
              </w:rPr>
              <w:t>5.</w:t>
            </w:r>
          </w:p>
        </w:tc>
        <w:tc>
          <w:tcPr>
            <w:tcW w:w="7938" w:type="dxa"/>
          </w:tcPr>
          <w:p w14:paraId="5AC997D2" w14:textId="24150F0C" w:rsidR="000D7F6A" w:rsidRPr="000D7F6A" w:rsidRDefault="000D7F6A" w:rsidP="00374031">
            <w:pPr>
              <w:tabs>
                <w:tab w:val="left" w:pos="567"/>
              </w:tabs>
              <w:spacing w:line="276" w:lineRule="auto"/>
              <w:jc w:val="both"/>
              <w:rPr>
                <w:rFonts w:ascii="Times New Roman" w:hAnsi="Times New Roman"/>
                <w:sz w:val="28"/>
                <w:szCs w:val="28"/>
              </w:rPr>
            </w:pPr>
            <w:r w:rsidRPr="00E00928">
              <w:rPr>
                <w:rFonts w:ascii="Times New Roman" w:hAnsi="Times New Roman"/>
                <w:sz w:val="28"/>
                <w:szCs w:val="28"/>
              </w:rPr>
              <w:t xml:space="preserve">Условия и порядок взаимодействия </w:t>
            </w:r>
            <w:r w:rsidRPr="00BE01BD">
              <w:rPr>
                <w:rFonts w:ascii="Times New Roman" w:hAnsi="Times New Roman"/>
                <w:sz w:val="28"/>
                <w:szCs w:val="28"/>
              </w:rPr>
              <w:t>единой теплоснабжающей организации</w:t>
            </w:r>
            <w:r w:rsidRPr="00E00928">
              <w:rPr>
                <w:rFonts w:ascii="Times New Roman" w:hAnsi="Times New Roman"/>
                <w:sz w:val="28"/>
                <w:szCs w:val="28"/>
              </w:rPr>
              <w:t xml:space="preserve"> с теплоснабжающими</w:t>
            </w:r>
            <w:r w:rsidR="001C6B9A">
              <w:rPr>
                <w:rFonts w:ascii="Times New Roman" w:hAnsi="Times New Roman"/>
                <w:sz w:val="28"/>
                <w:szCs w:val="28"/>
              </w:rPr>
              <w:t xml:space="preserve"> </w:t>
            </w:r>
            <w:r w:rsidRPr="00E00928">
              <w:rPr>
                <w:rFonts w:ascii="Times New Roman" w:hAnsi="Times New Roman"/>
                <w:sz w:val="28"/>
                <w:szCs w:val="28"/>
              </w:rPr>
              <w:t>организациями, владеющими на праве собственности и (или) ином законном основании источниками тепловой энергии, при неисполнении или ненадлежащем исполнении теплоснабжающими</w:t>
            </w:r>
            <w:r w:rsidR="00374031">
              <w:rPr>
                <w:rFonts w:ascii="Times New Roman" w:hAnsi="Times New Roman"/>
                <w:sz w:val="28"/>
                <w:szCs w:val="28"/>
              </w:rPr>
              <w:t xml:space="preserve"> </w:t>
            </w:r>
            <w:r w:rsidRPr="00E00928">
              <w:rPr>
                <w:rFonts w:ascii="Times New Roman" w:hAnsi="Times New Roman"/>
                <w:sz w:val="28"/>
                <w:szCs w:val="28"/>
              </w:rPr>
              <w:t>организациями обязательств по обеспечению параметров качества поставляемой тепловой энергии и (или) параметров, отражающих допустимые перерывы в теплоснабжении, повлекших по вине теплоснабжающих организаций несоблюдение значений параметров качества теплоснабжения и (или) параметров, отражающих допустимые перерывы в теплоснабжении</w:t>
            </w:r>
            <w:r w:rsidR="00E44526">
              <w:rPr>
                <w:rFonts w:ascii="Times New Roman" w:hAnsi="Times New Roman"/>
                <w:sz w:val="28"/>
                <w:szCs w:val="28"/>
              </w:rPr>
              <w:t>,</w:t>
            </w:r>
            <w:r w:rsidRPr="00E00928">
              <w:rPr>
                <w:rFonts w:ascii="Times New Roman" w:hAnsi="Times New Roman"/>
                <w:sz w:val="28"/>
                <w:szCs w:val="28"/>
              </w:rPr>
              <w:t xml:space="preserve"> у</w:t>
            </w:r>
            <w:r>
              <w:rPr>
                <w:rFonts w:ascii="Times New Roman" w:hAnsi="Times New Roman"/>
                <w:sz w:val="28"/>
                <w:szCs w:val="28"/>
              </w:rPr>
              <w:t> </w:t>
            </w:r>
            <w:r w:rsidRPr="00E00928">
              <w:rPr>
                <w:rFonts w:ascii="Times New Roman" w:hAnsi="Times New Roman"/>
                <w:sz w:val="28"/>
                <w:szCs w:val="28"/>
              </w:rPr>
              <w:t>потребителей</w:t>
            </w:r>
            <w:r>
              <w:rPr>
                <w:rFonts w:ascii="Times New Roman" w:hAnsi="Times New Roman"/>
                <w:sz w:val="28"/>
                <w:szCs w:val="28"/>
              </w:rPr>
              <w:t xml:space="preserve"> </w:t>
            </w:r>
            <w:r w:rsidRPr="00E00928">
              <w:rPr>
                <w:rFonts w:ascii="Times New Roman" w:hAnsi="Times New Roman"/>
                <w:sz w:val="28"/>
                <w:szCs w:val="28"/>
              </w:rPr>
              <w:t>……………</w:t>
            </w:r>
            <w:r>
              <w:rPr>
                <w:rFonts w:ascii="Times New Roman" w:hAnsi="Times New Roman"/>
                <w:sz w:val="28"/>
                <w:szCs w:val="28"/>
              </w:rPr>
              <w:t>…</w:t>
            </w:r>
            <w:r w:rsidR="001C6B9A">
              <w:rPr>
                <w:rFonts w:ascii="Times New Roman" w:hAnsi="Times New Roman"/>
                <w:sz w:val="28"/>
                <w:szCs w:val="28"/>
              </w:rPr>
              <w:t>…………</w:t>
            </w:r>
            <w:r>
              <w:rPr>
                <w:rFonts w:ascii="Times New Roman" w:hAnsi="Times New Roman"/>
                <w:sz w:val="28"/>
                <w:szCs w:val="28"/>
              </w:rPr>
              <w:t>………</w:t>
            </w:r>
          </w:p>
        </w:tc>
        <w:tc>
          <w:tcPr>
            <w:tcW w:w="851" w:type="dxa"/>
          </w:tcPr>
          <w:p w14:paraId="4F8E6A56" w14:textId="2EF61F40" w:rsidR="00E6019D" w:rsidRDefault="00E6019D" w:rsidP="000D7F6A">
            <w:pPr>
              <w:tabs>
                <w:tab w:val="left" w:pos="567"/>
              </w:tabs>
              <w:spacing w:line="276" w:lineRule="auto"/>
              <w:rPr>
                <w:rFonts w:ascii="Times New Roman" w:hAnsi="Times New Roman"/>
                <w:sz w:val="28"/>
                <w:szCs w:val="28"/>
              </w:rPr>
            </w:pPr>
          </w:p>
          <w:p w14:paraId="25924E5E" w14:textId="77777777" w:rsidR="00E6019D" w:rsidRDefault="00E6019D" w:rsidP="000D7F6A">
            <w:pPr>
              <w:tabs>
                <w:tab w:val="left" w:pos="567"/>
              </w:tabs>
              <w:spacing w:line="276" w:lineRule="auto"/>
              <w:rPr>
                <w:rFonts w:ascii="Times New Roman" w:hAnsi="Times New Roman"/>
                <w:sz w:val="28"/>
                <w:szCs w:val="28"/>
              </w:rPr>
            </w:pPr>
          </w:p>
          <w:p w14:paraId="78D53FEA" w14:textId="77777777" w:rsidR="00E6019D" w:rsidRDefault="00E6019D" w:rsidP="000D7F6A">
            <w:pPr>
              <w:tabs>
                <w:tab w:val="left" w:pos="567"/>
              </w:tabs>
              <w:spacing w:line="276" w:lineRule="auto"/>
              <w:rPr>
                <w:rFonts w:ascii="Times New Roman" w:hAnsi="Times New Roman"/>
                <w:sz w:val="28"/>
                <w:szCs w:val="28"/>
              </w:rPr>
            </w:pPr>
          </w:p>
          <w:p w14:paraId="2801F70F" w14:textId="77777777" w:rsidR="00E6019D" w:rsidRDefault="00E6019D" w:rsidP="000D7F6A">
            <w:pPr>
              <w:tabs>
                <w:tab w:val="left" w:pos="567"/>
              </w:tabs>
              <w:spacing w:line="276" w:lineRule="auto"/>
              <w:rPr>
                <w:rFonts w:ascii="Times New Roman" w:hAnsi="Times New Roman"/>
                <w:sz w:val="28"/>
                <w:szCs w:val="28"/>
              </w:rPr>
            </w:pPr>
          </w:p>
          <w:p w14:paraId="6E6FC872" w14:textId="77777777" w:rsidR="00E6019D" w:rsidRDefault="00E6019D" w:rsidP="000D7F6A">
            <w:pPr>
              <w:tabs>
                <w:tab w:val="left" w:pos="567"/>
              </w:tabs>
              <w:spacing w:line="276" w:lineRule="auto"/>
              <w:rPr>
                <w:rFonts w:ascii="Times New Roman" w:hAnsi="Times New Roman"/>
                <w:sz w:val="28"/>
                <w:szCs w:val="28"/>
              </w:rPr>
            </w:pPr>
          </w:p>
          <w:p w14:paraId="16964914" w14:textId="77777777" w:rsidR="00E6019D" w:rsidRDefault="00E6019D" w:rsidP="000D7F6A">
            <w:pPr>
              <w:tabs>
                <w:tab w:val="left" w:pos="567"/>
              </w:tabs>
              <w:spacing w:line="276" w:lineRule="auto"/>
              <w:rPr>
                <w:rFonts w:ascii="Times New Roman" w:hAnsi="Times New Roman"/>
                <w:sz w:val="28"/>
                <w:szCs w:val="28"/>
              </w:rPr>
            </w:pPr>
          </w:p>
          <w:p w14:paraId="1E7E4F45" w14:textId="77777777" w:rsidR="00E6019D" w:rsidRDefault="00E6019D" w:rsidP="000D7F6A">
            <w:pPr>
              <w:tabs>
                <w:tab w:val="left" w:pos="567"/>
              </w:tabs>
              <w:spacing w:line="276" w:lineRule="auto"/>
              <w:rPr>
                <w:rFonts w:ascii="Times New Roman" w:hAnsi="Times New Roman"/>
                <w:sz w:val="28"/>
                <w:szCs w:val="28"/>
              </w:rPr>
            </w:pPr>
          </w:p>
          <w:p w14:paraId="6EB3DD16" w14:textId="77777777" w:rsidR="00E6019D" w:rsidRDefault="00E6019D" w:rsidP="000D7F6A">
            <w:pPr>
              <w:tabs>
                <w:tab w:val="left" w:pos="567"/>
              </w:tabs>
              <w:spacing w:line="276" w:lineRule="auto"/>
              <w:rPr>
                <w:rFonts w:ascii="Times New Roman" w:hAnsi="Times New Roman"/>
                <w:sz w:val="28"/>
                <w:szCs w:val="28"/>
              </w:rPr>
            </w:pPr>
          </w:p>
          <w:p w14:paraId="053578BA" w14:textId="77777777" w:rsidR="00E6019D" w:rsidRDefault="00E6019D" w:rsidP="000D7F6A">
            <w:pPr>
              <w:tabs>
                <w:tab w:val="left" w:pos="567"/>
              </w:tabs>
              <w:spacing w:line="276" w:lineRule="auto"/>
              <w:rPr>
                <w:rFonts w:ascii="Times New Roman" w:hAnsi="Times New Roman"/>
                <w:sz w:val="28"/>
                <w:szCs w:val="28"/>
              </w:rPr>
            </w:pPr>
          </w:p>
          <w:p w14:paraId="6F65220D" w14:textId="77777777" w:rsidR="00E6019D" w:rsidRDefault="00E6019D" w:rsidP="000D7F6A">
            <w:pPr>
              <w:tabs>
                <w:tab w:val="left" w:pos="567"/>
              </w:tabs>
              <w:spacing w:line="276" w:lineRule="auto"/>
              <w:rPr>
                <w:rFonts w:ascii="Times New Roman" w:hAnsi="Times New Roman"/>
                <w:sz w:val="28"/>
                <w:szCs w:val="28"/>
              </w:rPr>
            </w:pPr>
          </w:p>
          <w:p w14:paraId="15D84C8E" w14:textId="77777777" w:rsidR="00E6019D" w:rsidRDefault="00E6019D" w:rsidP="000D7F6A">
            <w:pPr>
              <w:tabs>
                <w:tab w:val="left" w:pos="567"/>
              </w:tabs>
              <w:spacing w:line="276" w:lineRule="auto"/>
              <w:rPr>
                <w:rFonts w:ascii="Times New Roman" w:hAnsi="Times New Roman"/>
                <w:sz w:val="28"/>
                <w:szCs w:val="28"/>
              </w:rPr>
            </w:pPr>
          </w:p>
          <w:p w14:paraId="02D22E08" w14:textId="389436CF" w:rsidR="000D7F6A" w:rsidRPr="000D7F6A" w:rsidRDefault="00DA2087" w:rsidP="00FD13D1">
            <w:pPr>
              <w:tabs>
                <w:tab w:val="left" w:pos="567"/>
              </w:tabs>
              <w:spacing w:line="276" w:lineRule="auto"/>
              <w:rPr>
                <w:rFonts w:ascii="Times New Roman" w:hAnsi="Times New Roman"/>
                <w:sz w:val="28"/>
                <w:szCs w:val="28"/>
              </w:rPr>
            </w:pPr>
            <w:r>
              <w:rPr>
                <w:rFonts w:ascii="Times New Roman" w:hAnsi="Times New Roman"/>
                <w:sz w:val="28"/>
                <w:szCs w:val="28"/>
              </w:rPr>
              <w:t>1</w:t>
            </w:r>
            <w:r w:rsidR="00FD13D1">
              <w:rPr>
                <w:rFonts w:ascii="Times New Roman" w:hAnsi="Times New Roman"/>
                <w:sz w:val="28"/>
                <w:szCs w:val="28"/>
              </w:rPr>
              <w:t>0</w:t>
            </w:r>
          </w:p>
        </w:tc>
      </w:tr>
      <w:tr w:rsidR="000D7F6A" w:rsidRPr="000D7F6A" w14:paraId="03BE1805" w14:textId="77777777" w:rsidTr="000D7F6A">
        <w:tc>
          <w:tcPr>
            <w:tcW w:w="817" w:type="dxa"/>
          </w:tcPr>
          <w:p w14:paraId="34174F7A" w14:textId="36399C57" w:rsidR="000D7F6A" w:rsidRPr="000D7F6A" w:rsidRDefault="000D7F6A" w:rsidP="000D7F6A">
            <w:pPr>
              <w:tabs>
                <w:tab w:val="left" w:pos="567"/>
              </w:tabs>
              <w:spacing w:line="276" w:lineRule="auto"/>
              <w:rPr>
                <w:rFonts w:ascii="Times New Roman" w:hAnsi="Times New Roman"/>
                <w:sz w:val="28"/>
                <w:szCs w:val="28"/>
              </w:rPr>
            </w:pPr>
            <w:r w:rsidRPr="00E00928">
              <w:rPr>
                <w:rFonts w:ascii="Times New Roman" w:hAnsi="Times New Roman"/>
                <w:sz w:val="28"/>
                <w:szCs w:val="28"/>
              </w:rPr>
              <w:t>6.</w:t>
            </w:r>
          </w:p>
        </w:tc>
        <w:tc>
          <w:tcPr>
            <w:tcW w:w="7938" w:type="dxa"/>
          </w:tcPr>
          <w:p w14:paraId="7D50BEAD" w14:textId="7572D31B" w:rsidR="000D7F6A" w:rsidRPr="000D7F6A" w:rsidRDefault="000D7F6A" w:rsidP="00374031">
            <w:pPr>
              <w:tabs>
                <w:tab w:val="left" w:pos="567"/>
              </w:tabs>
              <w:spacing w:line="276" w:lineRule="auto"/>
              <w:jc w:val="both"/>
              <w:rPr>
                <w:rFonts w:ascii="Times New Roman" w:hAnsi="Times New Roman"/>
                <w:sz w:val="28"/>
                <w:szCs w:val="28"/>
              </w:rPr>
            </w:pPr>
            <w:r w:rsidRPr="00E00928">
              <w:rPr>
                <w:rFonts w:ascii="Times New Roman" w:hAnsi="Times New Roman"/>
                <w:sz w:val="28"/>
                <w:szCs w:val="28"/>
              </w:rPr>
              <w:t xml:space="preserve">Порядок взаимодействия при выполнении обязательств </w:t>
            </w:r>
            <w:r w:rsidR="001C6B9A" w:rsidRPr="00E00928">
              <w:rPr>
                <w:rFonts w:ascii="Times New Roman" w:hAnsi="Times New Roman"/>
                <w:sz w:val="28"/>
                <w:szCs w:val="28"/>
              </w:rPr>
              <w:t>теплоснабжающих</w:t>
            </w:r>
            <w:r w:rsidR="001C6B9A">
              <w:rPr>
                <w:rFonts w:ascii="Times New Roman" w:hAnsi="Times New Roman"/>
                <w:sz w:val="28"/>
                <w:szCs w:val="28"/>
              </w:rPr>
              <w:t xml:space="preserve"> </w:t>
            </w:r>
            <w:r w:rsidRPr="00E00928">
              <w:rPr>
                <w:rFonts w:ascii="Times New Roman" w:hAnsi="Times New Roman"/>
                <w:sz w:val="28"/>
                <w:szCs w:val="28"/>
              </w:rPr>
              <w:t>организаций по строительству, реконструкции (модернизации) объектов теплоснабжения и осуществлению иных мероприятий, указанных в схеме теплоснабжения</w:t>
            </w:r>
            <w:r>
              <w:rPr>
                <w:rFonts w:ascii="Times New Roman" w:hAnsi="Times New Roman"/>
                <w:sz w:val="28"/>
                <w:szCs w:val="28"/>
              </w:rPr>
              <w:t xml:space="preserve"> ………</w:t>
            </w:r>
            <w:r w:rsidR="00E63A65">
              <w:rPr>
                <w:rFonts w:ascii="Times New Roman" w:hAnsi="Times New Roman"/>
                <w:sz w:val="28"/>
                <w:szCs w:val="28"/>
              </w:rPr>
              <w:t>………………</w:t>
            </w:r>
            <w:r w:rsidR="00DA2087">
              <w:rPr>
                <w:rFonts w:ascii="Times New Roman" w:hAnsi="Times New Roman"/>
                <w:sz w:val="28"/>
                <w:szCs w:val="28"/>
              </w:rPr>
              <w:t>…</w:t>
            </w:r>
            <w:r w:rsidR="00374031">
              <w:rPr>
                <w:rFonts w:ascii="Times New Roman" w:hAnsi="Times New Roman"/>
                <w:sz w:val="28"/>
                <w:szCs w:val="28"/>
              </w:rPr>
              <w:t>…………………….</w:t>
            </w:r>
            <w:r w:rsidR="00E63A65">
              <w:rPr>
                <w:rFonts w:ascii="Times New Roman" w:hAnsi="Times New Roman"/>
                <w:sz w:val="28"/>
                <w:szCs w:val="28"/>
              </w:rPr>
              <w:t>.......</w:t>
            </w:r>
          </w:p>
        </w:tc>
        <w:tc>
          <w:tcPr>
            <w:tcW w:w="851" w:type="dxa"/>
          </w:tcPr>
          <w:p w14:paraId="0BEC9A3F" w14:textId="59E52FDB" w:rsidR="00E6019D" w:rsidRDefault="00E6019D" w:rsidP="000D7F6A">
            <w:pPr>
              <w:tabs>
                <w:tab w:val="left" w:pos="567"/>
              </w:tabs>
              <w:spacing w:line="276" w:lineRule="auto"/>
              <w:rPr>
                <w:rFonts w:ascii="Times New Roman" w:hAnsi="Times New Roman"/>
                <w:sz w:val="28"/>
                <w:szCs w:val="28"/>
              </w:rPr>
            </w:pPr>
          </w:p>
          <w:p w14:paraId="0EE62700" w14:textId="77777777" w:rsidR="00E6019D" w:rsidRDefault="00E6019D" w:rsidP="000D7F6A">
            <w:pPr>
              <w:tabs>
                <w:tab w:val="left" w:pos="567"/>
              </w:tabs>
              <w:spacing w:line="276" w:lineRule="auto"/>
              <w:rPr>
                <w:rFonts w:ascii="Times New Roman" w:hAnsi="Times New Roman"/>
                <w:sz w:val="28"/>
                <w:szCs w:val="28"/>
              </w:rPr>
            </w:pPr>
          </w:p>
          <w:p w14:paraId="2E72E2C0" w14:textId="77777777" w:rsidR="00E6019D" w:rsidRDefault="00E6019D" w:rsidP="000D7F6A">
            <w:pPr>
              <w:tabs>
                <w:tab w:val="left" w:pos="567"/>
              </w:tabs>
              <w:spacing w:line="276" w:lineRule="auto"/>
              <w:rPr>
                <w:rFonts w:ascii="Times New Roman" w:hAnsi="Times New Roman"/>
                <w:sz w:val="28"/>
                <w:szCs w:val="28"/>
              </w:rPr>
            </w:pPr>
          </w:p>
          <w:p w14:paraId="087198A0" w14:textId="77777777" w:rsidR="00E6019D" w:rsidRDefault="00E6019D" w:rsidP="000D7F6A">
            <w:pPr>
              <w:tabs>
                <w:tab w:val="left" w:pos="567"/>
              </w:tabs>
              <w:spacing w:line="276" w:lineRule="auto"/>
              <w:rPr>
                <w:rFonts w:ascii="Times New Roman" w:hAnsi="Times New Roman"/>
                <w:sz w:val="28"/>
                <w:szCs w:val="28"/>
              </w:rPr>
            </w:pPr>
          </w:p>
          <w:p w14:paraId="1DAFFE5E" w14:textId="38F2F5D7" w:rsidR="000D7F6A" w:rsidRPr="000D7F6A" w:rsidRDefault="000D7F6A" w:rsidP="00FD13D1">
            <w:pPr>
              <w:tabs>
                <w:tab w:val="left" w:pos="567"/>
              </w:tabs>
              <w:spacing w:line="276" w:lineRule="auto"/>
              <w:rPr>
                <w:rFonts w:ascii="Times New Roman" w:hAnsi="Times New Roman"/>
                <w:sz w:val="28"/>
                <w:szCs w:val="28"/>
              </w:rPr>
            </w:pPr>
            <w:r>
              <w:rPr>
                <w:rFonts w:ascii="Times New Roman" w:hAnsi="Times New Roman"/>
                <w:sz w:val="28"/>
                <w:szCs w:val="28"/>
              </w:rPr>
              <w:t>1</w:t>
            </w:r>
            <w:r w:rsidR="00FD13D1">
              <w:rPr>
                <w:rFonts w:ascii="Times New Roman" w:hAnsi="Times New Roman"/>
                <w:sz w:val="28"/>
                <w:szCs w:val="28"/>
              </w:rPr>
              <w:t>4</w:t>
            </w:r>
          </w:p>
        </w:tc>
      </w:tr>
      <w:tr w:rsidR="000D7F6A" w:rsidRPr="000D7F6A" w14:paraId="5126A9A6" w14:textId="77777777" w:rsidTr="000D7F6A">
        <w:tc>
          <w:tcPr>
            <w:tcW w:w="817" w:type="dxa"/>
          </w:tcPr>
          <w:p w14:paraId="2EAC3050" w14:textId="59E8E972" w:rsidR="000D7F6A" w:rsidRPr="000D7F6A" w:rsidRDefault="000D7F6A" w:rsidP="000D7F6A">
            <w:pPr>
              <w:tabs>
                <w:tab w:val="left" w:pos="567"/>
              </w:tabs>
              <w:spacing w:line="276" w:lineRule="auto"/>
              <w:rPr>
                <w:rFonts w:ascii="Times New Roman" w:hAnsi="Times New Roman"/>
                <w:sz w:val="28"/>
                <w:szCs w:val="28"/>
              </w:rPr>
            </w:pPr>
            <w:r w:rsidRPr="00E00928">
              <w:rPr>
                <w:rFonts w:ascii="Times New Roman" w:hAnsi="Times New Roman"/>
                <w:sz w:val="28"/>
                <w:szCs w:val="28"/>
              </w:rPr>
              <w:t>7.</w:t>
            </w:r>
          </w:p>
        </w:tc>
        <w:tc>
          <w:tcPr>
            <w:tcW w:w="7938" w:type="dxa"/>
          </w:tcPr>
          <w:p w14:paraId="1EC64541" w14:textId="09B047C9" w:rsidR="000D7F6A" w:rsidRPr="000D7F6A" w:rsidRDefault="000D7F6A" w:rsidP="00C15717">
            <w:pPr>
              <w:tabs>
                <w:tab w:val="left" w:pos="567"/>
              </w:tabs>
              <w:spacing w:line="276" w:lineRule="auto"/>
              <w:jc w:val="both"/>
              <w:rPr>
                <w:rFonts w:ascii="Times New Roman" w:hAnsi="Times New Roman"/>
                <w:sz w:val="28"/>
                <w:szCs w:val="28"/>
              </w:rPr>
            </w:pPr>
            <w:r w:rsidRPr="00E00928">
              <w:rPr>
                <w:rFonts w:ascii="Times New Roman" w:hAnsi="Times New Roman"/>
                <w:sz w:val="28"/>
                <w:szCs w:val="28"/>
              </w:rPr>
              <w:t>Порядок заключения соглашения об управлении системой теплоснабжения, а также взаимодействия при диспетчеризации потоков тепловой энергии в системе теплоснабжения</w:t>
            </w:r>
            <w:r w:rsidR="00C15717">
              <w:rPr>
                <w:rFonts w:ascii="Times New Roman" w:hAnsi="Times New Roman"/>
                <w:sz w:val="28"/>
                <w:szCs w:val="28"/>
              </w:rPr>
              <w:t>………..</w:t>
            </w:r>
            <w:r>
              <w:rPr>
                <w:rFonts w:ascii="Times New Roman" w:hAnsi="Times New Roman"/>
                <w:sz w:val="28"/>
                <w:szCs w:val="28"/>
              </w:rPr>
              <w:t>…</w:t>
            </w:r>
          </w:p>
        </w:tc>
        <w:tc>
          <w:tcPr>
            <w:tcW w:w="851" w:type="dxa"/>
          </w:tcPr>
          <w:p w14:paraId="08F8E06F" w14:textId="48452D0A" w:rsidR="00E6019D" w:rsidRDefault="00E6019D" w:rsidP="000D7F6A">
            <w:pPr>
              <w:tabs>
                <w:tab w:val="left" w:pos="567"/>
              </w:tabs>
              <w:spacing w:line="276" w:lineRule="auto"/>
              <w:rPr>
                <w:rFonts w:ascii="Times New Roman" w:hAnsi="Times New Roman"/>
                <w:sz w:val="28"/>
                <w:szCs w:val="28"/>
              </w:rPr>
            </w:pPr>
          </w:p>
          <w:p w14:paraId="4EC6BF8A" w14:textId="77777777" w:rsidR="00E6019D" w:rsidRDefault="00E6019D" w:rsidP="000D7F6A">
            <w:pPr>
              <w:tabs>
                <w:tab w:val="left" w:pos="567"/>
              </w:tabs>
              <w:spacing w:line="276" w:lineRule="auto"/>
              <w:rPr>
                <w:rFonts w:ascii="Times New Roman" w:hAnsi="Times New Roman"/>
                <w:sz w:val="28"/>
                <w:szCs w:val="28"/>
              </w:rPr>
            </w:pPr>
          </w:p>
          <w:p w14:paraId="375BA070" w14:textId="2712A2F8" w:rsidR="000D7F6A" w:rsidRPr="000D7F6A" w:rsidRDefault="007C5A4F" w:rsidP="00FD13D1">
            <w:pPr>
              <w:tabs>
                <w:tab w:val="left" w:pos="567"/>
              </w:tabs>
              <w:spacing w:line="276" w:lineRule="auto"/>
              <w:rPr>
                <w:rFonts w:ascii="Times New Roman" w:hAnsi="Times New Roman"/>
                <w:sz w:val="28"/>
                <w:szCs w:val="28"/>
              </w:rPr>
            </w:pPr>
            <w:r>
              <w:rPr>
                <w:rFonts w:ascii="Times New Roman" w:hAnsi="Times New Roman"/>
                <w:sz w:val="28"/>
                <w:szCs w:val="28"/>
              </w:rPr>
              <w:t>2</w:t>
            </w:r>
            <w:r w:rsidR="00FD13D1">
              <w:rPr>
                <w:rFonts w:ascii="Times New Roman" w:hAnsi="Times New Roman"/>
                <w:sz w:val="28"/>
                <w:szCs w:val="28"/>
              </w:rPr>
              <w:t>4</w:t>
            </w:r>
          </w:p>
        </w:tc>
      </w:tr>
      <w:tr w:rsidR="00DA2087" w:rsidRPr="000D7F6A" w14:paraId="2FAD29E1" w14:textId="77777777" w:rsidTr="000D7F6A">
        <w:tc>
          <w:tcPr>
            <w:tcW w:w="817" w:type="dxa"/>
          </w:tcPr>
          <w:p w14:paraId="72A60865" w14:textId="07200A5E" w:rsidR="00DA2087" w:rsidRPr="00E00928" w:rsidRDefault="00DA2087" w:rsidP="000D7F6A">
            <w:pPr>
              <w:tabs>
                <w:tab w:val="left" w:pos="567"/>
              </w:tabs>
              <w:spacing w:line="276" w:lineRule="auto"/>
              <w:rPr>
                <w:rFonts w:ascii="Times New Roman" w:hAnsi="Times New Roman"/>
                <w:sz w:val="28"/>
                <w:szCs w:val="28"/>
              </w:rPr>
            </w:pPr>
          </w:p>
        </w:tc>
        <w:tc>
          <w:tcPr>
            <w:tcW w:w="7938" w:type="dxa"/>
          </w:tcPr>
          <w:p w14:paraId="669CF35D" w14:textId="31C9005F" w:rsidR="00DA2087" w:rsidRPr="00E00928" w:rsidRDefault="00DA2087" w:rsidP="00254C25">
            <w:pPr>
              <w:tabs>
                <w:tab w:val="left" w:pos="567"/>
              </w:tabs>
              <w:spacing w:line="276" w:lineRule="auto"/>
              <w:jc w:val="both"/>
              <w:rPr>
                <w:rFonts w:ascii="Times New Roman" w:hAnsi="Times New Roman"/>
                <w:sz w:val="28"/>
                <w:szCs w:val="28"/>
              </w:rPr>
            </w:pPr>
          </w:p>
        </w:tc>
        <w:tc>
          <w:tcPr>
            <w:tcW w:w="851" w:type="dxa"/>
          </w:tcPr>
          <w:p w14:paraId="2E312D8C" w14:textId="440C9550" w:rsidR="00DA2087" w:rsidRDefault="00DA2087" w:rsidP="000D7F6A">
            <w:pPr>
              <w:tabs>
                <w:tab w:val="left" w:pos="567"/>
              </w:tabs>
              <w:spacing w:line="276" w:lineRule="auto"/>
              <w:rPr>
                <w:rFonts w:ascii="Times New Roman" w:hAnsi="Times New Roman"/>
                <w:sz w:val="28"/>
                <w:szCs w:val="28"/>
              </w:rPr>
            </w:pPr>
          </w:p>
        </w:tc>
      </w:tr>
    </w:tbl>
    <w:p w14:paraId="3000A913" w14:textId="77777777" w:rsidR="00851476" w:rsidRPr="00E00928" w:rsidRDefault="00851476" w:rsidP="003E45FA">
      <w:pPr>
        <w:tabs>
          <w:tab w:val="left" w:pos="567"/>
        </w:tabs>
        <w:spacing w:line="276" w:lineRule="auto"/>
        <w:ind w:firstLine="567"/>
        <w:rPr>
          <w:rFonts w:ascii="Times New Roman" w:hAnsi="Times New Roman"/>
          <w:sz w:val="28"/>
          <w:szCs w:val="28"/>
        </w:rPr>
      </w:pPr>
      <w:r w:rsidRPr="00E00928">
        <w:rPr>
          <w:rFonts w:ascii="Times New Roman" w:hAnsi="Times New Roman"/>
          <w:sz w:val="28"/>
          <w:szCs w:val="28"/>
        </w:rPr>
        <w:br w:type="page"/>
      </w:r>
    </w:p>
    <w:p w14:paraId="24630DA1" w14:textId="2543A7A7" w:rsidR="00851476" w:rsidRPr="00E00928" w:rsidRDefault="00851476" w:rsidP="00E6019D">
      <w:pPr>
        <w:tabs>
          <w:tab w:val="left" w:pos="567"/>
        </w:tabs>
        <w:spacing w:before="120" w:after="240" w:line="276" w:lineRule="auto"/>
        <w:ind w:firstLine="567"/>
        <w:jc w:val="both"/>
        <w:rPr>
          <w:rFonts w:ascii="Times New Roman" w:hAnsi="Times New Roman"/>
          <w:b/>
          <w:sz w:val="28"/>
          <w:szCs w:val="28"/>
        </w:rPr>
      </w:pPr>
      <w:r w:rsidRPr="00E00928">
        <w:rPr>
          <w:rFonts w:ascii="Times New Roman" w:hAnsi="Times New Roman"/>
          <w:b/>
          <w:sz w:val="28"/>
          <w:szCs w:val="28"/>
        </w:rPr>
        <w:lastRenderedPageBreak/>
        <w:t>1.</w:t>
      </w:r>
      <w:r w:rsidR="00E6019D">
        <w:rPr>
          <w:rFonts w:ascii="Times New Roman" w:hAnsi="Times New Roman"/>
          <w:b/>
          <w:sz w:val="28"/>
          <w:szCs w:val="28"/>
        </w:rPr>
        <w:t>  </w:t>
      </w:r>
      <w:r w:rsidRPr="00E00928">
        <w:rPr>
          <w:rFonts w:ascii="Times New Roman" w:hAnsi="Times New Roman"/>
          <w:b/>
          <w:sz w:val="28"/>
          <w:szCs w:val="28"/>
        </w:rPr>
        <w:t>Общие положения</w:t>
      </w:r>
    </w:p>
    <w:p w14:paraId="55C99FD0" w14:textId="5A118E38" w:rsidR="00851476" w:rsidRDefault="00851476" w:rsidP="003E45FA">
      <w:pPr>
        <w:tabs>
          <w:tab w:val="left" w:pos="567"/>
        </w:tabs>
        <w:autoSpaceDE w:val="0"/>
        <w:autoSpaceDN w:val="0"/>
        <w:spacing w:line="276" w:lineRule="auto"/>
        <w:ind w:firstLine="567"/>
        <w:jc w:val="both"/>
        <w:rPr>
          <w:rFonts w:ascii="Times New Roman" w:hAnsi="Times New Roman"/>
          <w:sz w:val="28"/>
          <w:szCs w:val="28"/>
        </w:rPr>
      </w:pPr>
      <w:r w:rsidRPr="00E00928">
        <w:rPr>
          <w:rFonts w:ascii="Times New Roman" w:hAnsi="Times New Roman"/>
          <w:sz w:val="28"/>
          <w:szCs w:val="28"/>
        </w:rPr>
        <w:t>1.</w:t>
      </w:r>
      <w:r w:rsidR="00C36B97" w:rsidRPr="00E00928">
        <w:rPr>
          <w:rFonts w:ascii="Times New Roman" w:hAnsi="Times New Roman"/>
          <w:sz w:val="28"/>
          <w:szCs w:val="28"/>
        </w:rPr>
        <w:t>1</w:t>
      </w:r>
      <w:r w:rsidRPr="00E00928">
        <w:rPr>
          <w:rFonts w:ascii="Times New Roman" w:hAnsi="Times New Roman"/>
          <w:sz w:val="28"/>
          <w:szCs w:val="28"/>
        </w:rPr>
        <w:t>.</w:t>
      </w:r>
      <w:r w:rsidR="00E6019D">
        <w:rPr>
          <w:rFonts w:ascii="Times New Roman" w:hAnsi="Times New Roman"/>
          <w:sz w:val="28"/>
          <w:szCs w:val="28"/>
        </w:rPr>
        <w:t> </w:t>
      </w:r>
      <w:r w:rsidRPr="00E00928">
        <w:rPr>
          <w:rFonts w:ascii="Times New Roman" w:hAnsi="Times New Roman"/>
          <w:sz w:val="28"/>
          <w:szCs w:val="28"/>
        </w:rPr>
        <w:t>Настоящ</w:t>
      </w:r>
      <w:r w:rsidR="00DB7A1D">
        <w:rPr>
          <w:rFonts w:ascii="Times New Roman" w:hAnsi="Times New Roman"/>
          <w:sz w:val="28"/>
          <w:szCs w:val="28"/>
        </w:rPr>
        <w:t>ий</w:t>
      </w:r>
      <w:r w:rsidR="001A4D9D" w:rsidRPr="00E00928">
        <w:rPr>
          <w:rFonts w:ascii="Times New Roman" w:hAnsi="Times New Roman"/>
          <w:sz w:val="28"/>
          <w:szCs w:val="28"/>
        </w:rPr>
        <w:t xml:space="preserve"> Стандарт</w:t>
      </w:r>
      <w:r w:rsidRPr="00E00928">
        <w:rPr>
          <w:rFonts w:ascii="Times New Roman" w:hAnsi="Times New Roman"/>
          <w:sz w:val="28"/>
          <w:szCs w:val="28"/>
        </w:rPr>
        <w:t xml:space="preserve"> разработан </w:t>
      </w:r>
      <w:r w:rsidR="0003766C">
        <w:rPr>
          <w:rFonts w:ascii="Times New Roman" w:hAnsi="Times New Roman"/>
          <w:sz w:val="28"/>
          <w:szCs w:val="28"/>
        </w:rPr>
        <w:t>е</w:t>
      </w:r>
      <w:r w:rsidRPr="00E00928">
        <w:rPr>
          <w:rFonts w:ascii="Times New Roman" w:hAnsi="Times New Roman"/>
          <w:sz w:val="28"/>
          <w:szCs w:val="28"/>
        </w:rPr>
        <w:t>диной теплоснабжающей организацией</w:t>
      </w:r>
      <w:r w:rsidR="0003766C" w:rsidRPr="0003766C">
        <w:t xml:space="preserve"> </w:t>
      </w:r>
      <w:r w:rsidR="0003766C" w:rsidRPr="0003766C">
        <w:rPr>
          <w:rFonts w:ascii="Times New Roman" w:hAnsi="Times New Roman"/>
          <w:sz w:val="28"/>
          <w:szCs w:val="28"/>
        </w:rPr>
        <w:t>Акционерн</w:t>
      </w:r>
      <w:r w:rsidR="0003766C">
        <w:rPr>
          <w:rFonts w:ascii="Times New Roman" w:hAnsi="Times New Roman"/>
          <w:sz w:val="28"/>
          <w:szCs w:val="28"/>
        </w:rPr>
        <w:t>ым обществом</w:t>
      </w:r>
      <w:r w:rsidR="0003766C" w:rsidRPr="0003766C">
        <w:rPr>
          <w:rFonts w:ascii="Times New Roman" w:hAnsi="Times New Roman"/>
          <w:sz w:val="28"/>
          <w:szCs w:val="28"/>
        </w:rPr>
        <w:t xml:space="preserve"> «Дальневосточная генерирующая компания»</w:t>
      </w:r>
      <w:r w:rsidRPr="00E00928">
        <w:rPr>
          <w:rFonts w:ascii="Times New Roman" w:hAnsi="Times New Roman"/>
          <w:sz w:val="28"/>
          <w:szCs w:val="28"/>
        </w:rPr>
        <w:t xml:space="preserve"> </w:t>
      </w:r>
      <w:r w:rsidR="0003766C">
        <w:rPr>
          <w:rFonts w:ascii="Times New Roman" w:hAnsi="Times New Roman"/>
          <w:sz w:val="28"/>
          <w:szCs w:val="28"/>
        </w:rPr>
        <w:t xml:space="preserve">филиал «Амурская генерация» </w:t>
      </w:r>
      <w:r w:rsidR="00BE01BD">
        <w:rPr>
          <w:rFonts w:ascii="Times New Roman" w:hAnsi="Times New Roman"/>
          <w:sz w:val="28"/>
          <w:szCs w:val="28"/>
        </w:rPr>
        <w:t xml:space="preserve">(далее – ЕТО) </w:t>
      </w:r>
      <w:r w:rsidRPr="00E00928">
        <w:rPr>
          <w:rFonts w:ascii="Times New Roman" w:hAnsi="Times New Roman"/>
          <w:sz w:val="28"/>
          <w:szCs w:val="28"/>
        </w:rPr>
        <w:t>в соответствии с</w:t>
      </w:r>
      <w:r w:rsidR="00E6019D">
        <w:rPr>
          <w:rFonts w:ascii="Times New Roman" w:hAnsi="Times New Roman"/>
          <w:sz w:val="28"/>
          <w:szCs w:val="28"/>
        </w:rPr>
        <w:t> </w:t>
      </w:r>
      <w:r w:rsidRPr="00E00928">
        <w:rPr>
          <w:rFonts w:ascii="Times New Roman" w:hAnsi="Times New Roman"/>
          <w:sz w:val="28"/>
          <w:szCs w:val="28"/>
        </w:rPr>
        <w:t>требованиями Федерального</w:t>
      </w:r>
      <w:r w:rsidR="0034182A" w:rsidRPr="00E00928">
        <w:rPr>
          <w:rFonts w:ascii="Times New Roman" w:hAnsi="Times New Roman"/>
          <w:sz w:val="28"/>
          <w:szCs w:val="28"/>
        </w:rPr>
        <w:t xml:space="preserve"> закона от 27.07.2010 №</w:t>
      </w:r>
      <w:r w:rsidR="00E6019D">
        <w:rPr>
          <w:rFonts w:ascii="Times New Roman" w:hAnsi="Times New Roman"/>
          <w:sz w:val="28"/>
          <w:szCs w:val="28"/>
        </w:rPr>
        <w:t> </w:t>
      </w:r>
      <w:r w:rsidR="001E19F0" w:rsidRPr="00E00928">
        <w:rPr>
          <w:rFonts w:ascii="Times New Roman" w:hAnsi="Times New Roman"/>
          <w:sz w:val="28"/>
          <w:szCs w:val="28"/>
        </w:rPr>
        <w:t>190-ФЗ «О</w:t>
      </w:r>
      <w:r w:rsidR="00E6019D">
        <w:rPr>
          <w:rFonts w:ascii="Times New Roman" w:hAnsi="Times New Roman"/>
          <w:sz w:val="28"/>
          <w:szCs w:val="28"/>
        </w:rPr>
        <w:t> </w:t>
      </w:r>
      <w:r w:rsidR="001E19F0" w:rsidRPr="00E00928">
        <w:rPr>
          <w:rFonts w:ascii="Times New Roman" w:hAnsi="Times New Roman"/>
          <w:sz w:val="28"/>
          <w:szCs w:val="28"/>
        </w:rPr>
        <w:t>теплоснабжении»</w:t>
      </w:r>
      <w:r w:rsidR="003560F8">
        <w:rPr>
          <w:rFonts w:ascii="Times New Roman" w:hAnsi="Times New Roman"/>
          <w:sz w:val="28"/>
          <w:szCs w:val="28"/>
        </w:rPr>
        <w:t xml:space="preserve"> (далее – Закон о теплоснабжении)</w:t>
      </w:r>
      <w:r w:rsidR="00E00928">
        <w:rPr>
          <w:rFonts w:ascii="Times New Roman" w:hAnsi="Times New Roman"/>
          <w:sz w:val="28"/>
          <w:szCs w:val="28"/>
        </w:rPr>
        <w:t>, пунктами 19(4</w:t>
      </w:r>
      <w:r w:rsidR="00E00928" w:rsidRPr="00E00928">
        <w:rPr>
          <w:rFonts w:ascii="Times New Roman" w:hAnsi="Times New Roman"/>
          <w:sz w:val="28"/>
          <w:szCs w:val="28"/>
        </w:rPr>
        <w:t>), 19(</w:t>
      </w:r>
      <w:r w:rsidR="00E00928">
        <w:rPr>
          <w:rFonts w:ascii="Times New Roman" w:hAnsi="Times New Roman"/>
          <w:sz w:val="28"/>
          <w:szCs w:val="28"/>
        </w:rPr>
        <w:t>5</w:t>
      </w:r>
      <w:r w:rsidR="00E00928" w:rsidRPr="00E00928">
        <w:rPr>
          <w:rFonts w:ascii="Times New Roman" w:hAnsi="Times New Roman"/>
          <w:sz w:val="28"/>
          <w:szCs w:val="28"/>
        </w:rPr>
        <w:t xml:space="preserve">) Правил организации теплоснабжения в Российской Федерации, утвержденных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 808), </w:t>
      </w:r>
      <w:r w:rsidR="00B663B8" w:rsidRPr="00E00928">
        <w:rPr>
          <w:rFonts w:ascii="Times New Roman" w:hAnsi="Times New Roman"/>
          <w:sz w:val="28"/>
          <w:szCs w:val="28"/>
        </w:rPr>
        <w:t>в связи с отнесени</w:t>
      </w:r>
      <w:r w:rsidR="00B663B8">
        <w:rPr>
          <w:rFonts w:ascii="Times New Roman" w:hAnsi="Times New Roman"/>
          <w:sz w:val="28"/>
          <w:szCs w:val="28"/>
        </w:rPr>
        <w:t>ем муниципального образования г</w:t>
      </w:r>
      <w:r w:rsidR="00B663B8" w:rsidRPr="00E00928">
        <w:rPr>
          <w:rFonts w:ascii="Times New Roman" w:hAnsi="Times New Roman"/>
          <w:sz w:val="28"/>
          <w:szCs w:val="28"/>
        </w:rPr>
        <w:t>ород</w:t>
      </w:r>
      <w:r w:rsidR="00B663B8">
        <w:rPr>
          <w:rFonts w:ascii="Times New Roman" w:hAnsi="Times New Roman"/>
          <w:sz w:val="28"/>
          <w:szCs w:val="28"/>
        </w:rPr>
        <w:t>а</w:t>
      </w:r>
      <w:r w:rsidR="00B663B8" w:rsidRPr="00E00928">
        <w:rPr>
          <w:rFonts w:ascii="Times New Roman" w:hAnsi="Times New Roman"/>
          <w:sz w:val="28"/>
          <w:szCs w:val="28"/>
        </w:rPr>
        <w:t xml:space="preserve"> </w:t>
      </w:r>
      <w:r w:rsidR="00B663B8">
        <w:rPr>
          <w:rFonts w:ascii="Times New Roman" w:hAnsi="Times New Roman"/>
          <w:sz w:val="28"/>
          <w:szCs w:val="28"/>
        </w:rPr>
        <w:t>Благовещенска Амурской области (далее – город Благовещенск</w:t>
      </w:r>
      <w:r w:rsidR="00B663B8" w:rsidRPr="00E00928">
        <w:rPr>
          <w:rFonts w:ascii="Times New Roman" w:hAnsi="Times New Roman"/>
          <w:sz w:val="28"/>
          <w:szCs w:val="28"/>
        </w:rPr>
        <w:t xml:space="preserve">) к ценовой зоне теплоснабжения на основании распоряжения Правительства Российской Федерации от </w:t>
      </w:r>
      <w:r w:rsidR="009051C3">
        <w:rPr>
          <w:rFonts w:ascii="Times New Roman" w:hAnsi="Times New Roman"/>
          <w:sz w:val="28"/>
          <w:szCs w:val="28"/>
        </w:rPr>
        <w:t xml:space="preserve">17.08.2021 </w:t>
      </w:r>
      <w:r w:rsidR="00B663B8" w:rsidRPr="00E00928">
        <w:rPr>
          <w:rFonts w:ascii="Times New Roman" w:hAnsi="Times New Roman"/>
          <w:sz w:val="28"/>
          <w:szCs w:val="28"/>
        </w:rPr>
        <w:t xml:space="preserve">№ </w:t>
      </w:r>
      <w:r w:rsidR="009051C3">
        <w:rPr>
          <w:rFonts w:ascii="Times New Roman" w:hAnsi="Times New Roman"/>
          <w:sz w:val="28"/>
          <w:szCs w:val="28"/>
        </w:rPr>
        <w:t>2250-р</w:t>
      </w:r>
      <w:r w:rsidR="00B663B8" w:rsidRPr="00E00928">
        <w:rPr>
          <w:rFonts w:ascii="Times New Roman" w:hAnsi="Times New Roman"/>
          <w:sz w:val="28"/>
          <w:szCs w:val="28"/>
        </w:rPr>
        <w:t xml:space="preserve"> и в целях </w:t>
      </w:r>
      <w:r w:rsidR="00CB4D48">
        <w:rPr>
          <w:rFonts w:ascii="Times New Roman" w:hAnsi="Times New Roman"/>
          <w:sz w:val="28"/>
          <w:szCs w:val="28"/>
        </w:rPr>
        <w:t xml:space="preserve">эффективного функционирования ценовой зоны теплоснабжения и </w:t>
      </w:r>
      <w:r w:rsidR="00B663B8" w:rsidRPr="00E00928">
        <w:rPr>
          <w:rFonts w:ascii="Times New Roman" w:hAnsi="Times New Roman"/>
          <w:sz w:val="28"/>
          <w:szCs w:val="28"/>
        </w:rPr>
        <w:t>обеспечения равных условий взаимодействия для теплоснабжающих</w:t>
      </w:r>
      <w:r w:rsidR="00090160">
        <w:rPr>
          <w:rFonts w:ascii="Times New Roman" w:hAnsi="Times New Roman"/>
          <w:sz w:val="28"/>
          <w:szCs w:val="28"/>
        </w:rPr>
        <w:t xml:space="preserve"> </w:t>
      </w:r>
      <w:r w:rsidR="00B663B8" w:rsidRPr="00E00928">
        <w:rPr>
          <w:rFonts w:ascii="Times New Roman" w:hAnsi="Times New Roman"/>
          <w:sz w:val="28"/>
          <w:szCs w:val="28"/>
        </w:rPr>
        <w:t>организаций, владеющих на праве собственности и (или) ином законном основании источниками тепловой энергии, при заключении и исполнении договоров поставки тепловой энергии и иных договоров</w:t>
      </w:r>
      <w:r w:rsidR="00B663B8" w:rsidRPr="00E00928">
        <w:rPr>
          <w:rFonts w:ascii="Times New Roman" w:hAnsi="Times New Roman"/>
          <w:color w:val="1F497D"/>
          <w:sz w:val="28"/>
          <w:szCs w:val="28"/>
        </w:rPr>
        <w:t xml:space="preserve">, </w:t>
      </w:r>
      <w:r w:rsidR="00B663B8" w:rsidRPr="00E00928">
        <w:rPr>
          <w:rFonts w:ascii="Times New Roman" w:hAnsi="Times New Roman"/>
          <w:sz w:val="28"/>
          <w:szCs w:val="28"/>
        </w:rPr>
        <w:t>необходимых для осуществления теплоснабжения потребителей ЕТО в муниципальном образовании</w:t>
      </w:r>
      <w:r w:rsidR="00B663B8">
        <w:rPr>
          <w:rFonts w:ascii="Times New Roman" w:hAnsi="Times New Roman"/>
          <w:sz w:val="28"/>
          <w:szCs w:val="28"/>
        </w:rPr>
        <w:t xml:space="preserve"> город Благовещенск</w:t>
      </w:r>
      <w:r w:rsidR="00B663B8" w:rsidRPr="00E00928">
        <w:rPr>
          <w:rFonts w:ascii="Times New Roman" w:hAnsi="Times New Roman"/>
          <w:sz w:val="28"/>
          <w:szCs w:val="28"/>
        </w:rPr>
        <w:t>.</w:t>
      </w:r>
    </w:p>
    <w:p w14:paraId="7D785C03" w14:textId="77777777" w:rsidR="00E63A65" w:rsidRPr="00E63A65" w:rsidRDefault="00E63A65" w:rsidP="00E63A65">
      <w:pPr>
        <w:tabs>
          <w:tab w:val="left" w:pos="567"/>
        </w:tabs>
        <w:autoSpaceDE w:val="0"/>
        <w:autoSpaceDN w:val="0"/>
        <w:spacing w:line="276" w:lineRule="auto"/>
        <w:ind w:firstLine="567"/>
        <w:jc w:val="both"/>
        <w:rPr>
          <w:rFonts w:ascii="Times New Roman" w:hAnsi="Times New Roman"/>
          <w:sz w:val="28"/>
          <w:szCs w:val="28"/>
        </w:rPr>
      </w:pPr>
      <w:r w:rsidRPr="00E63A65">
        <w:rPr>
          <w:rFonts w:ascii="Times New Roman" w:hAnsi="Times New Roman"/>
          <w:sz w:val="28"/>
          <w:szCs w:val="28"/>
        </w:rPr>
        <w:t>1.2. Настоящий Стандарт направлен на соблюдение организационных и правовых основ защиты конкуренции, предусмотренных Федеральным законом от 26.07.2006 № 135-ФЗ «О защите конкуренции», в связи с чем:</w:t>
      </w:r>
    </w:p>
    <w:p w14:paraId="0D6EE8BD" w14:textId="77777777" w:rsidR="00E63A65" w:rsidRPr="00E63A65" w:rsidRDefault="00E63A65" w:rsidP="00E63A65">
      <w:pPr>
        <w:tabs>
          <w:tab w:val="left" w:pos="567"/>
        </w:tabs>
        <w:autoSpaceDE w:val="0"/>
        <w:autoSpaceDN w:val="0"/>
        <w:spacing w:line="276" w:lineRule="auto"/>
        <w:ind w:firstLine="567"/>
        <w:jc w:val="both"/>
        <w:rPr>
          <w:rFonts w:ascii="Times New Roman" w:hAnsi="Times New Roman"/>
          <w:sz w:val="28"/>
          <w:szCs w:val="28"/>
        </w:rPr>
      </w:pPr>
      <w:r w:rsidRPr="00E63A65">
        <w:rPr>
          <w:rFonts w:ascii="Times New Roman" w:hAnsi="Times New Roman"/>
          <w:sz w:val="28"/>
          <w:szCs w:val="28"/>
        </w:rPr>
        <w:t>- не преследует цели создания условий для злоупотребления доминирующим положением или недопущения, ограничения, устранения конкуренции со стороны ЕТО, либо иных участников отношений в сфере теплоснабжения;</w:t>
      </w:r>
    </w:p>
    <w:p w14:paraId="72E341B2" w14:textId="373BCAC5" w:rsidR="00E63A65" w:rsidRPr="00DF7A9E" w:rsidRDefault="00E63A65" w:rsidP="00E63A65">
      <w:pPr>
        <w:tabs>
          <w:tab w:val="left" w:pos="567"/>
        </w:tabs>
        <w:autoSpaceDE w:val="0"/>
        <w:autoSpaceDN w:val="0"/>
        <w:spacing w:line="276" w:lineRule="auto"/>
        <w:ind w:firstLine="567"/>
        <w:jc w:val="both"/>
        <w:rPr>
          <w:rFonts w:ascii="Times New Roman" w:hAnsi="Times New Roman"/>
          <w:i/>
          <w:sz w:val="28"/>
          <w:szCs w:val="28"/>
        </w:rPr>
      </w:pPr>
      <w:r w:rsidRPr="00E63A65">
        <w:rPr>
          <w:rFonts w:ascii="Times New Roman" w:hAnsi="Times New Roman"/>
          <w:sz w:val="28"/>
          <w:szCs w:val="28"/>
        </w:rPr>
        <w:t>- направлен на создание условий для эффективного функционирова</w:t>
      </w:r>
      <w:r w:rsidR="00374031">
        <w:rPr>
          <w:rFonts w:ascii="Times New Roman" w:hAnsi="Times New Roman"/>
          <w:sz w:val="28"/>
          <w:szCs w:val="28"/>
        </w:rPr>
        <w:t xml:space="preserve">ния ценовой зоны теплоснабжения, </w:t>
      </w:r>
      <w:r w:rsidRPr="00E63A65">
        <w:rPr>
          <w:rFonts w:ascii="Times New Roman" w:hAnsi="Times New Roman"/>
          <w:sz w:val="28"/>
          <w:szCs w:val="28"/>
        </w:rPr>
        <w:t>а также недискриминационного доступа к услугам по подключению (технологическому присоединению) к системам теплоснабжения.</w:t>
      </w:r>
    </w:p>
    <w:p w14:paraId="54405D90" w14:textId="462D5E98" w:rsidR="0027482A" w:rsidRDefault="00E63A65" w:rsidP="003E45FA">
      <w:pPr>
        <w:tabs>
          <w:tab w:val="left" w:pos="567"/>
        </w:tabs>
        <w:autoSpaceDE w:val="0"/>
        <w:autoSpaceDN w:val="0"/>
        <w:spacing w:line="276" w:lineRule="auto"/>
        <w:ind w:firstLine="567"/>
        <w:jc w:val="both"/>
        <w:rPr>
          <w:rFonts w:ascii="Times New Roman" w:hAnsi="Times New Roman"/>
          <w:sz w:val="28"/>
          <w:szCs w:val="28"/>
        </w:rPr>
      </w:pPr>
      <w:r>
        <w:rPr>
          <w:rFonts w:ascii="Times New Roman" w:hAnsi="Times New Roman"/>
          <w:sz w:val="28"/>
          <w:szCs w:val="28"/>
        </w:rPr>
        <w:t>1.3</w:t>
      </w:r>
      <w:r w:rsidR="0027482A">
        <w:rPr>
          <w:rFonts w:ascii="Times New Roman" w:hAnsi="Times New Roman"/>
          <w:sz w:val="28"/>
          <w:szCs w:val="28"/>
        </w:rPr>
        <w:t>. Настоящий Стандарт определяет порядок взаимодействия ЕТО с теплоснабжающими организациями, владеющими на праве собственности и (или) ином законном основании, источниками тепловой энергии</w:t>
      </w:r>
      <w:r w:rsidR="009051C3">
        <w:rPr>
          <w:rFonts w:ascii="Times New Roman" w:hAnsi="Times New Roman"/>
          <w:sz w:val="28"/>
          <w:szCs w:val="28"/>
        </w:rPr>
        <w:t>, находящимися в зоне деятельности ЕТО</w:t>
      </w:r>
      <w:r w:rsidR="0027482A">
        <w:rPr>
          <w:rFonts w:ascii="Times New Roman" w:hAnsi="Times New Roman"/>
          <w:sz w:val="28"/>
          <w:szCs w:val="28"/>
        </w:rPr>
        <w:t>.</w:t>
      </w:r>
    </w:p>
    <w:p w14:paraId="1DB97B25" w14:textId="30F0B62A" w:rsidR="0027482A" w:rsidRDefault="00C90FD2" w:rsidP="003E45FA">
      <w:pPr>
        <w:tabs>
          <w:tab w:val="left" w:pos="567"/>
        </w:tabs>
        <w:autoSpaceDE w:val="0"/>
        <w:autoSpaceDN w:val="0"/>
        <w:spacing w:line="276" w:lineRule="auto"/>
        <w:ind w:firstLine="567"/>
        <w:jc w:val="both"/>
        <w:rPr>
          <w:rFonts w:ascii="Times New Roman" w:hAnsi="Times New Roman"/>
          <w:sz w:val="28"/>
          <w:szCs w:val="28"/>
        </w:rPr>
      </w:pPr>
      <w:r>
        <w:rPr>
          <w:rFonts w:ascii="Times New Roman" w:hAnsi="Times New Roman"/>
          <w:sz w:val="28"/>
          <w:szCs w:val="28"/>
        </w:rPr>
        <w:lastRenderedPageBreak/>
        <w:t xml:space="preserve">1.4. </w:t>
      </w:r>
      <w:r w:rsidR="0027482A">
        <w:rPr>
          <w:rFonts w:ascii="Times New Roman" w:hAnsi="Times New Roman"/>
          <w:sz w:val="28"/>
          <w:szCs w:val="28"/>
        </w:rPr>
        <w:t>Требования настоящего Стандарта не ограничивают стороны в сотрудничестве и взаимодействии по затронутым в настоящем Стандарте вопросам.</w:t>
      </w:r>
    </w:p>
    <w:p w14:paraId="0F933BFC" w14:textId="40D77503" w:rsidR="0027482A" w:rsidRDefault="00C90FD2" w:rsidP="003E45FA">
      <w:pPr>
        <w:tabs>
          <w:tab w:val="left" w:pos="567"/>
        </w:tabs>
        <w:autoSpaceDE w:val="0"/>
        <w:autoSpaceDN w:val="0"/>
        <w:spacing w:line="276" w:lineRule="auto"/>
        <w:ind w:firstLine="567"/>
        <w:jc w:val="both"/>
        <w:rPr>
          <w:rFonts w:ascii="Times New Roman" w:hAnsi="Times New Roman"/>
          <w:sz w:val="28"/>
          <w:szCs w:val="28"/>
        </w:rPr>
      </w:pPr>
      <w:r>
        <w:rPr>
          <w:rFonts w:ascii="Times New Roman" w:hAnsi="Times New Roman"/>
          <w:sz w:val="28"/>
          <w:szCs w:val="28"/>
        </w:rPr>
        <w:t xml:space="preserve">1.5. </w:t>
      </w:r>
      <w:r w:rsidR="0027482A">
        <w:rPr>
          <w:rFonts w:ascii="Times New Roman" w:hAnsi="Times New Roman"/>
          <w:sz w:val="28"/>
          <w:szCs w:val="28"/>
        </w:rPr>
        <w:t>При несогласии с положениями Стандарта каждая из Сторон вправе согласовывать спорные вопросы о порядке построения отношений в условиях взаимодействия при заключении договоров поставк</w:t>
      </w:r>
      <w:r w:rsidR="00374031">
        <w:rPr>
          <w:rFonts w:ascii="Times New Roman" w:hAnsi="Times New Roman"/>
          <w:sz w:val="28"/>
          <w:szCs w:val="28"/>
        </w:rPr>
        <w:t xml:space="preserve">и тепловой энергии </w:t>
      </w:r>
      <w:r w:rsidR="0027482A">
        <w:rPr>
          <w:rFonts w:ascii="Times New Roman" w:hAnsi="Times New Roman"/>
          <w:sz w:val="28"/>
          <w:szCs w:val="28"/>
        </w:rPr>
        <w:t>либо в ином предусмотренном законом порядке урегулировать возникшие разногласия, при этом не допускаются:</w:t>
      </w:r>
    </w:p>
    <w:p w14:paraId="05A1ADB3" w14:textId="459D086E" w:rsidR="0027482A" w:rsidRDefault="0027482A" w:rsidP="003E45FA">
      <w:pPr>
        <w:tabs>
          <w:tab w:val="left" w:pos="567"/>
        </w:tabs>
        <w:autoSpaceDE w:val="0"/>
        <w:autoSpaceDN w:val="0"/>
        <w:spacing w:line="276" w:lineRule="auto"/>
        <w:ind w:firstLine="567"/>
        <w:jc w:val="both"/>
        <w:rPr>
          <w:rFonts w:ascii="Times New Roman" w:hAnsi="Times New Roman"/>
          <w:sz w:val="28"/>
          <w:szCs w:val="28"/>
        </w:rPr>
      </w:pPr>
      <w:r>
        <w:rPr>
          <w:rFonts w:ascii="Times New Roman" w:hAnsi="Times New Roman"/>
          <w:sz w:val="28"/>
          <w:szCs w:val="28"/>
        </w:rPr>
        <w:t>- необоснованный отказ от заключения договоров поставки тепловой энергии, договоров на подключение (технологическое присоединение) к системе теплоснабжения;</w:t>
      </w:r>
    </w:p>
    <w:p w14:paraId="5BFC718F" w14:textId="5592C718" w:rsidR="0027482A" w:rsidRDefault="0027482A" w:rsidP="003E45FA">
      <w:pPr>
        <w:tabs>
          <w:tab w:val="left" w:pos="567"/>
        </w:tabs>
        <w:autoSpaceDE w:val="0"/>
        <w:autoSpaceDN w:val="0"/>
        <w:spacing w:line="276" w:lineRule="auto"/>
        <w:ind w:firstLine="567"/>
        <w:jc w:val="both"/>
        <w:rPr>
          <w:rFonts w:ascii="Times New Roman" w:hAnsi="Times New Roman"/>
          <w:sz w:val="28"/>
          <w:szCs w:val="28"/>
        </w:rPr>
      </w:pPr>
      <w:r>
        <w:rPr>
          <w:rFonts w:ascii="Times New Roman" w:hAnsi="Times New Roman"/>
          <w:sz w:val="28"/>
          <w:szCs w:val="28"/>
        </w:rPr>
        <w:t>-</w:t>
      </w:r>
      <w:r w:rsidR="009051C3">
        <w:rPr>
          <w:rFonts w:ascii="Times New Roman" w:hAnsi="Times New Roman"/>
          <w:sz w:val="28"/>
          <w:szCs w:val="28"/>
        </w:rPr>
        <w:t xml:space="preserve"> </w:t>
      </w:r>
      <w:r>
        <w:rPr>
          <w:rFonts w:ascii="Times New Roman" w:hAnsi="Times New Roman"/>
          <w:sz w:val="28"/>
          <w:szCs w:val="28"/>
        </w:rPr>
        <w:t>создание дискриминационных или более благоприятных условий для деятельности отдельных теплоснабжающих организаций;</w:t>
      </w:r>
    </w:p>
    <w:p w14:paraId="46DF1D3C" w14:textId="12152FE2" w:rsidR="0027482A" w:rsidRDefault="0027482A" w:rsidP="003E45FA">
      <w:pPr>
        <w:tabs>
          <w:tab w:val="left" w:pos="567"/>
        </w:tabs>
        <w:autoSpaceDE w:val="0"/>
        <w:autoSpaceDN w:val="0"/>
        <w:spacing w:line="276" w:lineRule="auto"/>
        <w:ind w:firstLine="567"/>
        <w:jc w:val="both"/>
        <w:rPr>
          <w:rFonts w:ascii="Times New Roman" w:hAnsi="Times New Roman"/>
          <w:sz w:val="28"/>
          <w:szCs w:val="28"/>
        </w:rPr>
      </w:pPr>
      <w:r>
        <w:rPr>
          <w:rFonts w:ascii="Times New Roman" w:hAnsi="Times New Roman"/>
          <w:sz w:val="28"/>
          <w:szCs w:val="28"/>
        </w:rPr>
        <w:t>- создание препятствий доступа к услугам в сфере теплоснабжения.</w:t>
      </w:r>
    </w:p>
    <w:p w14:paraId="2798585D" w14:textId="6048C5DC" w:rsidR="00E63A65" w:rsidRPr="00E63A65" w:rsidRDefault="00E63A65" w:rsidP="00E63A65">
      <w:pPr>
        <w:tabs>
          <w:tab w:val="left" w:pos="567"/>
        </w:tabs>
        <w:autoSpaceDE w:val="0"/>
        <w:autoSpaceDN w:val="0"/>
        <w:spacing w:line="276" w:lineRule="auto"/>
        <w:ind w:firstLine="567"/>
        <w:jc w:val="both"/>
        <w:rPr>
          <w:rFonts w:ascii="Times New Roman" w:hAnsi="Times New Roman"/>
          <w:sz w:val="28"/>
          <w:szCs w:val="28"/>
        </w:rPr>
      </w:pPr>
      <w:r w:rsidRPr="00E63A65">
        <w:rPr>
          <w:rFonts w:ascii="Times New Roman" w:hAnsi="Times New Roman"/>
          <w:sz w:val="28"/>
          <w:szCs w:val="28"/>
        </w:rPr>
        <w:t>1.</w:t>
      </w:r>
      <w:r w:rsidR="00C90FD2">
        <w:rPr>
          <w:rFonts w:ascii="Times New Roman" w:hAnsi="Times New Roman"/>
          <w:sz w:val="28"/>
          <w:szCs w:val="28"/>
        </w:rPr>
        <w:t>6</w:t>
      </w:r>
      <w:r w:rsidRPr="00E63A65">
        <w:rPr>
          <w:rFonts w:ascii="Times New Roman" w:hAnsi="Times New Roman"/>
          <w:sz w:val="28"/>
          <w:szCs w:val="28"/>
        </w:rPr>
        <w:t>. Любые разногласия при исполнении положений настоящего Стандарта, Стороны разрешают преимущественно посредством проведения переговоров, а при не достижении соглашения разногласия подлежат разрешению в порядке, предусмотренном действующим законодательством.</w:t>
      </w:r>
    </w:p>
    <w:p w14:paraId="1A82AAD9" w14:textId="1C1AC7C2" w:rsidR="00E63A65" w:rsidRPr="00E63A65" w:rsidRDefault="00C90FD2" w:rsidP="00E63A65">
      <w:pPr>
        <w:tabs>
          <w:tab w:val="left" w:pos="567"/>
        </w:tabs>
        <w:autoSpaceDE w:val="0"/>
        <w:autoSpaceDN w:val="0"/>
        <w:spacing w:line="276" w:lineRule="auto"/>
        <w:ind w:firstLine="567"/>
        <w:jc w:val="both"/>
        <w:rPr>
          <w:rFonts w:ascii="Times New Roman" w:hAnsi="Times New Roman"/>
          <w:sz w:val="28"/>
          <w:szCs w:val="28"/>
        </w:rPr>
      </w:pPr>
      <w:r>
        <w:rPr>
          <w:rFonts w:ascii="Times New Roman" w:hAnsi="Times New Roman"/>
          <w:sz w:val="28"/>
          <w:szCs w:val="28"/>
        </w:rPr>
        <w:t>1.7</w:t>
      </w:r>
      <w:r w:rsidR="00E63A65" w:rsidRPr="00E63A65">
        <w:rPr>
          <w:rFonts w:ascii="Times New Roman" w:hAnsi="Times New Roman"/>
          <w:sz w:val="28"/>
          <w:szCs w:val="28"/>
        </w:rPr>
        <w:t>. В настоящем Стандарте используются следующие термины и определения:</w:t>
      </w:r>
    </w:p>
    <w:p w14:paraId="21E1101D" w14:textId="77777777" w:rsidR="00E63A65" w:rsidRPr="00E63A65" w:rsidRDefault="00E63A65" w:rsidP="00E63A65">
      <w:pPr>
        <w:tabs>
          <w:tab w:val="left" w:pos="567"/>
        </w:tabs>
        <w:autoSpaceDE w:val="0"/>
        <w:autoSpaceDN w:val="0"/>
        <w:spacing w:line="276" w:lineRule="auto"/>
        <w:ind w:firstLine="567"/>
        <w:jc w:val="both"/>
        <w:rPr>
          <w:rFonts w:ascii="Times New Roman" w:hAnsi="Times New Roman"/>
          <w:sz w:val="28"/>
          <w:szCs w:val="28"/>
        </w:rPr>
      </w:pPr>
      <w:r w:rsidRPr="00E63A65">
        <w:rPr>
          <w:rFonts w:ascii="Times New Roman" w:hAnsi="Times New Roman"/>
          <w:sz w:val="28"/>
          <w:szCs w:val="28"/>
        </w:rPr>
        <w:t>Единая теплоснабжающая организация (ЕТО) – теплоснабжающая организация, которой в отношении системы (систем) теплоснабжения присвоен статус единой теплоснабжающей организации в соответствии с действующим законодательством.</w:t>
      </w:r>
    </w:p>
    <w:p w14:paraId="5233F4BD" w14:textId="4E76825A" w:rsidR="00E63A65" w:rsidRPr="00E63A65" w:rsidRDefault="00E63A65" w:rsidP="00E63A65">
      <w:pPr>
        <w:tabs>
          <w:tab w:val="left" w:pos="567"/>
        </w:tabs>
        <w:autoSpaceDE w:val="0"/>
        <w:autoSpaceDN w:val="0"/>
        <w:spacing w:line="276" w:lineRule="auto"/>
        <w:ind w:firstLine="567"/>
        <w:jc w:val="both"/>
        <w:rPr>
          <w:rFonts w:ascii="Times New Roman" w:hAnsi="Times New Roman"/>
          <w:sz w:val="28"/>
          <w:szCs w:val="28"/>
        </w:rPr>
      </w:pPr>
      <w:r w:rsidRPr="00E63A65">
        <w:rPr>
          <w:rFonts w:ascii="Times New Roman" w:hAnsi="Times New Roman"/>
          <w:sz w:val="28"/>
          <w:szCs w:val="28"/>
        </w:rPr>
        <w:t>Теплоснабжающая организация – организация, осуществляющая продажу ЕТО произведенн</w:t>
      </w:r>
      <w:r w:rsidR="00CB14BD">
        <w:rPr>
          <w:rFonts w:ascii="Times New Roman" w:hAnsi="Times New Roman"/>
          <w:sz w:val="28"/>
          <w:szCs w:val="28"/>
        </w:rPr>
        <w:t xml:space="preserve">ой </w:t>
      </w:r>
      <w:r w:rsidRPr="00E63A65">
        <w:rPr>
          <w:rFonts w:ascii="Times New Roman" w:hAnsi="Times New Roman"/>
          <w:sz w:val="28"/>
          <w:szCs w:val="28"/>
        </w:rPr>
        <w:t>или приобретенн</w:t>
      </w:r>
      <w:r w:rsidR="00CB14BD">
        <w:rPr>
          <w:rFonts w:ascii="Times New Roman" w:hAnsi="Times New Roman"/>
          <w:sz w:val="28"/>
          <w:szCs w:val="28"/>
        </w:rPr>
        <w:t>ой</w:t>
      </w:r>
      <w:r w:rsidRPr="00E63A65">
        <w:rPr>
          <w:rFonts w:ascii="Times New Roman" w:hAnsi="Times New Roman"/>
          <w:sz w:val="28"/>
          <w:szCs w:val="28"/>
        </w:rPr>
        <w:t xml:space="preserve"> тепловой энергии и владеющая на праве собственности или ином законном основании источникам тепловой энергии и (или) тепловыми сетями в системе теплоснабжения, относящейся к зоне деятельности ЕТО.</w:t>
      </w:r>
    </w:p>
    <w:p w14:paraId="05FC0227" w14:textId="466928F3" w:rsidR="00E63A65" w:rsidRDefault="00E63A65" w:rsidP="00E63A65">
      <w:pPr>
        <w:tabs>
          <w:tab w:val="left" w:pos="567"/>
        </w:tabs>
        <w:autoSpaceDE w:val="0"/>
        <w:autoSpaceDN w:val="0"/>
        <w:spacing w:line="276" w:lineRule="auto"/>
        <w:ind w:firstLine="567"/>
        <w:jc w:val="both"/>
        <w:rPr>
          <w:rFonts w:ascii="Times New Roman" w:hAnsi="Times New Roman"/>
          <w:sz w:val="28"/>
          <w:szCs w:val="28"/>
        </w:rPr>
      </w:pPr>
      <w:r w:rsidRPr="00E63A65">
        <w:rPr>
          <w:rFonts w:ascii="Times New Roman" w:hAnsi="Times New Roman"/>
          <w:sz w:val="28"/>
          <w:szCs w:val="28"/>
        </w:rPr>
        <w:t>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РФ на реализацию государственной политики в сфере теплоснабжения, или органа местного самоуправления.</w:t>
      </w:r>
    </w:p>
    <w:p w14:paraId="4CCF5319" w14:textId="7C1D9335" w:rsidR="00AB351D" w:rsidRDefault="00A02FF8" w:rsidP="00A02FF8">
      <w:pPr>
        <w:tabs>
          <w:tab w:val="left" w:pos="567"/>
        </w:tabs>
        <w:autoSpaceDE w:val="0"/>
        <w:autoSpaceDN w:val="0"/>
        <w:spacing w:line="276" w:lineRule="auto"/>
        <w:ind w:firstLine="567"/>
        <w:jc w:val="both"/>
        <w:rPr>
          <w:rFonts w:ascii="Times New Roman" w:hAnsi="Times New Roman"/>
          <w:sz w:val="28"/>
          <w:szCs w:val="28"/>
        </w:rPr>
      </w:pPr>
      <w:r w:rsidRPr="00A02FF8">
        <w:rPr>
          <w:rFonts w:ascii="Times New Roman" w:hAnsi="Times New Roman"/>
          <w:sz w:val="28"/>
          <w:szCs w:val="28"/>
        </w:rPr>
        <w:lastRenderedPageBreak/>
        <w:t xml:space="preserve">Инвестиционная программа – программа мероприятий по строительству, реконструкции (модернизации) объектов теплоснабжения, принадлежащих на праве собственности или ином законном основании </w:t>
      </w:r>
      <w:r w:rsidR="00D927FB">
        <w:rPr>
          <w:rFonts w:ascii="Times New Roman" w:hAnsi="Times New Roman"/>
          <w:sz w:val="28"/>
          <w:szCs w:val="28"/>
        </w:rPr>
        <w:t>Теплоснабжающей организации</w:t>
      </w:r>
      <w:r w:rsidRPr="00A02FF8">
        <w:rPr>
          <w:rFonts w:ascii="Times New Roman" w:hAnsi="Times New Roman"/>
          <w:sz w:val="28"/>
          <w:szCs w:val="28"/>
        </w:rPr>
        <w:t xml:space="preserve">, и осуществлению иных инвестиционных мероприятий, указанных в Схеме теплоснабжения, которая сформирована </w:t>
      </w:r>
      <w:r w:rsidR="00DC073F">
        <w:rPr>
          <w:rFonts w:ascii="Times New Roman" w:hAnsi="Times New Roman"/>
          <w:sz w:val="28"/>
          <w:szCs w:val="28"/>
        </w:rPr>
        <w:t>Теплоснабжающей организацией</w:t>
      </w:r>
      <w:r w:rsidRPr="00A02FF8">
        <w:rPr>
          <w:rFonts w:ascii="Times New Roman" w:hAnsi="Times New Roman"/>
          <w:sz w:val="28"/>
          <w:szCs w:val="28"/>
        </w:rPr>
        <w:t xml:space="preserve"> за счет всех источников финансирования, в том числе за счет амортизации, на один календарный год с разбивкой по кварталам, и согласована </w:t>
      </w:r>
      <w:r w:rsidR="00DC073F">
        <w:rPr>
          <w:rFonts w:ascii="Times New Roman" w:hAnsi="Times New Roman"/>
          <w:sz w:val="28"/>
          <w:szCs w:val="28"/>
        </w:rPr>
        <w:t>ЕТО</w:t>
      </w:r>
      <w:r w:rsidRPr="00A02FF8">
        <w:rPr>
          <w:rFonts w:ascii="Times New Roman" w:hAnsi="Times New Roman"/>
          <w:sz w:val="28"/>
          <w:szCs w:val="28"/>
        </w:rPr>
        <w:t>.</w:t>
      </w:r>
    </w:p>
    <w:p w14:paraId="5CD4830F" w14:textId="516C62ED" w:rsidR="00A02FF8" w:rsidRPr="00A02FF8" w:rsidRDefault="00AB351D" w:rsidP="00A02FF8">
      <w:pPr>
        <w:tabs>
          <w:tab w:val="left" w:pos="567"/>
        </w:tabs>
        <w:autoSpaceDE w:val="0"/>
        <w:autoSpaceDN w:val="0"/>
        <w:spacing w:line="276" w:lineRule="auto"/>
        <w:ind w:firstLine="567"/>
        <w:jc w:val="both"/>
        <w:rPr>
          <w:rFonts w:ascii="Times New Roman" w:hAnsi="Times New Roman"/>
          <w:sz w:val="28"/>
          <w:szCs w:val="28"/>
        </w:rPr>
      </w:pPr>
      <w:r>
        <w:rPr>
          <w:rFonts w:ascii="Times New Roman" w:hAnsi="Times New Roman"/>
          <w:sz w:val="28"/>
          <w:szCs w:val="28"/>
        </w:rPr>
        <w:t>И</w:t>
      </w:r>
      <w:r w:rsidRPr="00AB351D">
        <w:rPr>
          <w:rFonts w:ascii="Times New Roman" w:hAnsi="Times New Roman"/>
          <w:sz w:val="28"/>
          <w:szCs w:val="28"/>
        </w:rPr>
        <w:t>нвестиционны</w:t>
      </w:r>
      <w:r>
        <w:rPr>
          <w:rFonts w:ascii="Times New Roman" w:hAnsi="Times New Roman"/>
          <w:sz w:val="28"/>
          <w:szCs w:val="28"/>
        </w:rPr>
        <w:t>й</w:t>
      </w:r>
      <w:r w:rsidRPr="00AB351D">
        <w:rPr>
          <w:rFonts w:ascii="Times New Roman" w:hAnsi="Times New Roman"/>
          <w:sz w:val="28"/>
          <w:szCs w:val="28"/>
        </w:rPr>
        <w:t xml:space="preserve"> проект</w:t>
      </w:r>
      <w:r>
        <w:rPr>
          <w:rFonts w:ascii="Times New Roman" w:hAnsi="Times New Roman"/>
          <w:sz w:val="28"/>
          <w:szCs w:val="28"/>
        </w:rPr>
        <w:t xml:space="preserve"> </w:t>
      </w:r>
      <w:r w:rsidR="00D927FB">
        <w:rPr>
          <w:rFonts w:ascii="Times New Roman" w:hAnsi="Times New Roman"/>
          <w:sz w:val="28"/>
          <w:szCs w:val="28"/>
        </w:rPr>
        <w:t>–</w:t>
      </w:r>
      <w:r>
        <w:rPr>
          <w:rFonts w:ascii="Times New Roman" w:hAnsi="Times New Roman"/>
          <w:sz w:val="28"/>
          <w:szCs w:val="28"/>
        </w:rPr>
        <w:t xml:space="preserve"> </w:t>
      </w:r>
      <w:r w:rsidR="00D927FB" w:rsidRPr="00D927FB">
        <w:rPr>
          <w:rFonts w:ascii="Times New Roman" w:hAnsi="Times New Roman"/>
          <w:sz w:val="28"/>
          <w:szCs w:val="28"/>
        </w:rPr>
        <w:t>мероприяти</w:t>
      </w:r>
      <w:r w:rsidR="00CC50EC">
        <w:rPr>
          <w:rFonts w:ascii="Times New Roman" w:hAnsi="Times New Roman"/>
          <w:sz w:val="28"/>
          <w:szCs w:val="28"/>
        </w:rPr>
        <w:t>е</w:t>
      </w:r>
      <w:r w:rsidR="00D927FB">
        <w:rPr>
          <w:rFonts w:ascii="Times New Roman" w:hAnsi="Times New Roman"/>
          <w:sz w:val="28"/>
          <w:szCs w:val="28"/>
        </w:rPr>
        <w:t xml:space="preserve"> Инвестиционной программы, в том числе</w:t>
      </w:r>
      <w:r w:rsidR="00D927FB" w:rsidRPr="00D927FB">
        <w:rPr>
          <w:rFonts w:ascii="Times New Roman" w:hAnsi="Times New Roman"/>
          <w:sz w:val="28"/>
          <w:szCs w:val="28"/>
        </w:rPr>
        <w:t xml:space="preserve"> по строительству, реконструкции (модернизации) объектов теплоснабжения, принадлежащих на праве собственности или ином законном основании </w:t>
      </w:r>
      <w:r w:rsidR="00D927FB">
        <w:rPr>
          <w:rFonts w:ascii="Times New Roman" w:hAnsi="Times New Roman"/>
          <w:sz w:val="28"/>
          <w:szCs w:val="28"/>
        </w:rPr>
        <w:t>Теплоснабжающей организации</w:t>
      </w:r>
      <w:r w:rsidR="00A00F21">
        <w:rPr>
          <w:rFonts w:ascii="Times New Roman" w:hAnsi="Times New Roman"/>
          <w:sz w:val="28"/>
          <w:szCs w:val="28"/>
        </w:rPr>
        <w:t>, а также ин</w:t>
      </w:r>
      <w:r w:rsidR="00CC50EC">
        <w:rPr>
          <w:rFonts w:ascii="Times New Roman" w:hAnsi="Times New Roman"/>
          <w:sz w:val="28"/>
          <w:szCs w:val="28"/>
        </w:rPr>
        <w:t>ое</w:t>
      </w:r>
      <w:r w:rsidR="00A00F21">
        <w:rPr>
          <w:rFonts w:ascii="Times New Roman" w:hAnsi="Times New Roman"/>
          <w:sz w:val="28"/>
          <w:szCs w:val="28"/>
        </w:rPr>
        <w:t xml:space="preserve"> мероприяти</w:t>
      </w:r>
      <w:r w:rsidR="00CC50EC">
        <w:rPr>
          <w:rFonts w:ascii="Times New Roman" w:hAnsi="Times New Roman"/>
          <w:sz w:val="28"/>
          <w:szCs w:val="28"/>
        </w:rPr>
        <w:t>е, включенное</w:t>
      </w:r>
      <w:r w:rsidR="00A00F21">
        <w:rPr>
          <w:rFonts w:ascii="Times New Roman" w:hAnsi="Times New Roman"/>
          <w:sz w:val="28"/>
          <w:szCs w:val="28"/>
        </w:rPr>
        <w:t xml:space="preserve"> в Инвестиционную программу</w:t>
      </w:r>
      <w:r w:rsidR="00D927FB">
        <w:rPr>
          <w:rFonts w:ascii="Times New Roman" w:hAnsi="Times New Roman"/>
          <w:sz w:val="28"/>
          <w:szCs w:val="28"/>
        </w:rPr>
        <w:t>.</w:t>
      </w:r>
    </w:p>
    <w:p w14:paraId="33EF7501" w14:textId="5FB4CB43" w:rsidR="00A02FF8" w:rsidRDefault="00A02FF8" w:rsidP="00A02FF8">
      <w:pPr>
        <w:tabs>
          <w:tab w:val="left" w:pos="567"/>
        </w:tabs>
        <w:autoSpaceDE w:val="0"/>
        <w:autoSpaceDN w:val="0"/>
        <w:spacing w:line="276" w:lineRule="auto"/>
        <w:ind w:firstLine="567"/>
        <w:jc w:val="both"/>
        <w:rPr>
          <w:rFonts w:ascii="Times New Roman" w:hAnsi="Times New Roman"/>
          <w:sz w:val="28"/>
          <w:szCs w:val="28"/>
        </w:rPr>
      </w:pPr>
      <w:r w:rsidRPr="00A02FF8">
        <w:rPr>
          <w:rFonts w:ascii="Times New Roman" w:hAnsi="Times New Roman"/>
          <w:sz w:val="28"/>
          <w:szCs w:val="28"/>
        </w:rPr>
        <w:t>Объем инвестиционной программы – объем денежных средств, равный объему финансирования инвестиционных проектов, включенных в Инвестиционную программу на календарный год, без учета НДС.</w:t>
      </w:r>
    </w:p>
    <w:p w14:paraId="4B54CD64" w14:textId="47B134C3" w:rsidR="00E63A65" w:rsidRPr="00E63A65" w:rsidRDefault="00E63A65" w:rsidP="00E63A65">
      <w:pPr>
        <w:tabs>
          <w:tab w:val="left" w:pos="567"/>
        </w:tabs>
        <w:autoSpaceDE w:val="0"/>
        <w:autoSpaceDN w:val="0"/>
        <w:spacing w:line="276" w:lineRule="auto"/>
        <w:ind w:firstLine="567"/>
        <w:jc w:val="both"/>
        <w:rPr>
          <w:rFonts w:ascii="Times New Roman" w:hAnsi="Times New Roman"/>
          <w:sz w:val="28"/>
          <w:szCs w:val="28"/>
        </w:rPr>
      </w:pPr>
      <w:r>
        <w:rPr>
          <w:rFonts w:ascii="Times New Roman" w:hAnsi="Times New Roman"/>
          <w:sz w:val="28"/>
          <w:szCs w:val="28"/>
        </w:rPr>
        <w:t>Иные термины и понятия, применяемые в настоящем Стандарте, используются в соответствии с действующим законодательством о теплоснабжении.</w:t>
      </w:r>
    </w:p>
    <w:p w14:paraId="41D37D10" w14:textId="695BAFA9" w:rsidR="009D0F0F" w:rsidRDefault="00C90FD2" w:rsidP="009D0F0F">
      <w:pPr>
        <w:tabs>
          <w:tab w:val="left" w:pos="567"/>
        </w:tabs>
        <w:spacing w:before="240" w:after="240" w:line="276" w:lineRule="auto"/>
        <w:ind w:firstLine="567"/>
        <w:jc w:val="both"/>
        <w:rPr>
          <w:rFonts w:ascii="Times New Roman" w:hAnsi="Times New Roman"/>
          <w:b/>
          <w:sz w:val="28"/>
          <w:szCs w:val="28"/>
        </w:rPr>
      </w:pPr>
      <w:r w:rsidRPr="00C90FD2">
        <w:rPr>
          <w:rFonts w:ascii="Times New Roman" w:hAnsi="Times New Roman"/>
          <w:b/>
          <w:sz w:val="28"/>
          <w:szCs w:val="28"/>
        </w:rPr>
        <w:t xml:space="preserve">2.  Порядок заключения договора поставки тепловой энергии </w:t>
      </w:r>
      <w:r w:rsidR="009051C3">
        <w:rPr>
          <w:rFonts w:ascii="Times New Roman" w:hAnsi="Times New Roman"/>
          <w:b/>
          <w:sz w:val="28"/>
          <w:szCs w:val="28"/>
        </w:rPr>
        <w:t xml:space="preserve">(мощности) и (или) теплоносителя </w:t>
      </w:r>
      <w:r w:rsidRPr="00C90FD2">
        <w:rPr>
          <w:rFonts w:ascii="Times New Roman" w:hAnsi="Times New Roman"/>
          <w:b/>
          <w:sz w:val="28"/>
          <w:szCs w:val="28"/>
        </w:rPr>
        <w:t>с теплоснабжающими организациями, владеющими на праве собственности и (или) ином законном основании источниками тепловой энергии</w:t>
      </w:r>
    </w:p>
    <w:p w14:paraId="128F64F4" w14:textId="4458F747" w:rsidR="00534974" w:rsidRDefault="00851476" w:rsidP="003E45FA">
      <w:pPr>
        <w:tabs>
          <w:tab w:val="left" w:pos="567"/>
        </w:tabs>
        <w:spacing w:line="276" w:lineRule="auto"/>
        <w:ind w:firstLine="567"/>
        <w:jc w:val="both"/>
        <w:rPr>
          <w:rFonts w:ascii="Times New Roman" w:hAnsi="Times New Roman"/>
          <w:b/>
          <w:sz w:val="28"/>
          <w:szCs w:val="28"/>
        </w:rPr>
      </w:pPr>
      <w:r w:rsidRPr="00E00928">
        <w:rPr>
          <w:rFonts w:ascii="Times New Roman" w:hAnsi="Times New Roman"/>
          <w:sz w:val="28"/>
          <w:szCs w:val="28"/>
        </w:rPr>
        <w:t>2.1.</w:t>
      </w:r>
      <w:r w:rsidR="00E6019D">
        <w:rPr>
          <w:rFonts w:ascii="Times New Roman" w:hAnsi="Times New Roman"/>
          <w:b/>
          <w:sz w:val="28"/>
          <w:szCs w:val="28"/>
        </w:rPr>
        <w:t> </w:t>
      </w:r>
      <w:r w:rsidR="00534974" w:rsidRPr="00534974">
        <w:rPr>
          <w:rFonts w:ascii="Times New Roman" w:hAnsi="Times New Roman"/>
          <w:sz w:val="28"/>
          <w:szCs w:val="28"/>
        </w:rPr>
        <w:t>Е</w:t>
      </w:r>
      <w:r w:rsidR="00BE01BD">
        <w:rPr>
          <w:rFonts w:ascii="Times New Roman" w:hAnsi="Times New Roman"/>
          <w:sz w:val="28"/>
          <w:szCs w:val="28"/>
        </w:rPr>
        <w:t>ТО</w:t>
      </w:r>
      <w:r w:rsidR="00534974" w:rsidRPr="00534974">
        <w:rPr>
          <w:rFonts w:ascii="Times New Roman" w:hAnsi="Times New Roman"/>
          <w:sz w:val="28"/>
          <w:szCs w:val="28"/>
        </w:rPr>
        <w:t xml:space="preserve">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w:t>
      </w:r>
      <w:r w:rsidR="009051C3">
        <w:rPr>
          <w:rFonts w:ascii="Times New Roman" w:hAnsi="Times New Roman"/>
          <w:sz w:val="28"/>
          <w:szCs w:val="28"/>
        </w:rPr>
        <w:t xml:space="preserve"> и (или) теплоносителя (далее – договор поставки тепловой энергии)</w:t>
      </w:r>
      <w:r w:rsidR="003B3418" w:rsidRPr="003B3418">
        <w:rPr>
          <w:rFonts w:ascii="Times New Roman" w:hAnsi="Times New Roman"/>
          <w:sz w:val="28"/>
          <w:szCs w:val="28"/>
        </w:rPr>
        <w:t>.</w:t>
      </w:r>
      <w:r w:rsidR="003B3418">
        <w:rPr>
          <w:rFonts w:ascii="Times New Roman" w:hAnsi="Times New Roman"/>
          <w:b/>
          <w:sz w:val="28"/>
          <w:szCs w:val="28"/>
        </w:rPr>
        <w:t xml:space="preserve"> </w:t>
      </w:r>
    </w:p>
    <w:p w14:paraId="22209160" w14:textId="2CB84DCB" w:rsidR="003B3418" w:rsidRPr="00BE01BD" w:rsidRDefault="003B3418" w:rsidP="003B3418">
      <w:pPr>
        <w:tabs>
          <w:tab w:val="left" w:pos="567"/>
        </w:tabs>
        <w:spacing w:line="276" w:lineRule="auto"/>
        <w:ind w:firstLine="567"/>
        <w:jc w:val="both"/>
        <w:rPr>
          <w:rFonts w:ascii="Times New Roman" w:hAnsi="Times New Roman"/>
          <w:sz w:val="28"/>
          <w:szCs w:val="28"/>
        </w:rPr>
      </w:pPr>
      <w:r w:rsidRPr="003B3418">
        <w:rPr>
          <w:rFonts w:ascii="Times New Roman" w:hAnsi="Times New Roman"/>
          <w:sz w:val="28"/>
          <w:szCs w:val="28"/>
        </w:rPr>
        <w:t>В целях заключения договора</w:t>
      </w:r>
      <w:r w:rsidRPr="003B3418">
        <w:t xml:space="preserve"> </w:t>
      </w:r>
      <w:r w:rsidRPr="003B3418">
        <w:rPr>
          <w:rFonts w:ascii="Times New Roman" w:hAnsi="Times New Roman"/>
          <w:sz w:val="28"/>
          <w:szCs w:val="28"/>
        </w:rPr>
        <w:t xml:space="preserve">поставки тепловой энергии </w:t>
      </w:r>
      <w:r w:rsidR="00BE01BD">
        <w:rPr>
          <w:rFonts w:ascii="Times New Roman" w:hAnsi="Times New Roman"/>
          <w:sz w:val="28"/>
          <w:szCs w:val="28"/>
        </w:rPr>
        <w:t>ЕТО</w:t>
      </w:r>
      <w:r w:rsidRPr="003B3418">
        <w:rPr>
          <w:rFonts w:ascii="Times New Roman" w:hAnsi="Times New Roman"/>
          <w:sz w:val="28"/>
          <w:szCs w:val="28"/>
        </w:rPr>
        <w:t xml:space="preserve"> не позднее 30 дней со дня начала переходного периода направляет теплоснабжающи</w:t>
      </w:r>
      <w:r>
        <w:rPr>
          <w:rFonts w:ascii="Times New Roman" w:hAnsi="Times New Roman"/>
          <w:sz w:val="28"/>
          <w:szCs w:val="28"/>
        </w:rPr>
        <w:t>м организациям, владеющим</w:t>
      </w:r>
      <w:r w:rsidRPr="003B3418">
        <w:rPr>
          <w:rFonts w:ascii="Times New Roman" w:hAnsi="Times New Roman"/>
          <w:sz w:val="28"/>
          <w:szCs w:val="28"/>
        </w:rPr>
        <w:t xml:space="preserve"> на праве собственности или ином законном основании источниками тепловой энергии в системе теплоснабжения</w:t>
      </w:r>
      <w:r>
        <w:rPr>
          <w:rFonts w:ascii="Times New Roman" w:hAnsi="Times New Roman"/>
          <w:sz w:val="28"/>
          <w:szCs w:val="28"/>
        </w:rPr>
        <w:t xml:space="preserve">, </w:t>
      </w:r>
      <w:r w:rsidRPr="003B3418">
        <w:rPr>
          <w:rFonts w:ascii="Times New Roman" w:hAnsi="Times New Roman"/>
          <w:sz w:val="28"/>
          <w:szCs w:val="28"/>
        </w:rPr>
        <w:t xml:space="preserve">информационное письмо о начале переходного периода и </w:t>
      </w:r>
      <w:r w:rsidR="00090160">
        <w:rPr>
          <w:rFonts w:ascii="Times New Roman" w:hAnsi="Times New Roman"/>
          <w:sz w:val="28"/>
          <w:szCs w:val="28"/>
        </w:rPr>
        <w:t xml:space="preserve">о </w:t>
      </w:r>
      <w:r w:rsidRPr="003B3418">
        <w:rPr>
          <w:rFonts w:ascii="Times New Roman" w:hAnsi="Times New Roman"/>
          <w:sz w:val="28"/>
          <w:szCs w:val="28"/>
        </w:rPr>
        <w:t xml:space="preserve">необходимости заключения до окончания переходного периода договоров </w:t>
      </w:r>
      <w:r w:rsidR="00CD74F9" w:rsidRPr="00CD74F9">
        <w:rPr>
          <w:rFonts w:ascii="Times New Roman" w:hAnsi="Times New Roman"/>
          <w:sz w:val="28"/>
          <w:szCs w:val="28"/>
        </w:rPr>
        <w:t xml:space="preserve">поставки тепловой </w:t>
      </w:r>
      <w:r w:rsidR="00CB14BD">
        <w:rPr>
          <w:rFonts w:ascii="Times New Roman" w:hAnsi="Times New Roman"/>
          <w:sz w:val="28"/>
          <w:szCs w:val="28"/>
        </w:rPr>
        <w:t xml:space="preserve">энергии </w:t>
      </w:r>
      <w:r w:rsidRPr="003B3418">
        <w:rPr>
          <w:rFonts w:ascii="Times New Roman" w:hAnsi="Times New Roman"/>
          <w:sz w:val="28"/>
          <w:szCs w:val="28"/>
        </w:rPr>
        <w:t>с</w:t>
      </w:r>
      <w:r w:rsidR="00E6019D">
        <w:rPr>
          <w:rFonts w:ascii="Times New Roman" w:hAnsi="Times New Roman"/>
          <w:sz w:val="28"/>
          <w:szCs w:val="28"/>
        </w:rPr>
        <w:t> </w:t>
      </w:r>
      <w:r w:rsidR="00BE01BD">
        <w:rPr>
          <w:rFonts w:ascii="Times New Roman" w:hAnsi="Times New Roman"/>
          <w:sz w:val="28"/>
          <w:szCs w:val="28"/>
        </w:rPr>
        <w:t>ЕТО.</w:t>
      </w:r>
    </w:p>
    <w:p w14:paraId="5675D435" w14:textId="358D3D03" w:rsidR="003B3418" w:rsidRDefault="001D262A" w:rsidP="003B3418">
      <w:pPr>
        <w:tabs>
          <w:tab w:val="left" w:pos="567"/>
        </w:tabs>
        <w:spacing w:line="276" w:lineRule="auto"/>
        <w:ind w:firstLine="567"/>
        <w:jc w:val="both"/>
        <w:rPr>
          <w:rFonts w:ascii="Times New Roman" w:hAnsi="Times New Roman"/>
          <w:sz w:val="28"/>
          <w:szCs w:val="28"/>
        </w:rPr>
      </w:pPr>
      <w:r w:rsidRPr="006444A9">
        <w:rPr>
          <w:rFonts w:ascii="Times New Roman" w:hAnsi="Times New Roman"/>
          <w:sz w:val="28"/>
          <w:szCs w:val="28"/>
        </w:rPr>
        <w:t>Т</w:t>
      </w:r>
      <w:r w:rsidR="00CD74F9" w:rsidRPr="006444A9">
        <w:rPr>
          <w:rFonts w:ascii="Times New Roman" w:hAnsi="Times New Roman"/>
          <w:sz w:val="28"/>
          <w:szCs w:val="28"/>
        </w:rPr>
        <w:t>еплоснабжающ</w:t>
      </w:r>
      <w:r w:rsidRPr="006444A9">
        <w:rPr>
          <w:rFonts w:ascii="Times New Roman" w:hAnsi="Times New Roman"/>
          <w:sz w:val="28"/>
          <w:szCs w:val="28"/>
        </w:rPr>
        <w:t>ие</w:t>
      </w:r>
      <w:r w:rsidR="00CD74F9" w:rsidRPr="006444A9">
        <w:rPr>
          <w:rFonts w:ascii="Times New Roman" w:hAnsi="Times New Roman"/>
          <w:sz w:val="28"/>
          <w:szCs w:val="28"/>
        </w:rPr>
        <w:t xml:space="preserve"> </w:t>
      </w:r>
      <w:r w:rsidRPr="006444A9">
        <w:rPr>
          <w:rFonts w:ascii="Times New Roman" w:hAnsi="Times New Roman"/>
          <w:sz w:val="28"/>
          <w:szCs w:val="28"/>
        </w:rPr>
        <w:t xml:space="preserve">организации </w:t>
      </w:r>
      <w:r w:rsidR="003B3418" w:rsidRPr="006444A9">
        <w:rPr>
          <w:rFonts w:ascii="Times New Roman" w:hAnsi="Times New Roman"/>
          <w:sz w:val="28"/>
          <w:szCs w:val="28"/>
        </w:rPr>
        <w:t xml:space="preserve">в течение 30 дней со дня получения информационного письма от </w:t>
      </w:r>
      <w:r w:rsidR="00BE01BD" w:rsidRPr="006444A9">
        <w:rPr>
          <w:rFonts w:ascii="Times New Roman" w:hAnsi="Times New Roman"/>
          <w:sz w:val="28"/>
          <w:szCs w:val="28"/>
        </w:rPr>
        <w:t>ЕТО</w:t>
      </w:r>
      <w:r w:rsidRPr="006444A9">
        <w:rPr>
          <w:rFonts w:ascii="Times New Roman" w:hAnsi="Times New Roman"/>
          <w:sz w:val="28"/>
          <w:szCs w:val="28"/>
        </w:rPr>
        <w:t xml:space="preserve"> направляют заявки</w:t>
      </w:r>
      <w:r w:rsidR="003B3418" w:rsidRPr="006444A9">
        <w:rPr>
          <w:rFonts w:ascii="Times New Roman" w:hAnsi="Times New Roman"/>
          <w:sz w:val="28"/>
          <w:szCs w:val="28"/>
        </w:rPr>
        <w:t xml:space="preserve"> на заключение </w:t>
      </w:r>
      <w:r w:rsidR="003B3418" w:rsidRPr="006444A9">
        <w:rPr>
          <w:rFonts w:ascii="Times New Roman" w:hAnsi="Times New Roman"/>
          <w:sz w:val="28"/>
          <w:szCs w:val="28"/>
        </w:rPr>
        <w:lastRenderedPageBreak/>
        <w:t xml:space="preserve">договора </w:t>
      </w:r>
      <w:r w:rsidR="00CD74F9" w:rsidRPr="006444A9">
        <w:rPr>
          <w:rFonts w:ascii="Times New Roman" w:hAnsi="Times New Roman"/>
          <w:sz w:val="28"/>
          <w:szCs w:val="28"/>
        </w:rPr>
        <w:t>поставки тепловой энергии</w:t>
      </w:r>
      <w:r w:rsidR="003B3418" w:rsidRPr="006444A9">
        <w:rPr>
          <w:rFonts w:ascii="Times New Roman" w:hAnsi="Times New Roman"/>
          <w:sz w:val="28"/>
          <w:szCs w:val="28"/>
        </w:rPr>
        <w:t xml:space="preserve"> и </w:t>
      </w:r>
      <w:r w:rsidRPr="006444A9">
        <w:rPr>
          <w:rFonts w:ascii="Times New Roman" w:hAnsi="Times New Roman"/>
          <w:sz w:val="28"/>
          <w:szCs w:val="28"/>
        </w:rPr>
        <w:t>документы</w:t>
      </w:r>
      <w:r w:rsidR="003B3418" w:rsidRPr="006444A9">
        <w:rPr>
          <w:rFonts w:ascii="Times New Roman" w:hAnsi="Times New Roman"/>
          <w:sz w:val="28"/>
          <w:szCs w:val="28"/>
        </w:rPr>
        <w:t>, необходимы</w:t>
      </w:r>
      <w:r w:rsidRPr="006444A9">
        <w:rPr>
          <w:rFonts w:ascii="Times New Roman" w:hAnsi="Times New Roman"/>
          <w:sz w:val="28"/>
          <w:szCs w:val="28"/>
        </w:rPr>
        <w:t>е</w:t>
      </w:r>
      <w:r w:rsidR="003B3418" w:rsidRPr="006444A9">
        <w:rPr>
          <w:rFonts w:ascii="Times New Roman" w:hAnsi="Times New Roman"/>
          <w:sz w:val="28"/>
          <w:szCs w:val="28"/>
        </w:rPr>
        <w:t xml:space="preserve"> для заключения договора</w:t>
      </w:r>
      <w:r w:rsidR="0078080E">
        <w:rPr>
          <w:rFonts w:ascii="Times New Roman" w:hAnsi="Times New Roman"/>
          <w:sz w:val="28"/>
          <w:szCs w:val="28"/>
        </w:rPr>
        <w:t>, указанные в пункте 2.3 настоящих Стандартов</w:t>
      </w:r>
      <w:r w:rsidR="003B3418" w:rsidRPr="006444A9">
        <w:rPr>
          <w:rFonts w:ascii="Times New Roman" w:hAnsi="Times New Roman"/>
          <w:sz w:val="28"/>
          <w:szCs w:val="28"/>
        </w:rPr>
        <w:t>.</w:t>
      </w:r>
    </w:p>
    <w:p w14:paraId="015AE846" w14:textId="7667FC6F" w:rsidR="00851476" w:rsidRPr="00E00928" w:rsidRDefault="003B3418" w:rsidP="003E45FA">
      <w:pPr>
        <w:tabs>
          <w:tab w:val="left" w:pos="567"/>
        </w:tabs>
        <w:spacing w:line="276" w:lineRule="auto"/>
        <w:ind w:firstLine="567"/>
        <w:jc w:val="both"/>
        <w:rPr>
          <w:rFonts w:ascii="Times New Roman" w:hAnsi="Times New Roman"/>
          <w:sz w:val="28"/>
          <w:szCs w:val="28"/>
        </w:rPr>
      </w:pPr>
      <w:r w:rsidRPr="006444A9">
        <w:rPr>
          <w:rFonts w:ascii="Times New Roman" w:hAnsi="Times New Roman"/>
          <w:sz w:val="28"/>
          <w:szCs w:val="28"/>
        </w:rPr>
        <w:t xml:space="preserve">После окончания переходного периода </w:t>
      </w:r>
      <w:r w:rsidR="00CD74F9" w:rsidRPr="006444A9">
        <w:rPr>
          <w:rFonts w:ascii="Times New Roman" w:hAnsi="Times New Roman"/>
          <w:sz w:val="28"/>
          <w:szCs w:val="28"/>
        </w:rPr>
        <w:t>инициатива заключения до</w:t>
      </w:r>
      <w:r w:rsidR="00CD74F9" w:rsidRPr="00CD74F9">
        <w:rPr>
          <w:rFonts w:ascii="Times New Roman" w:hAnsi="Times New Roman"/>
          <w:sz w:val="28"/>
          <w:szCs w:val="28"/>
        </w:rPr>
        <w:t xml:space="preserve">говора поставки тепловой энергии в зоне деятельности ЕТО может исходить как от </w:t>
      </w:r>
      <w:r w:rsidR="00BE01BD">
        <w:rPr>
          <w:rFonts w:ascii="Times New Roman" w:hAnsi="Times New Roman"/>
          <w:sz w:val="28"/>
          <w:szCs w:val="28"/>
        </w:rPr>
        <w:t>ЕТО</w:t>
      </w:r>
      <w:r w:rsidR="00CD74F9" w:rsidRPr="00CD74F9">
        <w:rPr>
          <w:rFonts w:ascii="Times New Roman" w:hAnsi="Times New Roman"/>
          <w:sz w:val="28"/>
          <w:szCs w:val="28"/>
        </w:rPr>
        <w:t>, так и от теплоснабжающей организации, владеющей на праве собственности и (или) ином законном основании источником тепловой энергии.</w:t>
      </w:r>
      <w:r w:rsidR="00CD74F9">
        <w:rPr>
          <w:rFonts w:ascii="Times New Roman" w:hAnsi="Times New Roman"/>
          <w:sz w:val="28"/>
          <w:szCs w:val="28"/>
        </w:rPr>
        <w:t xml:space="preserve"> </w:t>
      </w:r>
    </w:p>
    <w:p w14:paraId="2858D9FC" w14:textId="4D251AF6" w:rsidR="00851476" w:rsidRPr="008A5015"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2.2.</w:t>
      </w:r>
      <w:r w:rsidR="00E6019D">
        <w:rPr>
          <w:rFonts w:ascii="Times New Roman" w:hAnsi="Times New Roman"/>
          <w:sz w:val="28"/>
          <w:szCs w:val="28"/>
        </w:rPr>
        <w:t> </w:t>
      </w:r>
      <w:r w:rsidRPr="00E00928">
        <w:rPr>
          <w:rFonts w:ascii="Times New Roman" w:hAnsi="Times New Roman"/>
          <w:sz w:val="28"/>
          <w:szCs w:val="28"/>
        </w:rPr>
        <w:t>Договор поставки тепловой энергии в зоне деятельности ЕТО заключается в отношении</w:t>
      </w:r>
      <w:r w:rsidR="00374031">
        <w:rPr>
          <w:rFonts w:ascii="Times New Roman" w:hAnsi="Times New Roman"/>
          <w:sz w:val="28"/>
          <w:szCs w:val="28"/>
        </w:rPr>
        <w:t xml:space="preserve"> </w:t>
      </w:r>
      <w:r w:rsidRPr="00E00928">
        <w:rPr>
          <w:rFonts w:ascii="Times New Roman" w:hAnsi="Times New Roman"/>
          <w:sz w:val="28"/>
          <w:szCs w:val="28"/>
        </w:rPr>
        <w:t xml:space="preserve">тепловой энергии, объемы </w:t>
      </w:r>
      <w:r w:rsidR="00753ACF" w:rsidRPr="00E00928">
        <w:rPr>
          <w:rFonts w:ascii="Times New Roman" w:hAnsi="Times New Roman"/>
          <w:sz w:val="28"/>
          <w:szCs w:val="28"/>
        </w:rPr>
        <w:t>котор</w:t>
      </w:r>
      <w:r w:rsidR="00753ACF">
        <w:rPr>
          <w:rFonts w:ascii="Times New Roman" w:hAnsi="Times New Roman"/>
          <w:sz w:val="28"/>
          <w:szCs w:val="28"/>
        </w:rPr>
        <w:t>ой</w:t>
      </w:r>
      <w:r w:rsidR="00753ACF" w:rsidRPr="00E00928">
        <w:rPr>
          <w:rFonts w:ascii="Times New Roman" w:hAnsi="Times New Roman"/>
          <w:sz w:val="28"/>
          <w:szCs w:val="28"/>
        </w:rPr>
        <w:t xml:space="preserve"> </w:t>
      </w:r>
      <w:r w:rsidRPr="00E00928">
        <w:rPr>
          <w:rFonts w:ascii="Times New Roman" w:hAnsi="Times New Roman"/>
          <w:sz w:val="28"/>
          <w:szCs w:val="28"/>
        </w:rPr>
        <w:t xml:space="preserve">определяются ЕТО исходя из минимизации расходов на производство тепловой энергии источниками тепловой </w:t>
      </w:r>
      <w:r w:rsidRPr="00690B96">
        <w:rPr>
          <w:rFonts w:ascii="Times New Roman" w:hAnsi="Times New Roman"/>
          <w:sz w:val="28"/>
          <w:szCs w:val="28"/>
        </w:rPr>
        <w:t>энергии с учётом потерь тепловой энергии</w:t>
      </w:r>
      <w:r w:rsidR="001D01C1">
        <w:rPr>
          <w:rFonts w:ascii="Times New Roman" w:hAnsi="Times New Roman"/>
          <w:sz w:val="28"/>
          <w:szCs w:val="28"/>
        </w:rPr>
        <w:t>,</w:t>
      </w:r>
      <w:r w:rsidRPr="00E00928">
        <w:rPr>
          <w:rFonts w:ascii="Times New Roman" w:hAnsi="Times New Roman"/>
          <w:sz w:val="28"/>
          <w:szCs w:val="28"/>
        </w:rPr>
        <w:t xml:space="preserve"> а также технологических и иных ограничений при ее передаче, и с учетом принципа приоритетного использования комбинированной </w:t>
      </w:r>
      <w:r w:rsidRPr="008A5015">
        <w:rPr>
          <w:rFonts w:ascii="Times New Roman" w:hAnsi="Times New Roman"/>
          <w:sz w:val="28"/>
          <w:szCs w:val="28"/>
        </w:rPr>
        <w:t>выработки электрической и тепловой энергии</w:t>
      </w:r>
      <w:r w:rsidR="0078080E">
        <w:rPr>
          <w:rFonts w:ascii="Times New Roman" w:hAnsi="Times New Roman"/>
          <w:sz w:val="28"/>
          <w:szCs w:val="28"/>
        </w:rPr>
        <w:t>.</w:t>
      </w:r>
    </w:p>
    <w:p w14:paraId="289DF16D" w14:textId="3C916889" w:rsidR="00851476" w:rsidRPr="00E00928" w:rsidRDefault="00CD74F9" w:rsidP="003E45FA">
      <w:pPr>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2</w:t>
      </w:r>
      <w:r w:rsidR="00851476" w:rsidRPr="00E00928">
        <w:rPr>
          <w:rFonts w:ascii="Times New Roman" w:hAnsi="Times New Roman"/>
          <w:sz w:val="28"/>
          <w:szCs w:val="28"/>
        </w:rPr>
        <w:t>.3.</w:t>
      </w:r>
      <w:r w:rsidR="00E6019D">
        <w:rPr>
          <w:rFonts w:ascii="Times New Roman" w:hAnsi="Times New Roman"/>
          <w:sz w:val="28"/>
          <w:szCs w:val="28"/>
        </w:rPr>
        <w:t> </w:t>
      </w:r>
      <w:r w:rsidR="00851476" w:rsidRPr="00E00928">
        <w:rPr>
          <w:rFonts w:ascii="Times New Roman" w:hAnsi="Times New Roman"/>
          <w:sz w:val="28"/>
          <w:szCs w:val="28"/>
        </w:rPr>
        <w:t xml:space="preserve">Для заключения договора поставки тепловой энергии </w:t>
      </w:r>
      <w:r>
        <w:rPr>
          <w:rFonts w:ascii="Times New Roman" w:hAnsi="Times New Roman"/>
          <w:sz w:val="28"/>
          <w:szCs w:val="28"/>
        </w:rPr>
        <w:t xml:space="preserve">к заявке прилагаются </w:t>
      </w:r>
      <w:r w:rsidR="00851476" w:rsidRPr="00E00928">
        <w:rPr>
          <w:rFonts w:ascii="Times New Roman" w:hAnsi="Times New Roman"/>
          <w:sz w:val="28"/>
          <w:szCs w:val="28"/>
        </w:rPr>
        <w:t>следующие сведения и</w:t>
      </w:r>
      <w:r w:rsidR="00E6019D">
        <w:rPr>
          <w:rFonts w:ascii="Times New Roman" w:hAnsi="Times New Roman"/>
          <w:sz w:val="28"/>
          <w:szCs w:val="28"/>
        </w:rPr>
        <w:t> </w:t>
      </w:r>
      <w:r w:rsidR="00851476" w:rsidRPr="00E00928">
        <w:rPr>
          <w:rFonts w:ascii="Times New Roman" w:hAnsi="Times New Roman"/>
          <w:sz w:val="28"/>
          <w:szCs w:val="28"/>
        </w:rPr>
        <w:t>документы:</w:t>
      </w:r>
    </w:p>
    <w:p w14:paraId="4E439D1E" w14:textId="77777777" w:rsidR="00851476" w:rsidRPr="00E00928" w:rsidRDefault="00851476" w:rsidP="00E6019D">
      <w:pPr>
        <w:numPr>
          <w:ilvl w:val="0"/>
          <w:numId w:val="5"/>
        </w:numPr>
        <w:tabs>
          <w:tab w:val="left" w:pos="-4820"/>
          <w:tab w:val="left" w:pos="1134"/>
        </w:tabs>
        <w:spacing w:line="276" w:lineRule="auto"/>
        <w:ind w:left="0" w:firstLine="567"/>
        <w:jc w:val="both"/>
        <w:rPr>
          <w:rFonts w:ascii="Times New Roman" w:hAnsi="Times New Roman"/>
          <w:sz w:val="28"/>
          <w:szCs w:val="28"/>
        </w:rPr>
      </w:pPr>
      <w:r w:rsidRPr="00E00928">
        <w:rPr>
          <w:rFonts w:ascii="Times New Roman" w:hAnsi="Times New Roman"/>
          <w:sz w:val="28"/>
          <w:szCs w:val="28"/>
        </w:rPr>
        <w:t>полное наименование организации поставщика (покупателя), его местонахождение;</w:t>
      </w:r>
    </w:p>
    <w:p w14:paraId="12EF5C6C" w14:textId="77777777" w:rsidR="00851476" w:rsidRPr="00E00928" w:rsidRDefault="00851476" w:rsidP="00E6019D">
      <w:pPr>
        <w:numPr>
          <w:ilvl w:val="0"/>
          <w:numId w:val="5"/>
        </w:numPr>
        <w:tabs>
          <w:tab w:val="left" w:pos="-4820"/>
          <w:tab w:val="left" w:pos="1134"/>
        </w:tabs>
        <w:spacing w:line="276" w:lineRule="auto"/>
        <w:ind w:left="0" w:firstLine="567"/>
        <w:jc w:val="both"/>
        <w:rPr>
          <w:rFonts w:ascii="Times New Roman" w:hAnsi="Times New Roman"/>
          <w:sz w:val="28"/>
          <w:szCs w:val="28"/>
        </w:rPr>
      </w:pPr>
      <w:r w:rsidRPr="00E00928">
        <w:rPr>
          <w:rFonts w:ascii="Times New Roman" w:hAnsi="Times New Roman"/>
          <w:sz w:val="28"/>
          <w:szCs w:val="28"/>
        </w:rPr>
        <w:t>местонахождение источников тепловой энергии и место их подключения к системе теплоснабжения;</w:t>
      </w:r>
    </w:p>
    <w:p w14:paraId="766C7507" w14:textId="4B14138B" w:rsidR="00851476" w:rsidRDefault="00851476" w:rsidP="00E6019D">
      <w:pPr>
        <w:numPr>
          <w:ilvl w:val="0"/>
          <w:numId w:val="5"/>
        </w:numPr>
        <w:tabs>
          <w:tab w:val="left" w:pos="-4820"/>
          <w:tab w:val="left" w:pos="1134"/>
        </w:tabs>
        <w:spacing w:line="276" w:lineRule="auto"/>
        <w:ind w:left="0" w:firstLine="567"/>
        <w:jc w:val="both"/>
        <w:rPr>
          <w:rFonts w:ascii="Times New Roman" w:hAnsi="Times New Roman"/>
          <w:sz w:val="28"/>
          <w:szCs w:val="28"/>
        </w:rPr>
      </w:pPr>
      <w:r w:rsidRPr="00E00928">
        <w:rPr>
          <w:rFonts w:ascii="Times New Roman" w:hAnsi="Times New Roman"/>
          <w:sz w:val="28"/>
          <w:szCs w:val="28"/>
        </w:rPr>
        <w:t>документы, подтверждающие подключение источников тепловой энергии: выданные акты о подключении, присоединении, технические условия с отметкой об их исполнении, наряды-допуски теплоснабжающих организаций;</w:t>
      </w:r>
      <w:r w:rsidR="00753ACF">
        <w:rPr>
          <w:rFonts w:ascii="Times New Roman" w:hAnsi="Times New Roman"/>
          <w:sz w:val="28"/>
          <w:szCs w:val="28"/>
        </w:rPr>
        <w:t xml:space="preserve"> </w:t>
      </w:r>
      <w:r w:rsidRPr="00E00928">
        <w:rPr>
          <w:rFonts w:ascii="Times New Roman" w:hAnsi="Times New Roman"/>
          <w:sz w:val="28"/>
          <w:szCs w:val="28"/>
        </w:rPr>
        <w:t xml:space="preserve">объемы тепловой нагрузки, распределенные </w:t>
      </w:r>
      <w:r w:rsidR="00BE01BD">
        <w:rPr>
          <w:rFonts w:ascii="Times New Roman" w:hAnsi="Times New Roman"/>
          <w:sz w:val="28"/>
          <w:szCs w:val="28"/>
        </w:rPr>
        <w:t>ЕТО</w:t>
      </w:r>
      <w:r w:rsidRPr="00E00928">
        <w:rPr>
          <w:rFonts w:ascii="Times New Roman" w:hAnsi="Times New Roman"/>
          <w:sz w:val="28"/>
          <w:szCs w:val="28"/>
        </w:rPr>
        <w:t xml:space="preserve"> исходя из минимизации расходов на производство тепловой энергии источниками тепловой энергии с учетом потерь тепловой энергии,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14:paraId="3BF21DD7" w14:textId="1D0E394E" w:rsidR="005E5C9B" w:rsidRPr="00E00928" w:rsidRDefault="005E5C9B" w:rsidP="00E6019D">
      <w:pPr>
        <w:numPr>
          <w:ilvl w:val="0"/>
          <w:numId w:val="5"/>
        </w:numPr>
        <w:tabs>
          <w:tab w:val="left" w:pos="-482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плановый годовой объем поставки тепловой энергии;</w:t>
      </w:r>
    </w:p>
    <w:p w14:paraId="39D28DE5" w14:textId="77777777" w:rsidR="00851476" w:rsidRPr="00E00928" w:rsidRDefault="00851476" w:rsidP="00E6019D">
      <w:pPr>
        <w:numPr>
          <w:ilvl w:val="0"/>
          <w:numId w:val="5"/>
        </w:numPr>
        <w:tabs>
          <w:tab w:val="left" w:pos="-4820"/>
          <w:tab w:val="left" w:pos="1134"/>
        </w:tabs>
        <w:spacing w:line="276" w:lineRule="auto"/>
        <w:ind w:left="0" w:firstLine="567"/>
        <w:jc w:val="both"/>
        <w:rPr>
          <w:rFonts w:ascii="Times New Roman" w:hAnsi="Times New Roman"/>
          <w:sz w:val="28"/>
          <w:szCs w:val="28"/>
        </w:rPr>
      </w:pPr>
      <w:r w:rsidRPr="00E00928">
        <w:rPr>
          <w:rFonts w:ascii="Times New Roman" w:hAnsi="Times New Roman"/>
          <w:sz w:val="28"/>
          <w:szCs w:val="28"/>
        </w:rPr>
        <w:t>срок действия договора.</w:t>
      </w:r>
    </w:p>
    <w:p w14:paraId="5D9A69E0" w14:textId="7121EE9E" w:rsidR="00851476"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Инициатор заключения договора вправе приложить к заявке проект договора поставки тепловой энергии.</w:t>
      </w:r>
    </w:p>
    <w:p w14:paraId="10C529D5" w14:textId="58E88209" w:rsidR="003D3DC6" w:rsidRPr="003D3DC6" w:rsidRDefault="003D3DC6" w:rsidP="003D3DC6">
      <w:pPr>
        <w:tabs>
          <w:tab w:val="left" w:pos="567"/>
        </w:tabs>
        <w:autoSpaceDE w:val="0"/>
        <w:autoSpaceDN w:val="0"/>
        <w:adjustRightInd w:val="0"/>
        <w:spacing w:line="276" w:lineRule="auto"/>
        <w:ind w:firstLine="567"/>
        <w:jc w:val="both"/>
        <w:rPr>
          <w:rFonts w:ascii="Times New Roman" w:hAnsi="Times New Roman"/>
          <w:sz w:val="28"/>
          <w:szCs w:val="28"/>
        </w:rPr>
      </w:pPr>
      <w:r w:rsidRPr="003D3DC6">
        <w:rPr>
          <w:rFonts w:ascii="Times New Roman" w:hAnsi="Times New Roman"/>
          <w:sz w:val="28"/>
          <w:szCs w:val="28"/>
        </w:rPr>
        <w:t>2.4. В целях корректного формирования условий договора, ЕТО может запрашивать у теплоснабжающей организации следующую дополнительную информацию:</w:t>
      </w:r>
    </w:p>
    <w:p w14:paraId="76E294DC" w14:textId="286BA712" w:rsidR="003D3DC6" w:rsidRPr="003D3DC6" w:rsidRDefault="003D3DC6" w:rsidP="003D3DC6">
      <w:pPr>
        <w:tabs>
          <w:tab w:val="left" w:pos="567"/>
        </w:tabs>
        <w:autoSpaceDE w:val="0"/>
        <w:autoSpaceDN w:val="0"/>
        <w:adjustRightInd w:val="0"/>
        <w:spacing w:line="276" w:lineRule="auto"/>
        <w:ind w:firstLine="567"/>
        <w:jc w:val="both"/>
        <w:rPr>
          <w:rFonts w:ascii="Times New Roman" w:hAnsi="Times New Roman"/>
          <w:sz w:val="28"/>
          <w:szCs w:val="28"/>
        </w:rPr>
      </w:pPr>
      <w:r w:rsidRPr="003D3DC6">
        <w:rPr>
          <w:rFonts w:ascii="Times New Roman" w:hAnsi="Times New Roman"/>
          <w:sz w:val="28"/>
          <w:szCs w:val="28"/>
        </w:rPr>
        <w:t>- объем инвестиционной программы, включенный в тариф</w:t>
      </w:r>
      <w:r w:rsidR="007B1B15">
        <w:rPr>
          <w:rFonts w:ascii="Times New Roman" w:hAnsi="Times New Roman"/>
          <w:sz w:val="28"/>
          <w:szCs w:val="28"/>
        </w:rPr>
        <w:t xml:space="preserve"> на тепловую энергию</w:t>
      </w:r>
      <w:r w:rsidRPr="003D3DC6">
        <w:rPr>
          <w:rFonts w:ascii="Times New Roman" w:hAnsi="Times New Roman"/>
          <w:sz w:val="28"/>
          <w:szCs w:val="28"/>
        </w:rPr>
        <w:t xml:space="preserve"> (включая перечень мероприятий и их стоимость), действующий на момент окончания переходного периода в ценовую зону теплоснабжения,</w:t>
      </w:r>
    </w:p>
    <w:p w14:paraId="6D75BCDF" w14:textId="77777777" w:rsidR="003D3DC6" w:rsidRPr="003D3DC6" w:rsidRDefault="003D3DC6" w:rsidP="003D3DC6">
      <w:pPr>
        <w:tabs>
          <w:tab w:val="left" w:pos="567"/>
        </w:tabs>
        <w:autoSpaceDE w:val="0"/>
        <w:autoSpaceDN w:val="0"/>
        <w:adjustRightInd w:val="0"/>
        <w:spacing w:line="276" w:lineRule="auto"/>
        <w:ind w:firstLine="567"/>
        <w:jc w:val="both"/>
        <w:rPr>
          <w:rFonts w:ascii="Times New Roman" w:hAnsi="Times New Roman"/>
          <w:sz w:val="28"/>
          <w:szCs w:val="28"/>
        </w:rPr>
      </w:pPr>
      <w:r w:rsidRPr="003D3DC6">
        <w:rPr>
          <w:rFonts w:ascii="Times New Roman" w:hAnsi="Times New Roman"/>
          <w:sz w:val="28"/>
          <w:szCs w:val="28"/>
        </w:rPr>
        <w:lastRenderedPageBreak/>
        <w:t>- сведения о текущем техническом состоянии тепловых сетей и конечном сроке ее эксплуатации,</w:t>
      </w:r>
    </w:p>
    <w:p w14:paraId="58DBA814" w14:textId="77777777" w:rsidR="003D3DC6" w:rsidRPr="003D3DC6" w:rsidRDefault="003D3DC6" w:rsidP="003D3DC6">
      <w:pPr>
        <w:tabs>
          <w:tab w:val="left" w:pos="567"/>
        </w:tabs>
        <w:autoSpaceDE w:val="0"/>
        <w:autoSpaceDN w:val="0"/>
        <w:adjustRightInd w:val="0"/>
        <w:spacing w:line="276" w:lineRule="auto"/>
        <w:ind w:firstLine="567"/>
        <w:jc w:val="both"/>
        <w:rPr>
          <w:rFonts w:ascii="Times New Roman" w:hAnsi="Times New Roman"/>
          <w:sz w:val="28"/>
          <w:szCs w:val="28"/>
        </w:rPr>
      </w:pPr>
      <w:r w:rsidRPr="003D3DC6">
        <w:rPr>
          <w:rFonts w:ascii="Times New Roman" w:hAnsi="Times New Roman"/>
          <w:sz w:val="28"/>
          <w:szCs w:val="28"/>
        </w:rPr>
        <w:t>- иную информацию, необходимую для формирования договора.</w:t>
      </w:r>
    </w:p>
    <w:p w14:paraId="1E3831D9" w14:textId="7DCBE4D9" w:rsidR="003D3DC6" w:rsidRPr="00E00928" w:rsidRDefault="003D3DC6" w:rsidP="003D3DC6">
      <w:pPr>
        <w:tabs>
          <w:tab w:val="left" w:pos="567"/>
        </w:tabs>
        <w:spacing w:line="276" w:lineRule="auto"/>
        <w:ind w:firstLine="567"/>
        <w:jc w:val="both"/>
        <w:rPr>
          <w:rFonts w:ascii="Times New Roman" w:hAnsi="Times New Roman"/>
          <w:sz w:val="28"/>
          <w:szCs w:val="28"/>
        </w:rPr>
      </w:pPr>
      <w:r w:rsidRPr="003D3DC6">
        <w:rPr>
          <w:rFonts w:ascii="Times New Roman" w:hAnsi="Times New Roman"/>
          <w:sz w:val="28"/>
          <w:szCs w:val="28"/>
        </w:rPr>
        <w:t>В случае не предоставления со стороны Теплоснабжающей организации дополнительно запрашиваемой информации, ЕТО формирует оферту на основании имеющихся сведений и данных, полученных из иных открытых</w:t>
      </w:r>
      <w:r w:rsidRPr="00DF7A9E">
        <w:rPr>
          <w:rFonts w:ascii="Times New Roman" w:hAnsi="Times New Roman"/>
          <w:i/>
          <w:sz w:val="28"/>
          <w:szCs w:val="28"/>
        </w:rPr>
        <w:t xml:space="preserve"> </w:t>
      </w:r>
      <w:r w:rsidRPr="006444A9">
        <w:rPr>
          <w:rFonts w:ascii="Times New Roman" w:hAnsi="Times New Roman"/>
          <w:sz w:val="28"/>
          <w:szCs w:val="28"/>
        </w:rPr>
        <w:t>источников</w:t>
      </w:r>
    </w:p>
    <w:p w14:paraId="07DC8E7F" w14:textId="517CB4B2" w:rsidR="00851476" w:rsidRPr="00E00928"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2.</w:t>
      </w:r>
      <w:r w:rsidR="003D3DC6">
        <w:rPr>
          <w:rFonts w:ascii="Times New Roman" w:hAnsi="Times New Roman"/>
          <w:sz w:val="28"/>
          <w:szCs w:val="28"/>
        </w:rPr>
        <w:t>5</w:t>
      </w:r>
      <w:r w:rsidRPr="00E00928">
        <w:rPr>
          <w:rFonts w:ascii="Times New Roman" w:hAnsi="Times New Roman"/>
          <w:sz w:val="28"/>
          <w:szCs w:val="28"/>
        </w:rPr>
        <w:t>.</w:t>
      </w:r>
      <w:r w:rsidR="00E6019D">
        <w:rPr>
          <w:rFonts w:ascii="Times New Roman" w:hAnsi="Times New Roman"/>
          <w:sz w:val="28"/>
          <w:szCs w:val="28"/>
        </w:rPr>
        <w:t> </w:t>
      </w:r>
      <w:r w:rsidRPr="00E00928">
        <w:rPr>
          <w:rFonts w:ascii="Times New Roman" w:hAnsi="Times New Roman"/>
          <w:sz w:val="28"/>
          <w:szCs w:val="28"/>
        </w:rPr>
        <w:t>В случае, когда инициатором заключения договора поставки тепловой энергии выступает теплоснабжающая организация (далее – поставщик) и в ее предложении о</w:t>
      </w:r>
      <w:r w:rsidR="00E6019D">
        <w:rPr>
          <w:rFonts w:ascii="Times New Roman" w:hAnsi="Times New Roman"/>
          <w:sz w:val="28"/>
          <w:szCs w:val="28"/>
        </w:rPr>
        <w:t> </w:t>
      </w:r>
      <w:r w:rsidRPr="00E00928">
        <w:rPr>
          <w:rFonts w:ascii="Times New Roman" w:hAnsi="Times New Roman"/>
          <w:sz w:val="28"/>
          <w:szCs w:val="28"/>
        </w:rPr>
        <w:t>заключении договора поставки тепловой энергии (мощности) отсутствуют сведения и документы</w:t>
      </w:r>
      <w:r w:rsidR="00BC46D4" w:rsidRPr="00E00928">
        <w:rPr>
          <w:rFonts w:ascii="Times New Roman" w:hAnsi="Times New Roman"/>
          <w:sz w:val="28"/>
          <w:szCs w:val="28"/>
        </w:rPr>
        <w:t>, указанные в п.</w:t>
      </w:r>
      <w:r w:rsidR="00E6019D">
        <w:rPr>
          <w:rFonts w:ascii="Times New Roman" w:hAnsi="Times New Roman"/>
          <w:sz w:val="28"/>
          <w:szCs w:val="28"/>
        </w:rPr>
        <w:t> </w:t>
      </w:r>
      <w:r w:rsidR="00BC46D4" w:rsidRPr="00E00928">
        <w:rPr>
          <w:rFonts w:ascii="Times New Roman" w:hAnsi="Times New Roman"/>
          <w:sz w:val="28"/>
          <w:szCs w:val="28"/>
        </w:rPr>
        <w:t>2.3. настоящих Стандартов</w:t>
      </w:r>
      <w:r w:rsidRPr="00E00928">
        <w:rPr>
          <w:rFonts w:ascii="Times New Roman" w:hAnsi="Times New Roman"/>
          <w:sz w:val="28"/>
          <w:szCs w:val="28"/>
        </w:rPr>
        <w:t xml:space="preserve">, </w:t>
      </w:r>
      <w:r w:rsidR="00BE01BD">
        <w:rPr>
          <w:rFonts w:ascii="Times New Roman" w:hAnsi="Times New Roman"/>
          <w:sz w:val="28"/>
          <w:szCs w:val="28"/>
        </w:rPr>
        <w:t>ЕТО</w:t>
      </w:r>
      <w:r w:rsidRPr="00E00928">
        <w:rPr>
          <w:rFonts w:ascii="Times New Roman" w:hAnsi="Times New Roman"/>
          <w:sz w:val="28"/>
          <w:szCs w:val="28"/>
        </w:rPr>
        <w:t xml:space="preserve">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поставщику подписанный со своей стороны проект договора, а в случае если поставщиком представлен проект договора </w:t>
      </w:r>
      <w:r w:rsidR="00E6019D">
        <w:rPr>
          <w:rFonts w:ascii="Times New Roman" w:hAnsi="Times New Roman"/>
          <w:sz w:val="28"/>
          <w:szCs w:val="28"/>
        </w:rPr>
        <w:t xml:space="preserve">– </w:t>
      </w:r>
      <w:r w:rsidR="003D3DC6">
        <w:rPr>
          <w:rFonts w:ascii="Times New Roman" w:hAnsi="Times New Roman"/>
          <w:sz w:val="28"/>
          <w:szCs w:val="28"/>
        </w:rPr>
        <w:t xml:space="preserve">при отсутствии разногласий </w:t>
      </w:r>
      <w:r w:rsidRPr="00E00928">
        <w:rPr>
          <w:rFonts w:ascii="Times New Roman" w:hAnsi="Times New Roman"/>
          <w:sz w:val="28"/>
          <w:szCs w:val="28"/>
        </w:rPr>
        <w:t>подписывает его.</w:t>
      </w:r>
    </w:p>
    <w:p w14:paraId="335342A1" w14:textId="6DFEFA81" w:rsidR="00851476" w:rsidRPr="00E00928"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2.</w:t>
      </w:r>
      <w:r w:rsidR="003D3DC6">
        <w:rPr>
          <w:rFonts w:ascii="Times New Roman" w:hAnsi="Times New Roman"/>
          <w:sz w:val="28"/>
          <w:szCs w:val="28"/>
        </w:rPr>
        <w:t>6</w:t>
      </w:r>
      <w:r w:rsidRPr="00E00928">
        <w:rPr>
          <w:rFonts w:ascii="Times New Roman" w:hAnsi="Times New Roman"/>
          <w:sz w:val="28"/>
          <w:szCs w:val="28"/>
        </w:rPr>
        <w:t>.</w:t>
      </w:r>
      <w:r w:rsidR="00E6019D">
        <w:rPr>
          <w:rFonts w:ascii="Times New Roman" w:hAnsi="Times New Roman"/>
          <w:sz w:val="28"/>
          <w:szCs w:val="28"/>
        </w:rPr>
        <w:t> </w:t>
      </w:r>
      <w:r w:rsidRPr="00E00928">
        <w:rPr>
          <w:rFonts w:ascii="Times New Roman" w:hAnsi="Times New Roman"/>
          <w:sz w:val="28"/>
          <w:szCs w:val="28"/>
        </w:rPr>
        <w:t xml:space="preserve">Поставщик, получивший от </w:t>
      </w:r>
      <w:r w:rsidR="00BE01BD">
        <w:rPr>
          <w:rFonts w:ascii="Times New Roman" w:hAnsi="Times New Roman"/>
          <w:sz w:val="28"/>
          <w:szCs w:val="28"/>
        </w:rPr>
        <w:t>ЕТО</w:t>
      </w:r>
      <w:r w:rsidRPr="00E00928">
        <w:rPr>
          <w:rFonts w:ascii="Times New Roman" w:hAnsi="Times New Roman"/>
          <w:sz w:val="28"/>
          <w:szCs w:val="28"/>
        </w:rPr>
        <w:t xml:space="preserve"> (покупателя) проект дог</w:t>
      </w:r>
      <w:r w:rsidR="00374031">
        <w:rPr>
          <w:rFonts w:ascii="Times New Roman" w:hAnsi="Times New Roman"/>
          <w:sz w:val="28"/>
          <w:szCs w:val="28"/>
        </w:rPr>
        <w:t>овора поставки тепловой энергии</w:t>
      </w:r>
      <w:r w:rsidRPr="00E00928">
        <w:rPr>
          <w:rFonts w:ascii="Times New Roman" w:hAnsi="Times New Roman"/>
          <w:sz w:val="28"/>
          <w:szCs w:val="28"/>
        </w:rPr>
        <w:t xml:space="preserve">, заполняет его в части, относящейся к сведениям о поставщике, и в течение 7 дней со дня получения проекта договора направляет подписанный экземпляр договора </w:t>
      </w:r>
      <w:r w:rsidR="0003766C">
        <w:rPr>
          <w:rFonts w:ascii="Times New Roman" w:hAnsi="Times New Roman"/>
          <w:sz w:val="28"/>
          <w:szCs w:val="28"/>
        </w:rPr>
        <w:t>ЕТО</w:t>
      </w:r>
      <w:r w:rsidRPr="00E00928">
        <w:rPr>
          <w:rFonts w:ascii="Times New Roman" w:hAnsi="Times New Roman"/>
          <w:sz w:val="28"/>
          <w:szCs w:val="28"/>
        </w:rPr>
        <w:t xml:space="preserve"> (покупателю).</w:t>
      </w:r>
    </w:p>
    <w:p w14:paraId="1C2FDF93" w14:textId="44F52219" w:rsidR="00851476" w:rsidRPr="00E00928"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2.</w:t>
      </w:r>
      <w:r w:rsidR="008B11DE">
        <w:rPr>
          <w:rFonts w:ascii="Times New Roman" w:hAnsi="Times New Roman"/>
          <w:sz w:val="28"/>
          <w:szCs w:val="28"/>
        </w:rPr>
        <w:t>7</w:t>
      </w:r>
      <w:r w:rsidR="007B1B15">
        <w:rPr>
          <w:rFonts w:ascii="Times New Roman" w:hAnsi="Times New Roman"/>
          <w:sz w:val="28"/>
          <w:szCs w:val="28"/>
        </w:rPr>
        <w:t>.</w:t>
      </w:r>
      <w:r w:rsidR="00E6019D">
        <w:rPr>
          <w:rFonts w:ascii="Times New Roman" w:hAnsi="Times New Roman"/>
          <w:sz w:val="28"/>
          <w:szCs w:val="28"/>
        </w:rPr>
        <w:t> </w:t>
      </w:r>
      <w:r w:rsidRPr="00E00928">
        <w:rPr>
          <w:rFonts w:ascii="Times New Roman" w:hAnsi="Times New Roman"/>
          <w:sz w:val="28"/>
          <w:szCs w:val="28"/>
        </w:rPr>
        <w:t xml:space="preserve">В случае если при заключении договора поставки между теплоснабжающей организацией (поставщиком) и </w:t>
      </w:r>
      <w:r w:rsidR="00BE01BD">
        <w:rPr>
          <w:rFonts w:ascii="Times New Roman" w:hAnsi="Times New Roman"/>
          <w:sz w:val="28"/>
          <w:szCs w:val="28"/>
        </w:rPr>
        <w:t>ЕТО</w:t>
      </w:r>
      <w:r w:rsidRPr="00E00928">
        <w:rPr>
          <w:rFonts w:ascii="Times New Roman" w:hAnsi="Times New Roman"/>
          <w:sz w:val="28"/>
          <w:szCs w:val="28"/>
        </w:rPr>
        <w:t xml:space="preserve">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w:t>
      </w:r>
      <w:r w:rsidR="007C7B74" w:rsidRPr="00E00928">
        <w:rPr>
          <w:rFonts w:ascii="Times New Roman" w:hAnsi="Times New Roman"/>
          <w:sz w:val="28"/>
          <w:szCs w:val="28"/>
        </w:rPr>
        <w:t>ний в проект договора, в течени</w:t>
      </w:r>
      <w:r w:rsidR="003560F8">
        <w:rPr>
          <w:rFonts w:ascii="Times New Roman" w:hAnsi="Times New Roman"/>
          <w:sz w:val="28"/>
          <w:szCs w:val="28"/>
        </w:rPr>
        <w:t>е</w:t>
      </w:r>
      <w:r w:rsidRPr="00E00928">
        <w:rPr>
          <w:rFonts w:ascii="Times New Roman" w:hAnsi="Times New Roman"/>
          <w:sz w:val="28"/>
          <w:szCs w:val="28"/>
        </w:rPr>
        <w:t xml:space="preserve"> 30 дней со</w:t>
      </w:r>
      <w:r w:rsidR="00E6019D">
        <w:rPr>
          <w:rFonts w:ascii="Times New Roman" w:hAnsi="Times New Roman"/>
          <w:sz w:val="28"/>
          <w:szCs w:val="28"/>
        </w:rPr>
        <w:t> </w:t>
      </w:r>
      <w:r w:rsidRPr="00E00928">
        <w:rPr>
          <w:rFonts w:ascii="Times New Roman" w:hAnsi="Times New Roman"/>
          <w:sz w:val="28"/>
          <w:szCs w:val="28"/>
        </w:rPr>
        <w:t>дня получения этого предложения принимает меры по согласованию соответствующих условий договора либо письменно уведомляет другую сторону об отказе от внесения полученных предложений в проект договора с</w:t>
      </w:r>
      <w:r w:rsidR="00E6019D">
        <w:rPr>
          <w:rFonts w:ascii="Times New Roman" w:hAnsi="Times New Roman"/>
          <w:sz w:val="28"/>
          <w:szCs w:val="28"/>
        </w:rPr>
        <w:t> </w:t>
      </w:r>
      <w:r w:rsidRPr="00E00928">
        <w:rPr>
          <w:rFonts w:ascii="Times New Roman" w:hAnsi="Times New Roman"/>
          <w:sz w:val="28"/>
          <w:szCs w:val="28"/>
        </w:rPr>
        <w:t>указанием причин отказа.</w:t>
      </w:r>
    </w:p>
    <w:p w14:paraId="7B58D31C" w14:textId="4F71541D" w:rsidR="00851476" w:rsidRPr="008414BF" w:rsidRDefault="00374031" w:rsidP="003E45FA">
      <w:pPr>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2</w:t>
      </w:r>
      <w:r w:rsidR="008B11DE">
        <w:rPr>
          <w:rFonts w:ascii="Times New Roman" w:hAnsi="Times New Roman"/>
          <w:sz w:val="28"/>
          <w:szCs w:val="28"/>
        </w:rPr>
        <w:t>.</w:t>
      </w:r>
      <w:r w:rsidR="00851476" w:rsidRPr="00E00928">
        <w:rPr>
          <w:rFonts w:ascii="Times New Roman" w:hAnsi="Times New Roman"/>
          <w:sz w:val="28"/>
          <w:szCs w:val="28"/>
        </w:rPr>
        <w:t>8.</w:t>
      </w:r>
      <w:r w:rsidR="00E6019D">
        <w:rPr>
          <w:rFonts w:ascii="Times New Roman" w:hAnsi="Times New Roman"/>
          <w:sz w:val="28"/>
          <w:szCs w:val="28"/>
        </w:rPr>
        <w:t> </w:t>
      </w:r>
      <w:r w:rsidR="00851476" w:rsidRPr="00E00928">
        <w:rPr>
          <w:rFonts w:ascii="Times New Roman" w:hAnsi="Times New Roman"/>
          <w:sz w:val="28"/>
          <w:szCs w:val="28"/>
        </w:rPr>
        <w:t>Обязательства сторон по договорам поставки тепловой энергии,</w:t>
      </w:r>
      <w:r w:rsidR="00090160">
        <w:rPr>
          <w:rFonts w:ascii="Times New Roman" w:hAnsi="Times New Roman"/>
          <w:sz w:val="28"/>
          <w:szCs w:val="28"/>
        </w:rPr>
        <w:t xml:space="preserve"> </w:t>
      </w:r>
      <w:r w:rsidR="00851476" w:rsidRPr="00E00928">
        <w:rPr>
          <w:rFonts w:ascii="Times New Roman" w:hAnsi="Times New Roman"/>
          <w:sz w:val="28"/>
          <w:szCs w:val="28"/>
        </w:rPr>
        <w:t xml:space="preserve">заключенным до начала переходного периода, прекращаются с даты начала исполнения обязательств сторон по договорам, заключенным с </w:t>
      </w:r>
      <w:r w:rsidR="00CF1D89">
        <w:rPr>
          <w:rFonts w:ascii="Times New Roman" w:hAnsi="Times New Roman"/>
          <w:sz w:val="28"/>
          <w:szCs w:val="28"/>
        </w:rPr>
        <w:t>ЕТО</w:t>
      </w:r>
      <w:r w:rsidR="00851476" w:rsidRPr="00E00928">
        <w:rPr>
          <w:rFonts w:ascii="Times New Roman" w:hAnsi="Times New Roman"/>
          <w:sz w:val="28"/>
          <w:szCs w:val="28"/>
        </w:rPr>
        <w:t xml:space="preserve"> в ценовой зоне теплоснабжения в соответствии с</w:t>
      </w:r>
      <w:r w:rsidR="00E6019D">
        <w:rPr>
          <w:rFonts w:ascii="Times New Roman" w:hAnsi="Times New Roman"/>
          <w:sz w:val="28"/>
          <w:szCs w:val="28"/>
        </w:rPr>
        <w:t> </w:t>
      </w:r>
      <w:r w:rsidR="00851476" w:rsidRPr="00E00928">
        <w:rPr>
          <w:rFonts w:ascii="Times New Roman" w:hAnsi="Times New Roman"/>
          <w:sz w:val="28"/>
          <w:szCs w:val="28"/>
        </w:rPr>
        <w:t>настоящим</w:t>
      </w:r>
      <w:r w:rsidR="00F77F12" w:rsidRPr="00E00928">
        <w:rPr>
          <w:rFonts w:ascii="Times New Roman" w:hAnsi="Times New Roman"/>
          <w:sz w:val="28"/>
          <w:szCs w:val="28"/>
        </w:rPr>
        <w:t>и Стандартами</w:t>
      </w:r>
      <w:r w:rsidR="00851476" w:rsidRPr="00E00928">
        <w:rPr>
          <w:rFonts w:ascii="Times New Roman" w:hAnsi="Times New Roman"/>
          <w:sz w:val="28"/>
          <w:szCs w:val="28"/>
        </w:rPr>
        <w:t>, за исключением договоров, заключенных в</w:t>
      </w:r>
      <w:r w:rsidR="00E6019D">
        <w:rPr>
          <w:rFonts w:ascii="Times New Roman" w:hAnsi="Times New Roman"/>
          <w:sz w:val="28"/>
          <w:szCs w:val="28"/>
        </w:rPr>
        <w:t> </w:t>
      </w:r>
      <w:r w:rsidR="00851476" w:rsidRPr="008414BF">
        <w:rPr>
          <w:rFonts w:ascii="Times New Roman" w:hAnsi="Times New Roman"/>
          <w:sz w:val="28"/>
          <w:szCs w:val="28"/>
        </w:rPr>
        <w:t xml:space="preserve">соответствии с </w:t>
      </w:r>
      <w:hyperlink r:id="rId8" w:history="1">
        <w:r w:rsidR="00851476" w:rsidRPr="008414BF">
          <w:rPr>
            <w:rStyle w:val="a5"/>
            <w:rFonts w:ascii="Times New Roman" w:hAnsi="Times New Roman"/>
            <w:color w:val="auto"/>
            <w:sz w:val="28"/>
            <w:szCs w:val="28"/>
            <w:u w:val="none"/>
          </w:rPr>
          <w:t>частями 2.1</w:t>
        </w:r>
      </w:hyperlink>
      <w:r w:rsidR="00E6019D">
        <w:rPr>
          <w:rFonts w:ascii="Times New Roman" w:hAnsi="Times New Roman"/>
          <w:sz w:val="28"/>
          <w:szCs w:val="28"/>
        </w:rPr>
        <w:t> – </w:t>
      </w:r>
      <w:hyperlink r:id="rId9" w:history="1">
        <w:r w:rsidR="00851476" w:rsidRPr="008414BF">
          <w:rPr>
            <w:rStyle w:val="a5"/>
            <w:rFonts w:ascii="Times New Roman" w:hAnsi="Times New Roman"/>
            <w:color w:val="auto"/>
            <w:sz w:val="28"/>
            <w:szCs w:val="28"/>
            <w:u w:val="none"/>
          </w:rPr>
          <w:t>2.3 статьи 8</w:t>
        </w:r>
      </w:hyperlink>
      <w:r w:rsidR="00851476" w:rsidRPr="008414BF">
        <w:rPr>
          <w:rFonts w:ascii="Times New Roman" w:hAnsi="Times New Roman"/>
          <w:sz w:val="28"/>
          <w:szCs w:val="28"/>
        </w:rPr>
        <w:t xml:space="preserve">, </w:t>
      </w:r>
      <w:hyperlink r:id="rId10" w:history="1">
        <w:r w:rsidR="00851476" w:rsidRPr="008414BF">
          <w:rPr>
            <w:rStyle w:val="a5"/>
            <w:rFonts w:ascii="Times New Roman" w:hAnsi="Times New Roman"/>
            <w:color w:val="auto"/>
            <w:sz w:val="28"/>
            <w:szCs w:val="28"/>
            <w:u w:val="none"/>
          </w:rPr>
          <w:t>частями 9</w:t>
        </w:r>
      </w:hyperlink>
      <w:r w:rsidR="00851476" w:rsidRPr="008414BF">
        <w:rPr>
          <w:rFonts w:ascii="Times New Roman" w:hAnsi="Times New Roman"/>
          <w:sz w:val="28"/>
          <w:szCs w:val="28"/>
        </w:rPr>
        <w:t xml:space="preserve"> и </w:t>
      </w:r>
      <w:hyperlink r:id="rId11" w:history="1">
        <w:r w:rsidR="00851476" w:rsidRPr="008414BF">
          <w:rPr>
            <w:rStyle w:val="a5"/>
            <w:rFonts w:ascii="Times New Roman" w:hAnsi="Times New Roman"/>
            <w:color w:val="auto"/>
            <w:sz w:val="28"/>
            <w:szCs w:val="28"/>
            <w:u w:val="none"/>
          </w:rPr>
          <w:t>10 статьи 10</w:t>
        </w:r>
      </w:hyperlink>
      <w:r w:rsidR="00851476" w:rsidRPr="008414BF">
        <w:rPr>
          <w:rFonts w:ascii="Times New Roman" w:hAnsi="Times New Roman"/>
          <w:sz w:val="28"/>
          <w:szCs w:val="28"/>
        </w:rPr>
        <w:t xml:space="preserve"> и </w:t>
      </w:r>
      <w:hyperlink r:id="rId12" w:history="1">
        <w:r w:rsidR="00851476" w:rsidRPr="008414BF">
          <w:rPr>
            <w:rStyle w:val="a5"/>
            <w:rFonts w:ascii="Times New Roman" w:hAnsi="Times New Roman"/>
            <w:color w:val="auto"/>
            <w:sz w:val="28"/>
            <w:szCs w:val="28"/>
            <w:u w:val="none"/>
          </w:rPr>
          <w:t>частью 9 статьи 23</w:t>
        </w:r>
      </w:hyperlink>
      <w:r w:rsidR="00851476" w:rsidRPr="008414BF">
        <w:rPr>
          <w:rFonts w:ascii="Times New Roman" w:hAnsi="Times New Roman"/>
          <w:sz w:val="28"/>
          <w:szCs w:val="28"/>
        </w:rPr>
        <w:t xml:space="preserve"> </w:t>
      </w:r>
      <w:r w:rsidR="003560F8">
        <w:rPr>
          <w:rFonts w:ascii="Times New Roman" w:hAnsi="Times New Roman"/>
          <w:sz w:val="28"/>
          <w:szCs w:val="28"/>
        </w:rPr>
        <w:t>З</w:t>
      </w:r>
      <w:r w:rsidR="00851476" w:rsidRPr="008414BF">
        <w:rPr>
          <w:rFonts w:ascii="Times New Roman" w:hAnsi="Times New Roman"/>
          <w:sz w:val="28"/>
          <w:szCs w:val="28"/>
        </w:rPr>
        <w:t xml:space="preserve">акона </w:t>
      </w:r>
      <w:r w:rsidR="003560F8">
        <w:rPr>
          <w:rFonts w:ascii="Times New Roman" w:hAnsi="Times New Roman"/>
          <w:sz w:val="28"/>
          <w:szCs w:val="28"/>
        </w:rPr>
        <w:t>о</w:t>
      </w:r>
      <w:r w:rsidR="00851476" w:rsidRPr="008414BF">
        <w:rPr>
          <w:rFonts w:ascii="Times New Roman" w:hAnsi="Times New Roman"/>
          <w:sz w:val="28"/>
          <w:szCs w:val="28"/>
        </w:rPr>
        <w:t xml:space="preserve"> теплоснабжении.</w:t>
      </w:r>
    </w:p>
    <w:p w14:paraId="19A7D914" w14:textId="6109C04B" w:rsidR="00851476" w:rsidRPr="00E00928" w:rsidRDefault="00374031" w:rsidP="003E45FA">
      <w:pPr>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2</w:t>
      </w:r>
      <w:r w:rsidR="008B11DE">
        <w:rPr>
          <w:rFonts w:ascii="Times New Roman" w:hAnsi="Times New Roman"/>
          <w:sz w:val="28"/>
          <w:szCs w:val="28"/>
        </w:rPr>
        <w:t>.</w:t>
      </w:r>
      <w:r w:rsidR="00851476" w:rsidRPr="00E00928">
        <w:rPr>
          <w:rFonts w:ascii="Times New Roman" w:hAnsi="Times New Roman"/>
          <w:sz w:val="28"/>
          <w:szCs w:val="28"/>
        </w:rPr>
        <w:t>9.</w:t>
      </w:r>
      <w:r w:rsidR="00E6019D">
        <w:rPr>
          <w:rFonts w:ascii="Times New Roman" w:hAnsi="Times New Roman"/>
          <w:sz w:val="28"/>
          <w:szCs w:val="28"/>
        </w:rPr>
        <w:t> </w:t>
      </w:r>
      <w:r w:rsidR="00851476" w:rsidRPr="00E00928">
        <w:rPr>
          <w:rFonts w:ascii="Times New Roman" w:hAnsi="Times New Roman"/>
          <w:sz w:val="28"/>
          <w:szCs w:val="28"/>
        </w:rPr>
        <w:t xml:space="preserve">Договоры поставки тепловой энергии, заключенные до начала переходного периода по ценам, определенным соглашением сторон договора, </w:t>
      </w:r>
      <w:r w:rsidR="00851476" w:rsidRPr="00E00928">
        <w:rPr>
          <w:rFonts w:ascii="Times New Roman" w:hAnsi="Times New Roman"/>
          <w:sz w:val="28"/>
          <w:szCs w:val="28"/>
        </w:rPr>
        <w:lastRenderedPageBreak/>
        <w:t>действует до окончания срока действия, если стороны не достигнут соглашения о досрочном прекращении обязательств.</w:t>
      </w:r>
    </w:p>
    <w:p w14:paraId="573F8A23" w14:textId="31017943" w:rsidR="00851476" w:rsidRPr="00E00928"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2.10.</w:t>
      </w:r>
      <w:r w:rsidR="00E6019D">
        <w:rPr>
          <w:rFonts w:ascii="Times New Roman" w:hAnsi="Times New Roman"/>
          <w:sz w:val="28"/>
          <w:szCs w:val="28"/>
        </w:rPr>
        <w:t> </w:t>
      </w:r>
      <w:r w:rsidRPr="00E00928">
        <w:rPr>
          <w:rFonts w:ascii="Times New Roman" w:hAnsi="Times New Roman"/>
          <w:sz w:val="28"/>
          <w:szCs w:val="28"/>
        </w:rPr>
        <w:t>Договоры поставки тепловой энергии</w:t>
      </w:r>
      <w:r w:rsidR="003560F8">
        <w:rPr>
          <w:rFonts w:ascii="Times New Roman" w:hAnsi="Times New Roman"/>
          <w:sz w:val="28"/>
          <w:szCs w:val="28"/>
        </w:rPr>
        <w:t>, заключаемые в течение</w:t>
      </w:r>
      <w:r w:rsidRPr="00E00928">
        <w:rPr>
          <w:rFonts w:ascii="Times New Roman" w:hAnsi="Times New Roman"/>
          <w:sz w:val="28"/>
          <w:szCs w:val="28"/>
        </w:rPr>
        <w:t xml:space="preserve"> переходного периода </w:t>
      </w:r>
      <w:r w:rsidR="003560F8">
        <w:rPr>
          <w:rFonts w:ascii="Times New Roman" w:hAnsi="Times New Roman"/>
          <w:sz w:val="28"/>
          <w:szCs w:val="28"/>
        </w:rPr>
        <w:t>ЕТО</w:t>
      </w:r>
      <w:r w:rsidRPr="00E00928">
        <w:rPr>
          <w:rFonts w:ascii="Times New Roman" w:hAnsi="Times New Roman"/>
          <w:sz w:val="28"/>
          <w:szCs w:val="28"/>
        </w:rPr>
        <w:t xml:space="preserve"> с</w:t>
      </w:r>
      <w:r w:rsidR="00E6019D">
        <w:rPr>
          <w:rFonts w:ascii="Times New Roman" w:hAnsi="Times New Roman"/>
          <w:sz w:val="28"/>
          <w:szCs w:val="28"/>
        </w:rPr>
        <w:t> </w:t>
      </w:r>
      <w:r w:rsidRPr="00E00928">
        <w:rPr>
          <w:rFonts w:ascii="Times New Roman" w:hAnsi="Times New Roman"/>
          <w:sz w:val="28"/>
          <w:szCs w:val="28"/>
        </w:rPr>
        <w:t>теплоснабжающими организациями с условиями о цене поставляемой тепловой энергии, определяемой соглашением сторон, должны предусматривать начало исполнения обязательств сторон по таким договорам с даты окончания переходного периода.</w:t>
      </w:r>
    </w:p>
    <w:p w14:paraId="65AA7E9F" w14:textId="56ADEE07" w:rsidR="00851476" w:rsidRPr="00E00928" w:rsidRDefault="00851476" w:rsidP="00E6019D">
      <w:pPr>
        <w:tabs>
          <w:tab w:val="left" w:pos="567"/>
        </w:tabs>
        <w:spacing w:before="240" w:after="240" w:line="276" w:lineRule="auto"/>
        <w:ind w:firstLine="567"/>
        <w:jc w:val="both"/>
        <w:rPr>
          <w:rFonts w:ascii="Times New Roman" w:hAnsi="Times New Roman"/>
          <w:b/>
          <w:sz w:val="28"/>
          <w:szCs w:val="28"/>
        </w:rPr>
      </w:pPr>
      <w:r w:rsidRPr="00E00928">
        <w:rPr>
          <w:rFonts w:ascii="Times New Roman" w:hAnsi="Times New Roman"/>
          <w:b/>
          <w:sz w:val="28"/>
          <w:szCs w:val="28"/>
        </w:rPr>
        <w:t>3.</w:t>
      </w:r>
      <w:r w:rsidR="00E6019D">
        <w:rPr>
          <w:rFonts w:ascii="Times New Roman" w:hAnsi="Times New Roman"/>
          <w:b/>
          <w:sz w:val="28"/>
          <w:szCs w:val="28"/>
        </w:rPr>
        <w:t> </w:t>
      </w:r>
      <w:r w:rsidRPr="00E00928">
        <w:rPr>
          <w:rFonts w:ascii="Times New Roman" w:hAnsi="Times New Roman"/>
          <w:b/>
          <w:sz w:val="28"/>
          <w:szCs w:val="28"/>
        </w:rPr>
        <w:t xml:space="preserve">Порядок действий </w:t>
      </w:r>
      <w:r w:rsidR="00BE01BD">
        <w:rPr>
          <w:rFonts w:ascii="Times New Roman" w:hAnsi="Times New Roman"/>
          <w:b/>
          <w:sz w:val="28"/>
          <w:szCs w:val="28"/>
        </w:rPr>
        <w:t>ЕТО</w:t>
      </w:r>
      <w:r w:rsidRPr="00E00928">
        <w:rPr>
          <w:rFonts w:ascii="Times New Roman" w:hAnsi="Times New Roman"/>
          <w:b/>
          <w:sz w:val="28"/>
          <w:szCs w:val="28"/>
        </w:rPr>
        <w:t xml:space="preserve">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w:t>
      </w:r>
    </w:p>
    <w:p w14:paraId="1F9FAEBF" w14:textId="1E66D6DC" w:rsidR="00D336CC" w:rsidRDefault="00D336CC" w:rsidP="00D336CC">
      <w:pPr>
        <w:tabs>
          <w:tab w:val="left" w:pos="567"/>
        </w:tabs>
        <w:spacing w:line="276" w:lineRule="auto"/>
        <w:ind w:firstLine="567"/>
        <w:jc w:val="both"/>
        <w:rPr>
          <w:rFonts w:ascii="Times New Roman" w:hAnsi="Times New Roman"/>
          <w:sz w:val="28"/>
          <w:szCs w:val="28"/>
        </w:rPr>
      </w:pPr>
      <w:r w:rsidRPr="00D336CC">
        <w:rPr>
          <w:rFonts w:ascii="Times New Roman" w:hAnsi="Times New Roman"/>
          <w:sz w:val="28"/>
          <w:szCs w:val="28"/>
        </w:rPr>
        <w:t>3.1.</w:t>
      </w:r>
      <w:r w:rsidR="00E6019D">
        <w:rPr>
          <w:rFonts w:ascii="Times New Roman" w:hAnsi="Times New Roman"/>
          <w:sz w:val="28"/>
          <w:szCs w:val="28"/>
        </w:rPr>
        <w:t> </w:t>
      </w:r>
      <w:r w:rsidRPr="00D336CC">
        <w:rPr>
          <w:rFonts w:ascii="Times New Roman" w:hAnsi="Times New Roman"/>
          <w:sz w:val="28"/>
          <w:szCs w:val="28"/>
        </w:rPr>
        <w:t xml:space="preserve">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w:t>
      </w:r>
      <w:r w:rsidR="00BE01BD">
        <w:rPr>
          <w:rFonts w:ascii="Times New Roman" w:hAnsi="Times New Roman"/>
          <w:sz w:val="28"/>
          <w:szCs w:val="28"/>
        </w:rPr>
        <w:t>ЕТО</w:t>
      </w:r>
      <w:r w:rsidRPr="00D336CC">
        <w:rPr>
          <w:rFonts w:ascii="Times New Roman" w:hAnsi="Times New Roman"/>
          <w:sz w:val="28"/>
          <w:szCs w:val="28"/>
        </w:rPr>
        <w:t xml:space="preserve"> исходя из минимизации расходов на производство тепловой энергии (мощности) источниками тепловой энергии с учетом потерь тепловой энергии,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14:paraId="4BFF8F88" w14:textId="302AD871" w:rsidR="00D336CC" w:rsidRDefault="00D336CC" w:rsidP="00D336CC">
      <w:pPr>
        <w:tabs>
          <w:tab w:val="left" w:pos="567"/>
        </w:tabs>
        <w:spacing w:line="276" w:lineRule="auto"/>
        <w:ind w:firstLine="567"/>
        <w:jc w:val="both"/>
        <w:rPr>
          <w:rFonts w:ascii="Times New Roman" w:hAnsi="Times New Roman"/>
          <w:sz w:val="28"/>
          <w:szCs w:val="28"/>
        </w:rPr>
      </w:pPr>
      <w:r w:rsidRPr="00254C25">
        <w:rPr>
          <w:rFonts w:ascii="Times New Roman" w:hAnsi="Times New Roman"/>
          <w:sz w:val="28"/>
          <w:szCs w:val="28"/>
        </w:rPr>
        <w:t>3.2.</w:t>
      </w:r>
      <w:r w:rsidR="00E6019D" w:rsidRPr="00254C25">
        <w:rPr>
          <w:rFonts w:ascii="Times New Roman" w:hAnsi="Times New Roman"/>
          <w:sz w:val="28"/>
          <w:szCs w:val="28"/>
        </w:rPr>
        <w:t> </w:t>
      </w:r>
      <w:r w:rsidRPr="00254C25">
        <w:rPr>
          <w:rFonts w:ascii="Times New Roman" w:hAnsi="Times New Roman"/>
          <w:sz w:val="28"/>
          <w:szCs w:val="28"/>
        </w:rPr>
        <w:t xml:space="preserve">Порядок действий </w:t>
      </w:r>
      <w:r w:rsidR="00BE01BD" w:rsidRPr="00254C25">
        <w:rPr>
          <w:rFonts w:ascii="Times New Roman" w:hAnsi="Times New Roman"/>
          <w:sz w:val="28"/>
          <w:szCs w:val="28"/>
        </w:rPr>
        <w:t>ЕТО</w:t>
      </w:r>
      <w:r w:rsidRPr="00254C25">
        <w:rPr>
          <w:rFonts w:ascii="Times New Roman" w:hAnsi="Times New Roman"/>
          <w:sz w:val="28"/>
          <w:szCs w:val="28"/>
        </w:rPr>
        <w:t xml:space="preserve">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w:t>
      </w:r>
      <w:r w:rsidR="00A53EF4" w:rsidRPr="00254C25">
        <w:rPr>
          <w:rFonts w:ascii="Times New Roman" w:hAnsi="Times New Roman"/>
          <w:sz w:val="28"/>
          <w:szCs w:val="28"/>
        </w:rPr>
        <w:t xml:space="preserve">будет предусмотрен в настоящих Стандартах в случае появления </w:t>
      </w:r>
      <w:r w:rsidR="00DB5622" w:rsidRPr="00254C25">
        <w:rPr>
          <w:rFonts w:ascii="Times New Roman" w:hAnsi="Times New Roman"/>
          <w:sz w:val="28"/>
          <w:szCs w:val="28"/>
        </w:rPr>
        <w:t xml:space="preserve">в одной системе теплоснабжения </w:t>
      </w:r>
      <w:r w:rsidR="00A53EF4" w:rsidRPr="00254C25">
        <w:rPr>
          <w:rFonts w:ascii="Times New Roman" w:hAnsi="Times New Roman"/>
          <w:sz w:val="28"/>
          <w:szCs w:val="28"/>
        </w:rPr>
        <w:t xml:space="preserve">источников тепловой энергии, принадлежащих на праве собственности и (или) ином законном основании </w:t>
      </w:r>
      <w:r w:rsidR="005B459A" w:rsidRPr="00254C25">
        <w:rPr>
          <w:rFonts w:ascii="Times New Roman" w:hAnsi="Times New Roman"/>
          <w:sz w:val="28"/>
          <w:szCs w:val="28"/>
        </w:rPr>
        <w:t xml:space="preserve">нескольким теплоснабжающим </w:t>
      </w:r>
      <w:r w:rsidR="00A53EF4" w:rsidRPr="00254C25">
        <w:rPr>
          <w:rFonts w:ascii="Times New Roman" w:hAnsi="Times New Roman"/>
          <w:sz w:val="28"/>
          <w:szCs w:val="28"/>
        </w:rPr>
        <w:t>организаци</w:t>
      </w:r>
      <w:r w:rsidR="005B459A" w:rsidRPr="00254C25">
        <w:rPr>
          <w:rFonts w:ascii="Times New Roman" w:hAnsi="Times New Roman"/>
          <w:sz w:val="28"/>
          <w:szCs w:val="28"/>
        </w:rPr>
        <w:t>ям</w:t>
      </w:r>
      <w:r w:rsidR="00A53EF4" w:rsidRPr="00254C25">
        <w:rPr>
          <w:rFonts w:ascii="Times New Roman" w:hAnsi="Times New Roman"/>
          <w:sz w:val="28"/>
          <w:szCs w:val="28"/>
        </w:rPr>
        <w:t>.</w:t>
      </w:r>
      <w:r w:rsidR="00A53EF4" w:rsidRPr="00254C25">
        <w:t xml:space="preserve"> </w:t>
      </w:r>
      <w:r w:rsidR="00A53EF4" w:rsidRPr="00254C25">
        <w:rPr>
          <w:rFonts w:ascii="Times New Roman" w:hAnsi="Times New Roman"/>
          <w:sz w:val="28"/>
          <w:szCs w:val="28"/>
        </w:rPr>
        <w:t xml:space="preserve">На момент утверждения настоящих Стандартов в системе теплоснабжения, на территории которой ЕТО осуществляет свою деятельность, </w:t>
      </w:r>
      <w:r w:rsidR="005B459A" w:rsidRPr="00254C25">
        <w:rPr>
          <w:rFonts w:ascii="Times New Roman" w:hAnsi="Times New Roman"/>
          <w:sz w:val="28"/>
          <w:szCs w:val="28"/>
        </w:rPr>
        <w:t xml:space="preserve">необходимость распределения тепловой нагрузки отсутствует, так как </w:t>
      </w:r>
      <w:r w:rsidR="00A53EF4" w:rsidRPr="00254C25">
        <w:rPr>
          <w:rFonts w:ascii="Times New Roman" w:hAnsi="Times New Roman"/>
          <w:sz w:val="28"/>
          <w:szCs w:val="28"/>
        </w:rPr>
        <w:t xml:space="preserve">все источники тепловой энергии </w:t>
      </w:r>
      <w:r w:rsidR="00F37428" w:rsidRPr="00254C25">
        <w:rPr>
          <w:rFonts w:ascii="Times New Roman" w:hAnsi="Times New Roman"/>
          <w:sz w:val="28"/>
          <w:szCs w:val="28"/>
        </w:rPr>
        <w:t>технологически</w:t>
      </w:r>
      <w:r w:rsidR="003A44A4" w:rsidRPr="00254C25">
        <w:rPr>
          <w:rFonts w:ascii="Times New Roman" w:hAnsi="Times New Roman"/>
          <w:sz w:val="28"/>
          <w:szCs w:val="28"/>
        </w:rPr>
        <w:t xml:space="preserve"> между собой</w:t>
      </w:r>
      <w:r w:rsidR="00F37428" w:rsidRPr="00254C25">
        <w:rPr>
          <w:rFonts w:ascii="Times New Roman" w:hAnsi="Times New Roman"/>
          <w:sz w:val="28"/>
          <w:szCs w:val="28"/>
        </w:rPr>
        <w:t xml:space="preserve"> не связаны (функционируют в изолированных системах теплоснабжения).</w:t>
      </w:r>
    </w:p>
    <w:p w14:paraId="6DDFFBA9" w14:textId="7D2B3210" w:rsidR="00851476" w:rsidRPr="00E00928" w:rsidRDefault="00851476" w:rsidP="00E6019D">
      <w:pPr>
        <w:tabs>
          <w:tab w:val="left" w:pos="567"/>
        </w:tabs>
        <w:spacing w:before="240" w:after="240" w:line="276" w:lineRule="auto"/>
        <w:ind w:firstLine="567"/>
        <w:jc w:val="both"/>
        <w:rPr>
          <w:rFonts w:ascii="Times New Roman" w:hAnsi="Times New Roman"/>
          <w:b/>
          <w:sz w:val="28"/>
          <w:szCs w:val="28"/>
        </w:rPr>
      </w:pPr>
      <w:r w:rsidRPr="00E00928">
        <w:rPr>
          <w:rFonts w:ascii="Times New Roman" w:hAnsi="Times New Roman"/>
          <w:b/>
          <w:sz w:val="28"/>
          <w:szCs w:val="28"/>
        </w:rPr>
        <w:t>4.</w:t>
      </w:r>
      <w:r w:rsidR="00E6019D">
        <w:rPr>
          <w:rFonts w:ascii="Times New Roman" w:hAnsi="Times New Roman"/>
          <w:b/>
          <w:sz w:val="28"/>
          <w:szCs w:val="28"/>
        </w:rPr>
        <w:t> </w:t>
      </w:r>
      <w:r w:rsidRPr="00E00928">
        <w:rPr>
          <w:rFonts w:ascii="Times New Roman" w:hAnsi="Times New Roman"/>
          <w:b/>
          <w:sz w:val="28"/>
          <w:szCs w:val="28"/>
        </w:rPr>
        <w:t>Порядок взаимодействия с теплоснабжающими</w:t>
      </w:r>
      <w:r w:rsidR="00B64EBD">
        <w:rPr>
          <w:rFonts w:ascii="Times New Roman" w:hAnsi="Times New Roman"/>
          <w:b/>
          <w:sz w:val="28"/>
          <w:szCs w:val="28"/>
        </w:rPr>
        <w:t xml:space="preserve"> и теплосетевыми</w:t>
      </w:r>
      <w:r w:rsidRPr="00E00928">
        <w:rPr>
          <w:rFonts w:ascii="Times New Roman" w:hAnsi="Times New Roman"/>
          <w:b/>
          <w:sz w:val="28"/>
          <w:szCs w:val="28"/>
        </w:rPr>
        <w:t xml:space="preserve"> </w:t>
      </w:r>
      <w:r w:rsidR="00326D02">
        <w:rPr>
          <w:rFonts w:ascii="Times New Roman" w:hAnsi="Times New Roman"/>
          <w:b/>
          <w:sz w:val="28"/>
          <w:szCs w:val="28"/>
        </w:rPr>
        <w:t>организациями</w:t>
      </w:r>
      <w:r w:rsidRPr="00E00928">
        <w:rPr>
          <w:rFonts w:ascii="Times New Roman" w:hAnsi="Times New Roman"/>
          <w:b/>
          <w:sz w:val="28"/>
          <w:szCs w:val="28"/>
        </w:rPr>
        <w:t xml:space="preserve"> при подключении (технологическом присоединении) теплопотребляющих установок и (или) источников тепловой энергии, в</w:t>
      </w:r>
      <w:r w:rsidR="00E6019D">
        <w:rPr>
          <w:rFonts w:ascii="Times New Roman" w:hAnsi="Times New Roman"/>
          <w:b/>
          <w:sz w:val="28"/>
          <w:szCs w:val="28"/>
        </w:rPr>
        <w:t> </w:t>
      </w:r>
      <w:r w:rsidRPr="00E00928">
        <w:rPr>
          <w:rFonts w:ascii="Times New Roman" w:hAnsi="Times New Roman"/>
          <w:b/>
          <w:sz w:val="28"/>
          <w:szCs w:val="28"/>
        </w:rPr>
        <w:t>том числе при необходимости осуществления работ непосредственно на объектах тепловой сети</w:t>
      </w:r>
    </w:p>
    <w:p w14:paraId="3BC6447C" w14:textId="77777777" w:rsidR="00BE317F" w:rsidRPr="00787BFC" w:rsidRDefault="00BE317F" w:rsidP="00BE317F">
      <w:pPr>
        <w:tabs>
          <w:tab w:val="left" w:pos="567"/>
        </w:tabs>
        <w:spacing w:line="276" w:lineRule="auto"/>
        <w:ind w:firstLine="567"/>
        <w:jc w:val="both"/>
        <w:rPr>
          <w:rFonts w:ascii="Times New Roman" w:hAnsi="Times New Roman"/>
          <w:sz w:val="28"/>
          <w:szCs w:val="28"/>
        </w:rPr>
      </w:pPr>
      <w:r w:rsidRPr="00787BFC">
        <w:rPr>
          <w:rFonts w:ascii="Times New Roman" w:hAnsi="Times New Roman"/>
          <w:sz w:val="28"/>
          <w:szCs w:val="28"/>
        </w:rPr>
        <w:lastRenderedPageBreak/>
        <w:t>4.1. Подключение (технологическое присоединение) теплопотребляющих установок и (или) источников тепловой энергии, в том числе осуществление работ непосредственно на объектах тепловой сети, осуществляется в соответствии со статьей 23.10 Закона о теплоснабжении и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r w:rsidRPr="00787BFC">
        <w:t xml:space="preserve"> </w:t>
      </w:r>
      <w:r w:rsidRPr="00787BFC">
        <w:rPr>
          <w:rFonts w:ascii="Times New Roman" w:hAnsi="Times New Roman"/>
          <w:sz w:val="28"/>
          <w:szCs w:val="28"/>
        </w:rPr>
        <w:t>утвержденными постановлением Правительства Российской Федерации от 05.07.2018 № 787</w:t>
      </w:r>
      <w:r w:rsidRPr="00787BFC">
        <w:t xml:space="preserve"> «</w:t>
      </w:r>
      <w:r w:rsidRPr="00787BFC">
        <w:rPr>
          <w:rFonts w:ascii="Times New Roman" w:hAnsi="Times New Roman"/>
          <w:sz w:val="28"/>
          <w:szCs w:val="28"/>
        </w:rP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(далее - Правила подключения).</w:t>
      </w:r>
    </w:p>
    <w:p w14:paraId="06935A6C" w14:textId="7B0B5578" w:rsidR="00BA0456" w:rsidRDefault="00BE317F" w:rsidP="00BE317F">
      <w:pPr>
        <w:tabs>
          <w:tab w:val="left" w:pos="567"/>
        </w:tabs>
        <w:spacing w:line="276" w:lineRule="auto"/>
        <w:ind w:firstLine="567"/>
        <w:jc w:val="both"/>
        <w:rPr>
          <w:rFonts w:ascii="Times New Roman" w:hAnsi="Times New Roman"/>
          <w:sz w:val="28"/>
          <w:szCs w:val="28"/>
        </w:rPr>
      </w:pPr>
      <w:r w:rsidRPr="00787BFC">
        <w:rPr>
          <w:rFonts w:ascii="Times New Roman" w:hAnsi="Times New Roman"/>
          <w:sz w:val="28"/>
          <w:szCs w:val="28"/>
        </w:rPr>
        <w:t xml:space="preserve">4.2. Лица, заинтересованные в подключении (технологическом присоединении) к системам теплоснабжения, обращаются в </w:t>
      </w:r>
      <w:r w:rsidR="00B64EBD">
        <w:rPr>
          <w:rFonts w:ascii="Times New Roman" w:hAnsi="Times New Roman"/>
          <w:sz w:val="28"/>
          <w:szCs w:val="28"/>
        </w:rPr>
        <w:t>ЕТО</w:t>
      </w:r>
      <w:r w:rsidRPr="00787BFC">
        <w:rPr>
          <w:rFonts w:ascii="Times New Roman" w:hAnsi="Times New Roman"/>
          <w:sz w:val="28"/>
          <w:szCs w:val="28"/>
        </w:rPr>
        <w:t xml:space="preserve"> для заключения договора на подключение (технологическое присоединение)</w:t>
      </w:r>
      <w:r w:rsidR="00B64EBD" w:rsidRPr="00B64EBD">
        <w:t xml:space="preserve"> </w:t>
      </w:r>
      <w:r w:rsidR="00B64EBD" w:rsidRPr="00B64EBD">
        <w:rPr>
          <w:rFonts w:ascii="Times New Roman" w:hAnsi="Times New Roman"/>
          <w:sz w:val="28"/>
          <w:szCs w:val="28"/>
        </w:rPr>
        <w:t>к системе теплоснабжения</w:t>
      </w:r>
      <w:r w:rsidR="00BA0456">
        <w:rPr>
          <w:rFonts w:ascii="Times New Roman" w:hAnsi="Times New Roman"/>
          <w:sz w:val="28"/>
          <w:szCs w:val="28"/>
        </w:rPr>
        <w:t xml:space="preserve"> </w:t>
      </w:r>
      <w:r w:rsidR="00115282">
        <w:rPr>
          <w:rFonts w:ascii="Times New Roman" w:hAnsi="Times New Roman"/>
          <w:sz w:val="28"/>
          <w:szCs w:val="28"/>
        </w:rPr>
        <w:t xml:space="preserve">в ценовых зонах теплоснабжения </w:t>
      </w:r>
      <w:r w:rsidR="00BA0456">
        <w:rPr>
          <w:rFonts w:ascii="Times New Roman" w:hAnsi="Times New Roman"/>
          <w:sz w:val="28"/>
          <w:szCs w:val="28"/>
        </w:rPr>
        <w:t>(далее – договор о подключении</w:t>
      </w:r>
      <w:r w:rsidR="00115282">
        <w:rPr>
          <w:rFonts w:ascii="Times New Roman" w:hAnsi="Times New Roman"/>
          <w:sz w:val="28"/>
          <w:szCs w:val="28"/>
        </w:rPr>
        <w:t xml:space="preserve"> в ценовых зонах теплоснабжения</w:t>
      </w:r>
      <w:r w:rsidR="00BA0456">
        <w:rPr>
          <w:rFonts w:ascii="Times New Roman" w:hAnsi="Times New Roman"/>
          <w:sz w:val="28"/>
          <w:szCs w:val="28"/>
        </w:rPr>
        <w:t>)</w:t>
      </w:r>
      <w:r w:rsidRPr="00787BFC">
        <w:rPr>
          <w:rFonts w:ascii="Times New Roman" w:hAnsi="Times New Roman"/>
          <w:sz w:val="28"/>
          <w:szCs w:val="28"/>
        </w:rPr>
        <w:t xml:space="preserve">. </w:t>
      </w:r>
    </w:p>
    <w:p w14:paraId="54A3FAD4" w14:textId="3BE83F79" w:rsidR="00BA0456" w:rsidRDefault="00BA0456" w:rsidP="00BE317F">
      <w:pPr>
        <w:tabs>
          <w:tab w:val="left" w:pos="567"/>
        </w:tabs>
        <w:spacing w:line="276" w:lineRule="auto"/>
        <w:ind w:firstLine="567"/>
        <w:jc w:val="both"/>
        <w:rPr>
          <w:rFonts w:ascii="Times New Roman" w:hAnsi="Times New Roman"/>
          <w:sz w:val="28"/>
          <w:szCs w:val="28"/>
        </w:rPr>
      </w:pPr>
      <w:r w:rsidRPr="00BA0456">
        <w:rPr>
          <w:rFonts w:ascii="Times New Roman" w:hAnsi="Times New Roman"/>
          <w:sz w:val="28"/>
          <w:szCs w:val="28"/>
        </w:rPr>
        <w:t>Е</w:t>
      </w:r>
      <w:r>
        <w:rPr>
          <w:rFonts w:ascii="Times New Roman" w:hAnsi="Times New Roman"/>
          <w:sz w:val="28"/>
          <w:szCs w:val="28"/>
        </w:rPr>
        <w:t>ТО</w:t>
      </w:r>
      <w:r w:rsidRPr="00BA0456">
        <w:rPr>
          <w:rFonts w:ascii="Times New Roman" w:hAnsi="Times New Roman"/>
          <w:sz w:val="28"/>
          <w:szCs w:val="28"/>
        </w:rPr>
        <w:t xml:space="preserve"> по договору о подключении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14:paraId="403E1DB7" w14:textId="5E0082BA" w:rsidR="00BE317F" w:rsidRPr="00787BFC" w:rsidRDefault="00BE317F" w:rsidP="00BE317F">
      <w:pPr>
        <w:tabs>
          <w:tab w:val="left" w:pos="567"/>
        </w:tabs>
        <w:spacing w:line="276" w:lineRule="auto"/>
        <w:ind w:firstLine="567"/>
        <w:jc w:val="both"/>
        <w:rPr>
          <w:rFonts w:ascii="Times New Roman" w:hAnsi="Times New Roman"/>
          <w:sz w:val="28"/>
          <w:szCs w:val="28"/>
        </w:rPr>
      </w:pPr>
      <w:r w:rsidRPr="00787BFC">
        <w:rPr>
          <w:rFonts w:ascii="Times New Roman" w:hAnsi="Times New Roman"/>
          <w:sz w:val="28"/>
          <w:szCs w:val="28"/>
        </w:rPr>
        <w:t>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w:t>
      </w:r>
    </w:p>
    <w:p w14:paraId="2A06D910" w14:textId="289167FE" w:rsidR="00BE317F" w:rsidRDefault="00BE317F" w:rsidP="00BA0456">
      <w:pPr>
        <w:tabs>
          <w:tab w:val="left" w:pos="567"/>
        </w:tabs>
        <w:spacing w:line="276" w:lineRule="auto"/>
        <w:ind w:firstLine="567"/>
        <w:jc w:val="both"/>
        <w:rPr>
          <w:rFonts w:ascii="Times New Roman" w:hAnsi="Times New Roman"/>
          <w:sz w:val="28"/>
          <w:szCs w:val="28"/>
        </w:rPr>
      </w:pPr>
      <w:r w:rsidRPr="00787BFC">
        <w:rPr>
          <w:rFonts w:ascii="Times New Roman" w:hAnsi="Times New Roman"/>
          <w:sz w:val="28"/>
          <w:szCs w:val="28"/>
        </w:rPr>
        <w:t xml:space="preserve">4.3. При подключении (технологическом присоединении) теплопотребляющих установок и (или) источников тепловой энергии, в том числе при необходимости осуществления работ непосредственно на объектах тепловой сети, которая принадлежит на праве собственности и (или) на ином законном основании теплоснабжающей или теплосетевой организации, ЕТО </w:t>
      </w:r>
      <w:r w:rsidRPr="00787BFC">
        <w:rPr>
          <w:rFonts w:ascii="Times New Roman" w:hAnsi="Times New Roman"/>
          <w:sz w:val="28"/>
          <w:szCs w:val="28"/>
        </w:rPr>
        <w:lastRenderedPageBreak/>
        <w:t xml:space="preserve">в течение 5 рабочих дней со дня получения заявки о подключении с приложением сведений и документов, полученных от заявителя в соответствии с пунктами 25 и 26 Правил подключения, направляет заявку о подключении в </w:t>
      </w:r>
      <w:r w:rsidR="00314748">
        <w:rPr>
          <w:rFonts w:ascii="Times New Roman" w:hAnsi="Times New Roman"/>
          <w:sz w:val="28"/>
          <w:szCs w:val="28"/>
        </w:rPr>
        <w:t xml:space="preserve">указанную </w:t>
      </w:r>
      <w:r w:rsidRPr="00787BFC">
        <w:rPr>
          <w:rFonts w:ascii="Times New Roman" w:hAnsi="Times New Roman"/>
          <w:sz w:val="28"/>
          <w:szCs w:val="28"/>
        </w:rPr>
        <w:t>теплоснабжающую или теплосетевую организацию, для заключения  договора о подключении, по которому ЕТО выступает заявителем</w:t>
      </w:r>
      <w:r w:rsidR="00067BAF">
        <w:rPr>
          <w:rFonts w:ascii="Times New Roman" w:hAnsi="Times New Roman"/>
          <w:sz w:val="28"/>
          <w:szCs w:val="28"/>
        </w:rPr>
        <w:t>.</w:t>
      </w:r>
    </w:p>
    <w:p w14:paraId="63C1FDA6" w14:textId="37D3272F" w:rsidR="00BE317F" w:rsidRPr="00787BFC" w:rsidRDefault="00BE317F" w:rsidP="00BE317F">
      <w:pPr>
        <w:tabs>
          <w:tab w:val="left" w:pos="567"/>
        </w:tabs>
        <w:spacing w:line="276" w:lineRule="auto"/>
        <w:ind w:firstLine="567"/>
        <w:jc w:val="both"/>
        <w:rPr>
          <w:rFonts w:ascii="Times New Roman" w:hAnsi="Times New Roman"/>
          <w:sz w:val="28"/>
          <w:szCs w:val="28"/>
        </w:rPr>
      </w:pPr>
      <w:r w:rsidRPr="00787BFC">
        <w:rPr>
          <w:rFonts w:ascii="Times New Roman" w:hAnsi="Times New Roman"/>
          <w:sz w:val="28"/>
          <w:szCs w:val="28"/>
        </w:rPr>
        <w:t>4.</w:t>
      </w:r>
      <w:r w:rsidR="00067BAF">
        <w:rPr>
          <w:rFonts w:ascii="Times New Roman" w:hAnsi="Times New Roman"/>
          <w:sz w:val="28"/>
          <w:szCs w:val="28"/>
        </w:rPr>
        <w:t>4</w:t>
      </w:r>
      <w:r w:rsidRPr="00787BFC">
        <w:rPr>
          <w:rFonts w:ascii="Times New Roman" w:hAnsi="Times New Roman"/>
          <w:sz w:val="28"/>
          <w:szCs w:val="28"/>
        </w:rPr>
        <w:t>. 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теплоснабжающей или теплосетевой организации, осуществляется в порядке и сроки, которые установлены Правилами подключения.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теплоснабжающей или теплосетевой организации) увеличивается на срок подключения ЕТО к тепловым сетям или источникам тепловой энергии теплоснабжающей или теплосетевой организации.</w:t>
      </w:r>
    </w:p>
    <w:p w14:paraId="242CA40B" w14:textId="34948FAD" w:rsidR="00BE317F" w:rsidRPr="00787BFC" w:rsidRDefault="00BE317F" w:rsidP="00BE317F">
      <w:pPr>
        <w:tabs>
          <w:tab w:val="left" w:pos="567"/>
        </w:tabs>
        <w:spacing w:line="276" w:lineRule="auto"/>
        <w:ind w:firstLine="567"/>
        <w:jc w:val="both"/>
        <w:rPr>
          <w:rFonts w:ascii="Times New Roman" w:hAnsi="Times New Roman"/>
          <w:sz w:val="28"/>
          <w:szCs w:val="28"/>
        </w:rPr>
      </w:pPr>
      <w:r w:rsidRPr="00787BFC">
        <w:rPr>
          <w:rFonts w:ascii="Times New Roman" w:hAnsi="Times New Roman"/>
          <w:sz w:val="28"/>
          <w:szCs w:val="28"/>
        </w:rPr>
        <w:t>4.</w:t>
      </w:r>
      <w:r w:rsidR="00067BAF">
        <w:rPr>
          <w:rFonts w:ascii="Times New Roman" w:hAnsi="Times New Roman"/>
          <w:sz w:val="28"/>
          <w:szCs w:val="28"/>
        </w:rPr>
        <w:t>5</w:t>
      </w:r>
      <w:r w:rsidRPr="00787BFC">
        <w:rPr>
          <w:rFonts w:ascii="Times New Roman" w:hAnsi="Times New Roman"/>
          <w:sz w:val="28"/>
          <w:szCs w:val="28"/>
        </w:rPr>
        <w:t>. Мероприятия, необходимые для подключения (технологического присоединения)</w:t>
      </w:r>
      <w:r w:rsidRPr="00787BFC">
        <w:t xml:space="preserve"> </w:t>
      </w:r>
      <w:r w:rsidRPr="00787BFC">
        <w:rPr>
          <w:rFonts w:ascii="Times New Roman" w:hAnsi="Times New Roman"/>
          <w:sz w:val="28"/>
          <w:szCs w:val="28"/>
        </w:rPr>
        <w:t>объекта через тепловые сети или источники тепловой энергии, принадлежащие на праве собственности или на ином законном основании теплоснабжающей или теплосетевой организации, осуществляются соответствующей теплоснабжающей организацией или теплосетевой организацией.</w:t>
      </w:r>
    </w:p>
    <w:p w14:paraId="5F9E128F" w14:textId="5E6E626A" w:rsidR="00BE317F" w:rsidRDefault="00BE317F" w:rsidP="00BE317F">
      <w:pPr>
        <w:tabs>
          <w:tab w:val="left" w:pos="567"/>
        </w:tabs>
        <w:spacing w:line="276" w:lineRule="auto"/>
        <w:ind w:firstLine="567"/>
        <w:jc w:val="both"/>
        <w:rPr>
          <w:rFonts w:ascii="Times New Roman" w:hAnsi="Times New Roman"/>
          <w:sz w:val="28"/>
          <w:szCs w:val="28"/>
        </w:rPr>
      </w:pPr>
      <w:r w:rsidRPr="00787BFC">
        <w:rPr>
          <w:rFonts w:ascii="Times New Roman" w:hAnsi="Times New Roman"/>
          <w:sz w:val="28"/>
          <w:szCs w:val="28"/>
        </w:rPr>
        <w:t>4.</w:t>
      </w:r>
      <w:r w:rsidR="00067BAF">
        <w:rPr>
          <w:rFonts w:ascii="Times New Roman" w:hAnsi="Times New Roman"/>
          <w:sz w:val="28"/>
          <w:szCs w:val="28"/>
        </w:rPr>
        <w:t>6</w:t>
      </w:r>
      <w:r w:rsidRPr="00787BFC">
        <w:t xml:space="preserve">. </w:t>
      </w:r>
      <w:r w:rsidRPr="00787BFC">
        <w:rPr>
          <w:rFonts w:ascii="Times New Roman" w:hAnsi="Times New Roman"/>
          <w:sz w:val="28"/>
          <w:szCs w:val="28"/>
        </w:rPr>
        <w:t>Заключение с заявителем договора о подключении в ценовых зонах теплоснабжения осуществляется ЕТО после заключения с теплоснабжающей или теплосетевой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теплоснабжающей или теплосетевой организации.</w:t>
      </w:r>
      <w:r w:rsidRPr="00787BFC">
        <w:t xml:space="preserve"> </w:t>
      </w:r>
      <w:r w:rsidRPr="00787BFC">
        <w:rPr>
          <w:rFonts w:ascii="Times New Roman" w:hAnsi="Times New Roman"/>
          <w:sz w:val="28"/>
          <w:szCs w:val="28"/>
        </w:rPr>
        <w:t>При этом срок направления проекта договора о подключении в ценовых зонах теплоснабжения увеличивается на срок заключения с теплоснабжающей или теплосетевой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теплоснабжающей или теплосетевой организации.</w:t>
      </w:r>
    </w:p>
    <w:p w14:paraId="45C56487" w14:textId="2CF32E93" w:rsidR="00851476" w:rsidRPr="00E00928" w:rsidRDefault="00851476" w:rsidP="00E6019D">
      <w:pPr>
        <w:tabs>
          <w:tab w:val="left" w:pos="567"/>
        </w:tabs>
        <w:spacing w:before="240" w:after="240" w:line="276" w:lineRule="auto"/>
        <w:ind w:firstLine="567"/>
        <w:jc w:val="both"/>
        <w:rPr>
          <w:rFonts w:ascii="Times New Roman" w:hAnsi="Times New Roman"/>
          <w:b/>
          <w:sz w:val="28"/>
          <w:szCs w:val="28"/>
        </w:rPr>
      </w:pPr>
      <w:r w:rsidRPr="00E00928">
        <w:rPr>
          <w:rFonts w:ascii="Times New Roman" w:hAnsi="Times New Roman"/>
          <w:b/>
          <w:sz w:val="28"/>
          <w:szCs w:val="28"/>
        </w:rPr>
        <w:t>5.</w:t>
      </w:r>
      <w:r w:rsidR="00E6019D">
        <w:rPr>
          <w:rFonts w:ascii="Times New Roman" w:hAnsi="Times New Roman"/>
          <w:b/>
          <w:sz w:val="28"/>
          <w:szCs w:val="28"/>
        </w:rPr>
        <w:t> </w:t>
      </w:r>
      <w:r w:rsidRPr="00E00928">
        <w:rPr>
          <w:rFonts w:ascii="Times New Roman" w:hAnsi="Times New Roman"/>
          <w:b/>
          <w:sz w:val="28"/>
          <w:szCs w:val="28"/>
        </w:rPr>
        <w:t xml:space="preserve">Условия и порядок взаимодействия при неисполнении или ненадлежащем исполнении </w:t>
      </w:r>
      <w:r w:rsidR="00A84A29" w:rsidRPr="00E00928">
        <w:rPr>
          <w:rFonts w:ascii="Times New Roman" w:hAnsi="Times New Roman"/>
          <w:b/>
          <w:sz w:val="28"/>
          <w:szCs w:val="28"/>
        </w:rPr>
        <w:t>теплоснабжающ</w:t>
      </w:r>
      <w:r w:rsidR="00A84A29">
        <w:rPr>
          <w:rFonts w:ascii="Times New Roman" w:hAnsi="Times New Roman"/>
          <w:b/>
          <w:sz w:val="28"/>
          <w:szCs w:val="28"/>
        </w:rPr>
        <w:t xml:space="preserve">ими </w:t>
      </w:r>
      <w:r w:rsidR="00326D02">
        <w:rPr>
          <w:rFonts w:ascii="Times New Roman" w:hAnsi="Times New Roman"/>
          <w:b/>
          <w:sz w:val="28"/>
          <w:szCs w:val="28"/>
        </w:rPr>
        <w:t>организациями</w:t>
      </w:r>
      <w:r w:rsidR="00A84A29">
        <w:rPr>
          <w:rFonts w:ascii="Times New Roman" w:hAnsi="Times New Roman"/>
          <w:b/>
          <w:sz w:val="28"/>
          <w:szCs w:val="28"/>
        </w:rPr>
        <w:t xml:space="preserve"> </w:t>
      </w:r>
      <w:r w:rsidR="00F35616">
        <w:rPr>
          <w:rFonts w:ascii="Times New Roman" w:hAnsi="Times New Roman"/>
          <w:b/>
          <w:sz w:val="28"/>
          <w:szCs w:val="28"/>
        </w:rPr>
        <w:t>обязательств</w:t>
      </w:r>
      <w:r w:rsidRPr="00E00928">
        <w:rPr>
          <w:rFonts w:ascii="Times New Roman" w:hAnsi="Times New Roman"/>
          <w:b/>
          <w:sz w:val="28"/>
          <w:szCs w:val="28"/>
        </w:rPr>
        <w:t xml:space="preserve"> по обеспечению параметров качества поставляемой тепловой энергии и (или) параметров, отражающих допустимые перерывы в теплоснабжении, повлекшими по их вине несоблюдение </w:t>
      </w:r>
      <w:r w:rsidRPr="00E00928">
        <w:rPr>
          <w:rFonts w:ascii="Times New Roman" w:hAnsi="Times New Roman"/>
          <w:b/>
          <w:sz w:val="28"/>
          <w:szCs w:val="28"/>
        </w:rPr>
        <w:lastRenderedPageBreak/>
        <w:t>значений параметров качества теплоснабжения и (или) параметров, отражающих допустимые перерывы в теплоснабжении у потребителей</w:t>
      </w:r>
    </w:p>
    <w:p w14:paraId="7D7BFD76" w14:textId="6342914D" w:rsidR="00356B39" w:rsidRPr="00762C4D" w:rsidRDefault="00851476" w:rsidP="00356B39">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5.1.</w:t>
      </w:r>
      <w:r w:rsidR="00E6019D">
        <w:rPr>
          <w:rFonts w:ascii="Times New Roman" w:hAnsi="Times New Roman"/>
          <w:sz w:val="28"/>
          <w:szCs w:val="28"/>
        </w:rPr>
        <w:t> </w:t>
      </w:r>
      <w:r w:rsidR="00356B39" w:rsidRPr="00356B39">
        <w:rPr>
          <w:rFonts w:ascii="Times New Roman" w:hAnsi="Times New Roman"/>
          <w:sz w:val="28"/>
          <w:szCs w:val="28"/>
        </w:rPr>
        <w:t xml:space="preserve">В целях обеспечения </w:t>
      </w:r>
      <w:r w:rsidR="00BE01BD">
        <w:rPr>
          <w:rFonts w:ascii="Times New Roman" w:hAnsi="Times New Roman"/>
          <w:sz w:val="28"/>
          <w:szCs w:val="28"/>
        </w:rPr>
        <w:t>ЕТО</w:t>
      </w:r>
      <w:r w:rsidR="00356B39" w:rsidRPr="00356B39">
        <w:rPr>
          <w:rFonts w:ascii="Times New Roman" w:hAnsi="Times New Roman"/>
          <w:sz w:val="28"/>
          <w:szCs w:val="28"/>
        </w:rPr>
        <w:t xml:space="preserve"> значений параметров качества теплоснабжения и параметров, отражающих допустимые перерывы в</w:t>
      </w:r>
      <w:r w:rsidR="005A17D1">
        <w:rPr>
          <w:rFonts w:ascii="Times New Roman" w:hAnsi="Times New Roman"/>
          <w:sz w:val="28"/>
          <w:szCs w:val="28"/>
        </w:rPr>
        <w:t> </w:t>
      </w:r>
      <w:r w:rsidR="00356B39" w:rsidRPr="00356B39">
        <w:rPr>
          <w:rFonts w:ascii="Times New Roman" w:hAnsi="Times New Roman"/>
          <w:sz w:val="28"/>
          <w:szCs w:val="28"/>
        </w:rPr>
        <w:t>теплоснабжении, включенных в договоры теплоснабжения с потребителями, в дого</w:t>
      </w:r>
      <w:r w:rsidR="00326D02">
        <w:rPr>
          <w:rFonts w:ascii="Times New Roman" w:hAnsi="Times New Roman"/>
          <w:sz w:val="28"/>
          <w:szCs w:val="28"/>
        </w:rPr>
        <w:t>ворах поставки тепловой энергии</w:t>
      </w:r>
      <w:r w:rsidR="00A84A29" w:rsidRPr="00436C0D">
        <w:rPr>
          <w:rFonts w:ascii="Times New Roman" w:hAnsi="Times New Roman"/>
          <w:sz w:val="28"/>
          <w:szCs w:val="28"/>
        </w:rPr>
        <w:t>,</w:t>
      </w:r>
      <w:r w:rsidR="00A84A29" w:rsidRPr="00762C4D">
        <w:rPr>
          <w:rFonts w:ascii="Times New Roman" w:hAnsi="Times New Roman"/>
          <w:sz w:val="28"/>
          <w:szCs w:val="28"/>
        </w:rPr>
        <w:t xml:space="preserve"> </w:t>
      </w:r>
      <w:r w:rsidR="00356B39" w:rsidRPr="00762C4D">
        <w:rPr>
          <w:rFonts w:ascii="Times New Roman" w:hAnsi="Times New Roman"/>
          <w:sz w:val="28"/>
          <w:szCs w:val="28"/>
        </w:rPr>
        <w:t xml:space="preserve">заключаемых с </w:t>
      </w:r>
      <w:r w:rsidR="00CF1D89" w:rsidRPr="00762C4D">
        <w:rPr>
          <w:rFonts w:ascii="Times New Roman" w:hAnsi="Times New Roman"/>
          <w:sz w:val="28"/>
          <w:szCs w:val="28"/>
        </w:rPr>
        <w:t>ЕТО</w:t>
      </w:r>
      <w:r w:rsidR="00356B39" w:rsidRPr="00762C4D">
        <w:rPr>
          <w:rFonts w:ascii="Times New Roman" w:hAnsi="Times New Roman"/>
          <w:sz w:val="28"/>
          <w:szCs w:val="28"/>
        </w:rPr>
        <w:t>, определяются:</w:t>
      </w:r>
    </w:p>
    <w:p w14:paraId="18B78D22" w14:textId="4EAEF3E8" w:rsidR="00356B39" w:rsidRPr="00356B39" w:rsidRDefault="00356B39" w:rsidP="00356B39">
      <w:pPr>
        <w:tabs>
          <w:tab w:val="left" w:pos="567"/>
        </w:tabs>
        <w:spacing w:line="276" w:lineRule="auto"/>
        <w:ind w:firstLine="567"/>
        <w:jc w:val="both"/>
        <w:rPr>
          <w:rFonts w:ascii="Times New Roman" w:hAnsi="Times New Roman"/>
          <w:sz w:val="28"/>
          <w:szCs w:val="28"/>
        </w:rPr>
      </w:pPr>
      <w:r w:rsidRPr="00356B39">
        <w:rPr>
          <w:rFonts w:ascii="Times New Roman" w:hAnsi="Times New Roman"/>
          <w:sz w:val="28"/>
          <w:szCs w:val="28"/>
        </w:rPr>
        <w:t>значения параметров качества поставляемой</w:t>
      </w:r>
      <w:r w:rsidR="00326D02">
        <w:rPr>
          <w:rFonts w:ascii="Times New Roman" w:hAnsi="Times New Roman"/>
          <w:sz w:val="28"/>
          <w:szCs w:val="28"/>
        </w:rPr>
        <w:t xml:space="preserve"> тепловой энергии</w:t>
      </w:r>
      <w:r w:rsidRPr="00356B39">
        <w:rPr>
          <w:rFonts w:ascii="Times New Roman" w:hAnsi="Times New Roman"/>
          <w:sz w:val="28"/>
          <w:szCs w:val="28"/>
        </w:rPr>
        <w:t>;</w:t>
      </w:r>
    </w:p>
    <w:p w14:paraId="54AE0F2B" w14:textId="0D1B4E12" w:rsidR="00356B39" w:rsidRPr="00356B39" w:rsidRDefault="00356B39" w:rsidP="00356B39">
      <w:pPr>
        <w:tabs>
          <w:tab w:val="left" w:pos="567"/>
        </w:tabs>
        <w:spacing w:line="276" w:lineRule="auto"/>
        <w:ind w:firstLine="567"/>
        <w:jc w:val="both"/>
        <w:rPr>
          <w:rFonts w:ascii="Times New Roman" w:hAnsi="Times New Roman"/>
          <w:sz w:val="28"/>
          <w:szCs w:val="28"/>
        </w:rPr>
      </w:pPr>
      <w:r w:rsidRPr="00356B39">
        <w:rPr>
          <w:rFonts w:ascii="Times New Roman" w:hAnsi="Times New Roman"/>
          <w:sz w:val="28"/>
          <w:szCs w:val="28"/>
        </w:rPr>
        <w:t>значения параметров, отражающих допустимые перерывы в</w:t>
      </w:r>
      <w:r w:rsidR="005A17D1">
        <w:rPr>
          <w:rFonts w:ascii="Times New Roman" w:hAnsi="Times New Roman"/>
          <w:sz w:val="28"/>
          <w:szCs w:val="28"/>
        </w:rPr>
        <w:t> </w:t>
      </w:r>
      <w:r w:rsidRPr="00356B39">
        <w:rPr>
          <w:rFonts w:ascii="Times New Roman" w:hAnsi="Times New Roman"/>
          <w:sz w:val="28"/>
          <w:szCs w:val="28"/>
        </w:rPr>
        <w:t>теплоснабжении;</w:t>
      </w:r>
    </w:p>
    <w:p w14:paraId="3488B8D7" w14:textId="49625306" w:rsidR="00356B39" w:rsidRPr="00356B39" w:rsidRDefault="00356B39" w:rsidP="00356B39">
      <w:pPr>
        <w:tabs>
          <w:tab w:val="left" w:pos="567"/>
        </w:tabs>
        <w:spacing w:line="276" w:lineRule="auto"/>
        <w:ind w:firstLine="567"/>
        <w:jc w:val="both"/>
        <w:rPr>
          <w:rFonts w:ascii="Times New Roman" w:hAnsi="Times New Roman"/>
          <w:sz w:val="28"/>
          <w:szCs w:val="28"/>
        </w:rPr>
      </w:pPr>
      <w:r w:rsidRPr="00356B39">
        <w:rPr>
          <w:rFonts w:ascii="Times New Roman" w:hAnsi="Times New Roman"/>
          <w:sz w:val="28"/>
          <w:szCs w:val="28"/>
        </w:rPr>
        <w:t xml:space="preserve">пределы разрешенных отклонений значений </w:t>
      </w:r>
      <w:r w:rsidR="00B23BFB">
        <w:rPr>
          <w:rFonts w:ascii="Times New Roman" w:hAnsi="Times New Roman"/>
          <w:sz w:val="28"/>
          <w:szCs w:val="28"/>
        </w:rPr>
        <w:t xml:space="preserve">указанных </w:t>
      </w:r>
      <w:r w:rsidRPr="00356B39">
        <w:rPr>
          <w:rFonts w:ascii="Times New Roman" w:hAnsi="Times New Roman"/>
          <w:sz w:val="28"/>
          <w:szCs w:val="28"/>
        </w:rPr>
        <w:t>параметров;</w:t>
      </w:r>
    </w:p>
    <w:p w14:paraId="7C27F03C" w14:textId="04935C57" w:rsidR="00356B39" w:rsidRPr="00762C4D" w:rsidRDefault="00356B39" w:rsidP="00356B39">
      <w:pPr>
        <w:tabs>
          <w:tab w:val="left" w:pos="567"/>
        </w:tabs>
        <w:spacing w:line="276" w:lineRule="auto"/>
        <w:ind w:firstLine="567"/>
        <w:jc w:val="both"/>
        <w:rPr>
          <w:rFonts w:ascii="Times New Roman" w:hAnsi="Times New Roman"/>
          <w:sz w:val="28"/>
          <w:szCs w:val="28"/>
        </w:rPr>
      </w:pPr>
      <w:r w:rsidRPr="00356B39">
        <w:rPr>
          <w:rFonts w:ascii="Times New Roman" w:hAnsi="Times New Roman"/>
          <w:sz w:val="28"/>
          <w:szCs w:val="28"/>
        </w:rPr>
        <w:t>ответственность сторон за неисполнение или ненадлежащее исполнение обязательств по соблюдению значений параметров качества поставляемой тепловой энергии и (или) параметров, отражающих допустимые перерывы в теплоснабжении, в</w:t>
      </w:r>
      <w:r w:rsidR="005A17D1">
        <w:rPr>
          <w:rFonts w:ascii="Times New Roman" w:hAnsi="Times New Roman"/>
          <w:sz w:val="28"/>
          <w:szCs w:val="28"/>
        </w:rPr>
        <w:t> </w:t>
      </w:r>
      <w:r w:rsidRPr="00356B39">
        <w:rPr>
          <w:rFonts w:ascii="Times New Roman" w:hAnsi="Times New Roman"/>
          <w:sz w:val="28"/>
          <w:szCs w:val="28"/>
        </w:rPr>
        <w:t>передаче тепловой энергии (мощности), теплоносителя;</w:t>
      </w:r>
    </w:p>
    <w:p w14:paraId="23382FBA" w14:textId="0378A777" w:rsidR="00356B39" w:rsidRDefault="00356B39" w:rsidP="00356B39">
      <w:pPr>
        <w:tabs>
          <w:tab w:val="left" w:pos="567"/>
        </w:tabs>
        <w:spacing w:line="276" w:lineRule="auto"/>
        <w:ind w:firstLine="567"/>
        <w:jc w:val="both"/>
        <w:rPr>
          <w:rFonts w:ascii="Times New Roman" w:hAnsi="Times New Roman"/>
          <w:sz w:val="28"/>
          <w:szCs w:val="28"/>
        </w:rPr>
      </w:pPr>
      <w:r w:rsidRPr="00762C4D">
        <w:rPr>
          <w:rFonts w:ascii="Times New Roman" w:hAnsi="Times New Roman"/>
          <w:sz w:val="28"/>
          <w:szCs w:val="28"/>
        </w:rPr>
        <w:t xml:space="preserve">условия и порядок предъявления </w:t>
      </w:r>
      <w:r w:rsidR="00BE01BD" w:rsidRPr="00762C4D">
        <w:rPr>
          <w:rFonts w:ascii="Times New Roman" w:hAnsi="Times New Roman"/>
          <w:sz w:val="28"/>
          <w:szCs w:val="28"/>
        </w:rPr>
        <w:t xml:space="preserve">ЕТО </w:t>
      </w:r>
      <w:r w:rsidRPr="00762C4D">
        <w:rPr>
          <w:rFonts w:ascii="Times New Roman" w:hAnsi="Times New Roman"/>
          <w:sz w:val="28"/>
          <w:szCs w:val="28"/>
        </w:rPr>
        <w:t xml:space="preserve">требований к теплоснабжающей </w:t>
      </w:r>
      <w:r w:rsidR="00A84A29" w:rsidRPr="00762C4D">
        <w:rPr>
          <w:rFonts w:ascii="Times New Roman" w:hAnsi="Times New Roman"/>
          <w:sz w:val="28"/>
          <w:szCs w:val="28"/>
        </w:rPr>
        <w:t xml:space="preserve"> </w:t>
      </w:r>
      <w:r w:rsidRPr="00762C4D">
        <w:rPr>
          <w:rFonts w:ascii="Times New Roman" w:hAnsi="Times New Roman"/>
          <w:sz w:val="28"/>
          <w:szCs w:val="28"/>
        </w:rPr>
        <w:t xml:space="preserve">организации по снижению стоимости </w:t>
      </w:r>
      <w:r w:rsidR="00090160" w:rsidRPr="00762C4D">
        <w:rPr>
          <w:rFonts w:ascii="Times New Roman" w:hAnsi="Times New Roman"/>
          <w:sz w:val="28"/>
          <w:szCs w:val="28"/>
        </w:rPr>
        <w:t>тепловой энергии</w:t>
      </w:r>
      <w:r w:rsidR="00090160">
        <w:rPr>
          <w:rFonts w:ascii="Times New Roman" w:hAnsi="Times New Roman"/>
          <w:sz w:val="28"/>
          <w:szCs w:val="28"/>
        </w:rPr>
        <w:t xml:space="preserve"> </w:t>
      </w:r>
      <w:r w:rsidRPr="00356B39">
        <w:rPr>
          <w:rFonts w:ascii="Times New Roman" w:hAnsi="Times New Roman"/>
          <w:sz w:val="28"/>
          <w:szCs w:val="28"/>
        </w:rPr>
        <w:t xml:space="preserve">при неисполнении или ненадлежащем исполнении теплоснабжающей </w:t>
      </w:r>
      <w:r w:rsidR="00090160">
        <w:rPr>
          <w:rFonts w:ascii="Times New Roman" w:hAnsi="Times New Roman"/>
          <w:sz w:val="28"/>
          <w:szCs w:val="28"/>
        </w:rPr>
        <w:t xml:space="preserve"> </w:t>
      </w:r>
      <w:r w:rsidRPr="00356B39">
        <w:rPr>
          <w:rFonts w:ascii="Times New Roman" w:hAnsi="Times New Roman"/>
          <w:sz w:val="28"/>
          <w:szCs w:val="28"/>
        </w:rPr>
        <w:t>организацией обязательств по обеспечению (соблюдению) значений параметров качества поставляемой тепловой энергии с использованием теплоносителя и (или) параметров, отражающих допустимые перерывы в</w:t>
      </w:r>
      <w:r w:rsidR="005A17D1">
        <w:rPr>
          <w:rFonts w:ascii="Times New Roman" w:hAnsi="Times New Roman"/>
          <w:sz w:val="28"/>
          <w:szCs w:val="28"/>
        </w:rPr>
        <w:t> </w:t>
      </w:r>
      <w:r w:rsidRPr="00356B39">
        <w:rPr>
          <w:rFonts w:ascii="Times New Roman" w:hAnsi="Times New Roman"/>
          <w:sz w:val="28"/>
          <w:szCs w:val="28"/>
        </w:rPr>
        <w:t>теплоснабжении, повлекших по вине указанной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14:paraId="3D8BA4D9" w14:textId="1BD1969C" w:rsidR="00851476" w:rsidRPr="00E00928" w:rsidRDefault="00356B39" w:rsidP="003E45FA">
      <w:pPr>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5.2.</w:t>
      </w:r>
      <w:r w:rsidR="005A17D1">
        <w:rPr>
          <w:rFonts w:ascii="Times New Roman" w:hAnsi="Times New Roman"/>
          <w:sz w:val="28"/>
          <w:szCs w:val="28"/>
        </w:rPr>
        <w:t> </w:t>
      </w:r>
      <w:r w:rsidR="00851476" w:rsidRPr="00E00928">
        <w:rPr>
          <w:rFonts w:ascii="Times New Roman" w:hAnsi="Times New Roman"/>
          <w:sz w:val="28"/>
          <w:szCs w:val="28"/>
        </w:rPr>
        <w:t>Е</w:t>
      </w:r>
      <w:r w:rsidR="00BE01BD">
        <w:rPr>
          <w:rFonts w:ascii="Times New Roman" w:hAnsi="Times New Roman"/>
          <w:sz w:val="28"/>
          <w:szCs w:val="28"/>
        </w:rPr>
        <w:t>ТО</w:t>
      </w:r>
      <w:r w:rsidR="00851476" w:rsidRPr="00E00928">
        <w:rPr>
          <w:rFonts w:ascii="Times New Roman" w:hAnsi="Times New Roman"/>
          <w:sz w:val="28"/>
          <w:szCs w:val="28"/>
        </w:rPr>
        <w:t xml:space="preserve"> предъявляет теплоснабжающей</w:t>
      </w:r>
      <w:r w:rsidR="00A84A29">
        <w:rPr>
          <w:rFonts w:ascii="Times New Roman" w:hAnsi="Times New Roman"/>
          <w:sz w:val="28"/>
          <w:szCs w:val="28"/>
        </w:rPr>
        <w:t xml:space="preserve"> </w:t>
      </w:r>
      <w:r w:rsidR="00851476" w:rsidRPr="00090160">
        <w:rPr>
          <w:rFonts w:ascii="Times New Roman" w:hAnsi="Times New Roman"/>
          <w:sz w:val="28"/>
          <w:szCs w:val="28"/>
        </w:rPr>
        <w:t>организации регрессное требование на возмещение суммы снижения размера платы за тепловую энергию потребителям в результате</w:t>
      </w:r>
      <w:r w:rsidR="00851476" w:rsidRPr="00E00928">
        <w:rPr>
          <w:rFonts w:ascii="Times New Roman" w:hAnsi="Times New Roman"/>
          <w:sz w:val="28"/>
          <w:szCs w:val="28"/>
        </w:rPr>
        <w:t xml:space="preserve"> факта нарушения качества теплоснабжения у потребителей</w:t>
      </w:r>
      <w:r w:rsidR="00067BAF">
        <w:rPr>
          <w:rFonts w:ascii="Times New Roman" w:hAnsi="Times New Roman"/>
          <w:sz w:val="28"/>
          <w:szCs w:val="28"/>
        </w:rPr>
        <w:t>.</w:t>
      </w:r>
    </w:p>
    <w:p w14:paraId="313FEE1A" w14:textId="550D7E4F" w:rsidR="00851476" w:rsidRPr="00090160" w:rsidRDefault="00851476" w:rsidP="00EE052C">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5.</w:t>
      </w:r>
      <w:r w:rsidR="00CF1D89">
        <w:rPr>
          <w:rFonts w:ascii="Times New Roman" w:hAnsi="Times New Roman"/>
          <w:sz w:val="28"/>
          <w:szCs w:val="28"/>
        </w:rPr>
        <w:t>3</w:t>
      </w:r>
      <w:r w:rsidRPr="00E00928">
        <w:rPr>
          <w:rFonts w:ascii="Times New Roman" w:hAnsi="Times New Roman"/>
          <w:sz w:val="28"/>
          <w:szCs w:val="28"/>
        </w:rPr>
        <w:t>.</w:t>
      </w:r>
      <w:r w:rsidR="005A17D1">
        <w:rPr>
          <w:rFonts w:ascii="Times New Roman" w:hAnsi="Times New Roman"/>
          <w:sz w:val="28"/>
          <w:szCs w:val="28"/>
        </w:rPr>
        <w:t> </w:t>
      </w:r>
      <w:r w:rsidRPr="00E00928">
        <w:rPr>
          <w:rFonts w:ascii="Times New Roman" w:hAnsi="Times New Roman"/>
          <w:sz w:val="28"/>
          <w:szCs w:val="28"/>
        </w:rPr>
        <w:t xml:space="preserve">Регрессное требование предъявляется теплоснабжающей </w:t>
      </w:r>
      <w:r w:rsidRPr="00090160">
        <w:rPr>
          <w:rFonts w:ascii="Times New Roman" w:hAnsi="Times New Roman"/>
          <w:sz w:val="28"/>
          <w:szCs w:val="28"/>
        </w:rPr>
        <w:t>организации, действия (бездействия) которой (которых) стали причиной факта нарушения качества теплоснабжения у потребителей (далее также – лицо, признанное виновным).</w:t>
      </w:r>
    </w:p>
    <w:p w14:paraId="7C9E2A0B" w14:textId="3E40CC35" w:rsidR="00851476" w:rsidRDefault="00851476" w:rsidP="00EE052C">
      <w:pPr>
        <w:tabs>
          <w:tab w:val="left" w:pos="567"/>
        </w:tabs>
        <w:spacing w:line="276" w:lineRule="auto"/>
        <w:ind w:firstLine="567"/>
        <w:jc w:val="both"/>
        <w:rPr>
          <w:rFonts w:ascii="Times New Roman" w:hAnsi="Times New Roman"/>
          <w:sz w:val="28"/>
          <w:szCs w:val="28"/>
        </w:rPr>
      </w:pPr>
      <w:r w:rsidRPr="00090160">
        <w:rPr>
          <w:rFonts w:ascii="Times New Roman" w:hAnsi="Times New Roman"/>
          <w:sz w:val="28"/>
          <w:szCs w:val="28"/>
        </w:rPr>
        <w:t>5.</w:t>
      </w:r>
      <w:r w:rsidR="00CF1D89" w:rsidRPr="00090160">
        <w:rPr>
          <w:rFonts w:ascii="Times New Roman" w:hAnsi="Times New Roman"/>
          <w:sz w:val="28"/>
          <w:szCs w:val="28"/>
        </w:rPr>
        <w:t>4</w:t>
      </w:r>
      <w:r w:rsidRPr="00090160">
        <w:rPr>
          <w:rFonts w:ascii="Times New Roman" w:hAnsi="Times New Roman"/>
          <w:sz w:val="28"/>
          <w:szCs w:val="28"/>
        </w:rPr>
        <w:t>.</w:t>
      </w:r>
      <w:r w:rsidR="005A17D1" w:rsidRPr="00090160">
        <w:rPr>
          <w:rFonts w:ascii="Times New Roman" w:hAnsi="Times New Roman"/>
          <w:sz w:val="28"/>
          <w:szCs w:val="28"/>
        </w:rPr>
        <w:t> </w:t>
      </w:r>
      <w:r w:rsidRPr="00090160">
        <w:rPr>
          <w:rFonts w:ascii="Times New Roman" w:hAnsi="Times New Roman"/>
          <w:sz w:val="28"/>
          <w:szCs w:val="28"/>
        </w:rPr>
        <w:t xml:space="preserve">Причинно-следственная связь действия (бездействия) теплоснабжающей организации, </w:t>
      </w:r>
      <w:r w:rsidR="00326D02">
        <w:rPr>
          <w:rFonts w:ascii="Times New Roman" w:hAnsi="Times New Roman"/>
          <w:sz w:val="28"/>
          <w:szCs w:val="28"/>
        </w:rPr>
        <w:t>ставшего причиной</w:t>
      </w:r>
      <w:r w:rsidRPr="00090160">
        <w:rPr>
          <w:rFonts w:ascii="Times New Roman" w:hAnsi="Times New Roman"/>
          <w:sz w:val="28"/>
          <w:szCs w:val="28"/>
        </w:rPr>
        <w:t xml:space="preserve"> нарушения качества теплоснабжения у потребителей, подтверждается актом</w:t>
      </w:r>
      <w:r w:rsidRPr="00E00928">
        <w:rPr>
          <w:rFonts w:ascii="Times New Roman" w:hAnsi="Times New Roman"/>
          <w:sz w:val="28"/>
          <w:szCs w:val="28"/>
        </w:rPr>
        <w:t xml:space="preserve"> несоблюдения значений параметров качества поставляемой тепловой энергии и (или) параметров, отражающих допустимые перерывы в теплоснабжении, или </w:t>
      </w:r>
      <w:r w:rsidRPr="00E00928">
        <w:rPr>
          <w:rFonts w:ascii="Times New Roman" w:hAnsi="Times New Roman"/>
          <w:sz w:val="28"/>
          <w:szCs w:val="28"/>
        </w:rPr>
        <w:lastRenderedPageBreak/>
        <w:t>актом расследования и (или) показаниями приборов учета, подключенных к автоматизированной системе учета.</w:t>
      </w:r>
    </w:p>
    <w:p w14:paraId="754E4F49" w14:textId="2A4B535E" w:rsidR="00B7166D" w:rsidRPr="00E00928" w:rsidRDefault="00B7166D" w:rsidP="000779FE">
      <w:pPr>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5.5. ЕТО вправе требовать </w:t>
      </w:r>
      <w:r w:rsidR="007A6815">
        <w:rPr>
          <w:rFonts w:ascii="Times New Roman" w:hAnsi="Times New Roman"/>
          <w:sz w:val="28"/>
          <w:szCs w:val="28"/>
        </w:rPr>
        <w:t>соблюдение</w:t>
      </w:r>
      <w:r>
        <w:rPr>
          <w:rFonts w:ascii="Times New Roman" w:hAnsi="Times New Roman"/>
          <w:sz w:val="28"/>
          <w:szCs w:val="28"/>
        </w:rPr>
        <w:t xml:space="preserve"> параметров </w:t>
      </w:r>
      <w:r w:rsidR="0047365B" w:rsidRPr="003A3E34">
        <w:rPr>
          <w:rFonts w:ascii="Times New Roman" w:hAnsi="Times New Roman"/>
          <w:sz w:val="28"/>
          <w:szCs w:val="28"/>
        </w:rPr>
        <w:t>качества</w:t>
      </w:r>
      <w:r w:rsidR="0047365B">
        <w:rPr>
          <w:rFonts w:ascii="Times New Roman" w:hAnsi="Times New Roman"/>
          <w:sz w:val="28"/>
          <w:szCs w:val="28"/>
        </w:rPr>
        <w:t xml:space="preserve"> </w:t>
      </w:r>
      <w:r w:rsidR="000779FE">
        <w:rPr>
          <w:rFonts w:ascii="Times New Roman" w:hAnsi="Times New Roman"/>
          <w:sz w:val="28"/>
          <w:szCs w:val="28"/>
        </w:rPr>
        <w:t>поставляемой тепловой энергии</w:t>
      </w:r>
      <w:r w:rsidR="000779FE" w:rsidRPr="000779FE">
        <w:rPr>
          <w:rFonts w:ascii="Times New Roman" w:hAnsi="Times New Roman"/>
          <w:sz w:val="28"/>
          <w:szCs w:val="28"/>
        </w:rPr>
        <w:t xml:space="preserve"> </w:t>
      </w:r>
      <w:r w:rsidR="000779FE">
        <w:rPr>
          <w:rFonts w:ascii="Times New Roman" w:hAnsi="Times New Roman"/>
          <w:sz w:val="28"/>
          <w:szCs w:val="28"/>
        </w:rPr>
        <w:t xml:space="preserve">и </w:t>
      </w:r>
      <w:r w:rsidR="000779FE" w:rsidRPr="000779FE">
        <w:rPr>
          <w:rFonts w:ascii="Times New Roman" w:hAnsi="Times New Roman"/>
          <w:sz w:val="28"/>
          <w:szCs w:val="28"/>
        </w:rPr>
        <w:t>параметров, отражающих допустимые перерывы в теплоснабжении</w:t>
      </w:r>
      <w:r w:rsidR="000779FE">
        <w:rPr>
          <w:rFonts w:ascii="Times New Roman" w:hAnsi="Times New Roman"/>
          <w:sz w:val="28"/>
          <w:szCs w:val="28"/>
        </w:rPr>
        <w:t>,</w:t>
      </w:r>
      <w:r w:rsidR="00A87047">
        <w:rPr>
          <w:rFonts w:ascii="Times New Roman" w:hAnsi="Times New Roman"/>
          <w:sz w:val="28"/>
          <w:szCs w:val="28"/>
        </w:rPr>
        <w:t xml:space="preserve"> </w:t>
      </w:r>
      <w:r>
        <w:rPr>
          <w:rFonts w:ascii="Times New Roman" w:hAnsi="Times New Roman"/>
          <w:sz w:val="28"/>
          <w:szCs w:val="28"/>
        </w:rPr>
        <w:t>и привлекать в установленном порядке к ответственности за несоблюдение (нарушение условий) договора, даже если претензий от потребителей не поступало.</w:t>
      </w:r>
    </w:p>
    <w:p w14:paraId="5ABFD697" w14:textId="106A2AFA" w:rsidR="00851476" w:rsidRPr="00E00928" w:rsidRDefault="00851476" w:rsidP="00EE052C">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5.</w:t>
      </w:r>
      <w:r w:rsidR="001D01C1">
        <w:rPr>
          <w:rFonts w:ascii="Times New Roman" w:hAnsi="Times New Roman"/>
          <w:sz w:val="28"/>
          <w:szCs w:val="28"/>
        </w:rPr>
        <w:t>6</w:t>
      </w:r>
      <w:r w:rsidRPr="00E00928">
        <w:rPr>
          <w:rFonts w:ascii="Times New Roman" w:hAnsi="Times New Roman"/>
          <w:sz w:val="28"/>
          <w:szCs w:val="28"/>
        </w:rPr>
        <w:t>.</w:t>
      </w:r>
      <w:r w:rsidR="005A17D1">
        <w:rPr>
          <w:rFonts w:ascii="Times New Roman" w:hAnsi="Times New Roman"/>
          <w:sz w:val="28"/>
          <w:szCs w:val="28"/>
        </w:rPr>
        <w:t> </w:t>
      </w:r>
      <w:r w:rsidRPr="00E00928">
        <w:rPr>
          <w:rFonts w:ascii="Times New Roman" w:hAnsi="Times New Roman"/>
          <w:sz w:val="28"/>
          <w:szCs w:val="28"/>
        </w:rPr>
        <w:t>Акт расследования составляется, если факт нарушения качества теплоснабжения у потребителя связан с аварийными ситуациями на</w:t>
      </w:r>
      <w:r w:rsidR="005A17D1">
        <w:rPr>
          <w:rFonts w:ascii="Times New Roman" w:hAnsi="Times New Roman"/>
          <w:sz w:val="28"/>
          <w:szCs w:val="28"/>
        </w:rPr>
        <w:t> </w:t>
      </w:r>
      <w:r w:rsidRPr="00E00928">
        <w:rPr>
          <w:rFonts w:ascii="Times New Roman" w:hAnsi="Times New Roman"/>
          <w:sz w:val="28"/>
          <w:szCs w:val="28"/>
        </w:rPr>
        <w:t>источнике тепловой энергии</w:t>
      </w:r>
      <w:r w:rsidR="00B7166D">
        <w:rPr>
          <w:rFonts w:ascii="Times New Roman" w:hAnsi="Times New Roman"/>
          <w:sz w:val="28"/>
          <w:szCs w:val="28"/>
        </w:rPr>
        <w:t xml:space="preserve"> х</w:t>
      </w:r>
      <w:r w:rsidRPr="00E00928">
        <w:rPr>
          <w:rFonts w:ascii="Times New Roman" w:hAnsi="Times New Roman"/>
          <w:sz w:val="28"/>
          <w:szCs w:val="28"/>
        </w:rPr>
        <w:t>, при этом представитель ЕТО обязательно включается в состав комиссии по расследованию причин аварийной ситуации, созданной собственником или иным законным владельцем объекта. Расследование причин аварийных ситуаций и составление соответствующих актов расследования осуществляется в соответствии с</w:t>
      </w:r>
      <w:r w:rsidR="005A17D1">
        <w:rPr>
          <w:rFonts w:ascii="Times New Roman" w:hAnsi="Times New Roman"/>
          <w:sz w:val="28"/>
          <w:szCs w:val="28"/>
        </w:rPr>
        <w:t> </w:t>
      </w:r>
      <w:r w:rsidRPr="00E00928">
        <w:rPr>
          <w:rFonts w:ascii="Times New Roman" w:hAnsi="Times New Roman"/>
          <w:sz w:val="28"/>
          <w:szCs w:val="28"/>
        </w:rPr>
        <w:t>Правилами расследования аварийных ситуаций при теплоснабжении, утвержденными постановлением Правительства Российской Федерации от</w:t>
      </w:r>
      <w:r w:rsidR="005A17D1">
        <w:rPr>
          <w:rFonts w:ascii="Times New Roman" w:hAnsi="Times New Roman"/>
          <w:sz w:val="28"/>
          <w:szCs w:val="28"/>
        </w:rPr>
        <w:t> </w:t>
      </w:r>
      <w:r w:rsidRPr="00E00928">
        <w:rPr>
          <w:rFonts w:ascii="Times New Roman" w:hAnsi="Times New Roman"/>
          <w:sz w:val="28"/>
          <w:szCs w:val="28"/>
        </w:rPr>
        <w:t>17</w:t>
      </w:r>
      <w:r w:rsidR="005A17D1">
        <w:rPr>
          <w:rFonts w:ascii="Times New Roman" w:hAnsi="Times New Roman"/>
          <w:sz w:val="28"/>
          <w:szCs w:val="28"/>
        </w:rPr>
        <w:t> </w:t>
      </w:r>
      <w:r w:rsidRPr="00E00928">
        <w:rPr>
          <w:rFonts w:ascii="Times New Roman" w:hAnsi="Times New Roman"/>
          <w:sz w:val="28"/>
          <w:szCs w:val="28"/>
        </w:rPr>
        <w:t xml:space="preserve">октября 2015 года № 1114. </w:t>
      </w:r>
    </w:p>
    <w:p w14:paraId="0C983C98" w14:textId="7C81EE7C" w:rsidR="00851476" w:rsidRPr="00E00928" w:rsidRDefault="00851476" w:rsidP="00EE052C">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5.</w:t>
      </w:r>
      <w:r w:rsidR="001D01C1">
        <w:rPr>
          <w:rFonts w:ascii="Times New Roman" w:hAnsi="Times New Roman"/>
          <w:sz w:val="28"/>
          <w:szCs w:val="28"/>
        </w:rPr>
        <w:t>7</w:t>
      </w:r>
      <w:r w:rsidRPr="00E00928">
        <w:rPr>
          <w:rFonts w:ascii="Times New Roman" w:hAnsi="Times New Roman"/>
          <w:sz w:val="28"/>
          <w:szCs w:val="28"/>
        </w:rPr>
        <w:t>.</w:t>
      </w:r>
      <w:r w:rsidR="005A17D1">
        <w:rPr>
          <w:rFonts w:ascii="Times New Roman" w:hAnsi="Times New Roman"/>
          <w:sz w:val="28"/>
          <w:szCs w:val="28"/>
        </w:rPr>
        <w:t> </w:t>
      </w:r>
      <w:r w:rsidRPr="00E00928">
        <w:rPr>
          <w:rFonts w:ascii="Times New Roman" w:hAnsi="Times New Roman"/>
          <w:sz w:val="28"/>
          <w:szCs w:val="28"/>
        </w:rPr>
        <w:t xml:space="preserve">Акт несоблюдения значений параметров качества поставляемой тепловой энергии и (или) параметров, отражающих допустимые перерывы в теплоснабжении, составляется </w:t>
      </w:r>
      <w:r w:rsidR="00CF1D89">
        <w:rPr>
          <w:rFonts w:ascii="Times New Roman" w:hAnsi="Times New Roman"/>
          <w:sz w:val="28"/>
          <w:szCs w:val="28"/>
        </w:rPr>
        <w:t>ЕТО</w:t>
      </w:r>
      <w:r w:rsidRPr="00E00928">
        <w:rPr>
          <w:rFonts w:ascii="Times New Roman" w:hAnsi="Times New Roman"/>
          <w:sz w:val="28"/>
          <w:szCs w:val="28"/>
        </w:rPr>
        <w:t xml:space="preserve"> с приглашением представителей теплоснабжающей </w:t>
      </w:r>
      <w:r w:rsidR="00B7166D">
        <w:rPr>
          <w:rFonts w:ascii="Times New Roman" w:hAnsi="Times New Roman"/>
          <w:sz w:val="28"/>
          <w:szCs w:val="28"/>
        </w:rPr>
        <w:t xml:space="preserve"> </w:t>
      </w:r>
      <w:r w:rsidRPr="00E00928">
        <w:rPr>
          <w:rFonts w:ascii="Times New Roman" w:hAnsi="Times New Roman"/>
          <w:sz w:val="28"/>
          <w:szCs w:val="28"/>
        </w:rPr>
        <w:t>организации, объекты теплоснабжения которых участвуют в теплоснабжении потребителя, и представителя объекта теплоснабжения, у которого был зафиксирован факт нарушения качества теплоснабжения</w:t>
      </w:r>
      <w:r w:rsidR="0056430A">
        <w:rPr>
          <w:rFonts w:ascii="Times New Roman" w:hAnsi="Times New Roman"/>
          <w:sz w:val="28"/>
          <w:szCs w:val="28"/>
        </w:rPr>
        <w:t xml:space="preserve"> </w:t>
      </w:r>
      <w:r w:rsidR="0056430A" w:rsidRPr="0056430A">
        <w:rPr>
          <w:rFonts w:ascii="Times New Roman" w:hAnsi="Times New Roman"/>
          <w:sz w:val="28"/>
          <w:szCs w:val="28"/>
        </w:rPr>
        <w:t xml:space="preserve"> в порядке, согласованном сторонами договора поставки тепловой энергии и договора оказания услуг по передаче тепловой энергии (мощности), теплоносителя.</w:t>
      </w:r>
    </w:p>
    <w:p w14:paraId="47594F9C" w14:textId="43F2713B" w:rsidR="00851476" w:rsidRPr="00E00928"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 xml:space="preserve">При выявлении фактов несоблюдения значений параметров </w:t>
      </w:r>
      <w:r w:rsidR="006F2B03">
        <w:rPr>
          <w:rFonts w:ascii="Times New Roman" w:hAnsi="Times New Roman"/>
          <w:sz w:val="28"/>
          <w:szCs w:val="28"/>
        </w:rPr>
        <w:t>тепловой энергии</w:t>
      </w:r>
      <w:r w:rsidRPr="00E00928">
        <w:rPr>
          <w:rFonts w:ascii="Times New Roman" w:hAnsi="Times New Roman"/>
          <w:sz w:val="28"/>
          <w:szCs w:val="28"/>
        </w:rPr>
        <w:t>, ЕТО сообщает теплоснабжающей организации об изменении качества предоставляемых услуг и приглашает (вызывает)</w:t>
      </w:r>
      <w:r w:rsidR="00356B39">
        <w:rPr>
          <w:rFonts w:ascii="Times New Roman" w:hAnsi="Times New Roman"/>
          <w:sz w:val="28"/>
          <w:szCs w:val="28"/>
        </w:rPr>
        <w:t xml:space="preserve"> представителя теплоснабжающей </w:t>
      </w:r>
      <w:r w:rsidRPr="00E00928">
        <w:rPr>
          <w:rFonts w:ascii="Times New Roman" w:hAnsi="Times New Roman"/>
          <w:sz w:val="28"/>
          <w:szCs w:val="28"/>
        </w:rPr>
        <w:t>организации, с указанием сроков и места прибытия, для выявления причин изменений и составления акта. В приглашении (вызове), указывается, что в случае неявки представителя теплоснабжающей организации, акт будет принят ЕТО в одностороннем порядке и будет считаться юридически значимым для сторон.</w:t>
      </w:r>
    </w:p>
    <w:p w14:paraId="484FFCF2" w14:textId="0CFF1356" w:rsidR="00851476" w:rsidRPr="00E00928"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 xml:space="preserve">В случае неявки или отказа представителей теплоснабжающей организации присутствовать при составлении акта несоблюдения значений параметров качества поставляемой тепловой энергии и (или) параметров, отражающих допустимые перерывы в теплоснабжении, или от его подписания, или в случае немотивированных разногласий, </w:t>
      </w:r>
      <w:r w:rsidR="00CF1D89">
        <w:rPr>
          <w:rFonts w:ascii="Times New Roman" w:hAnsi="Times New Roman"/>
          <w:sz w:val="28"/>
          <w:szCs w:val="28"/>
        </w:rPr>
        <w:t>ЕТО</w:t>
      </w:r>
      <w:r w:rsidRPr="00E00928">
        <w:rPr>
          <w:rFonts w:ascii="Times New Roman" w:hAnsi="Times New Roman"/>
          <w:sz w:val="28"/>
          <w:szCs w:val="28"/>
        </w:rPr>
        <w:t xml:space="preserve"> отражает </w:t>
      </w:r>
      <w:r w:rsidRPr="00E00928">
        <w:rPr>
          <w:rFonts w:ascii="Times New Roman" w:hAnsi="Times New Roman"/>
          <w:sz w:val="28"/>
          <w:szCs w:val="28"/>
        </w:rPr>
        <w:lastRenderedPageBreak/>
        <w:t>данный факт в указанном акте</w:t>
      </w:r>
      <w:r w:rsidRPr="00EE052C">
        <w:rPr>
          <w:rFonts w:ascii="Times New Roman" w:hAnsi="Times New Roman"/>
          <w:sz w:val="28"/>
          <w:szCs w:val="28"/>
        </w:rPr>
        <w:t xml:space="preserve">. </w:t>
      </w:r>
      <w:r w:rsidR="00EE6131" w:rsidRPr="00EE052C">
        <w:rPr>
          <w:rFonts w:ascii="Times New Roman" w:hAnsi="Times New Roman"/>
          <w:sz w:val="28"/>
          <w:szCs w:val="28"/>
        </w:rPr>
        <w:t>В этом случае</w:t>
      </w:r>
      <w:r w:rsidR="00EE6131" w:rsidRPr="00E00928">
        <w:rPr>
          <w:rFonts w:ascii="Times New Roman" w:hAnsi="Times New Roman"/>
          <w:sz w:val="28"/>
          <w:szCs w:val="28"/>
        </w:rPr>
        <w:t xml:space="preserve"> </w:t>
      </w:r>
      <w:r w:rsidRPr="00E00928">
        <w:rPr>
          <w:rFonts w:ascii="Times New Roman" w:hAnsi="Times New Roman"/>
          <w:sz w:val="28"/>
          <w:szCs w:val="28"/>
        </w:rPr>
        <w:t>Акт составляется в присутствии двух любых незаинтересованных лиц, которые подтверждают своими подписями факт отсутствия представителей теплоснабжающей организации при составлении акта или их отказа подписать акт.</w:t>
      </w:r>
    </w:p>
    <w:p w14:paraId="3FA7B19F" w14:textId="688E6AF2" w:rsidR="00851476" w:rsidRPr="00E00928"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5.</w:t>
      </w:r>
      <w:r w:rsidR="001D01C1">
        <w:rPr>
          <w:rFonts w:ascii="Times New Roman" w:hAnsi="Times New Roman"/>
          <w:sz w:val="28"/>
          <w:szCs w:val="28"/>
        </w:rPr>
        <w:t>8</w:t>
      </w:r>
      <w:r w:rsidRPr="00E00928">
        <w:rPr>
          <w:rFonts w:ascii="Times New Roman" w:hAnsi="Times New Roman"/>
          <w:sz w:val="28"/>
          <w:szCs w:val="28"/>
        </w:rPr>
        <w:t>.</w:t>
      </w:r>
      <w:r w:rsidR="005A17D1">
        <w:rPr>
          <w:rFonts w:ascii="Times New Roman" w:hAnsi="Times New Roman"/>
          <w:sz w:val="28"/>
          <w:szCs w:val="28"/>
        </w:rPr>
        <w:t> </w:t>
      </w:r>
      <w:r w:rsidRPr="00E00928">
        <w:rPr>
          <w:rFonts w:ascii="Times New Roman" w:hAnsi="Times New Roman"/>
          <w:sz w:val="28"/>
          <w:szCs w:val="28"/>
        </w:rPr>
        <w:t>При фиксации несоблюдения значений параметров качества поставляемой тепловой энергии и</w:t>
      </w:r>
      <w:r w:rsidR="005A17D1">
        <w:rPr>
          <w:rFonts w:ascii="Times New Roman" w:hAnsi="Times New Roman"/>
          <w:sz w:val="28"/>
          <w:szCs w:val="28"/>
        </w:rPr>
        <w:t> </w:t>
      </w:r>
      <w:r w:rsidRPr="00E00928">
        <w:rPr>
          <w:rFonts w:ascii="Times New Roman" w:hAnsi="Times New Roman"/>
          <w:sz w:val="28"/>
          <w:szCs w:val="28"/>
        </w:rPr>
        <w:t>(или) параметров, отражающих допустимые перерывы в теплоснабжении, несколькими теплоснабжающими (теплосетевыми) организациями регрессное требование предъявляется каждой организации пропорционально объему не поставленных и (или) поставленных ненадлежащего качества товаров (услуг).</w:t>
      </w:r>
    </w:p>
    <w:p w14:paraId="1F55F535" w14:textId="42F3F79C" w:rsidR="00851476" w:rsidRPr="00E00928"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5.</w:t>
      </w:r>
      <w:r w:rsidR="001D01C1">
        <w:rPr>
          <w:rFonts w:ascii="Times New Roman" w:hAnsi="Times New Roman"/>
          <w:sz w:val="28"/>
          <w:szCs w:val="28"/>
        </w:rPr>
        <w:t>9</w:t>
      </w:r>
      <w:r w:rsidRPr="00E00928">
        <w:rPr>
          <w:rFonts w:ascii="Times New Roman" w:hAnsi="Times New Roman"/>
          <w:sz w:val="28"/>
          <w:szCs w:val="28"/>
        </w:rPr>
        <w:t>.</w:t>
      </w:r>
      <w:r w:rsidR="005A17D1">
        <w:rPr>
          <w:rFonts w:ascii="Times New Roman" w:hAnsi="Times New Roman"/>
          <w:sz w:val="28"/>
          <w:szCs w:val="28"/>
        </w:rPr>
        <w:t> </w:t>
      </w:r>
      <w:r w:rsidRPr="00E00928">
        <w:rPr>
          <w:rFonts w:ascii="Times New Roman" w:hAnsi="Times New Roman"/>
          <w:sz w:val="28"/>
          <w:szCs w:val="28"/>
        </w:rPr>
        <w:t>Е</w:t>
      </w:r>
      <w:r w:rsidR="00BE01BD">
        <w:rPr>
          <w:rFonts w:ascii="Times New Roman" w:hAnsi="Times New Roman"/>
          <w:sz w:val="28"/>
          <w:szCs w:val="28"/>
        </w:rPr>
        <w:t>ТО</w:t>
      </w:r>
      <w:r w:rsidRPr="00E00928">
        <w:rPr>
          <w:rFonts w:ascii="Times New Roman" w:hAnsi="Times New Roman"/>
          <w:sz w:val="28"/>
          <w:szCs w:val="28"/>
        </w:rPr>
        <w:t xml:space="preserve"> направляет лицу, признанному виновным, уведомление с</w:t>
      </w:r>
      <w:r w:rsidR="005A17D1">
        <w:rPr>
          <w:rFonts w:ascii="Times New Roman" w:hAnsi="Times New Roman"/>
          <w:sz w:val="28"/>
          <w:szCs w:val="28"/>
        </w:rPr>
        <w:t> </w:t>
      </w:r>
      <w:r w:rsidRPr="00E00928">
        <w:rPr>
          <w:rFonts w:ascii="Times New Roman" w:hAnsi="Times New Roman"/>
          <w:sz w:val="28"/>
          <w:szCs w:val="28"/>
        </w:rPr>
        <w:t xml:space="preserve">досудебным требованием выплатить сумму (часть суммы), компенсирующую </w:t>
      </w:r>
      <w:r w:rsidR="00CF1D89">
        <w:rPr>
          <w:rFonts w:ascii="Times New Roman" w:hAnsi="Times New Roman"/>
          <w:sz w:val="28"/>
          <w:szCs w:val="28"/>
        </w:rPr>
        <w:t>ЕТО</w:t>
      </w:r>
      <w:r w:rsidRPr="00E00928">
        <w:rPr>
          <w:rFonts w:ascii="Times New Roman" w:hAnsi="Times New Roman"/>
          <w:sz w:val="28"/>
          <w:szCs w:val="28"/>
        </w:rPr>
        <w:t xml:space="preserve"> величину снижения размера платы за тепловую энергию</w:t>
      </w:r>
      <w:r w:rsidR="00594AEF">
        <w:rPr>
          <w:rFonts w:ascii="Times New Roman" w:hAnsi="Times New Roman"/>
          <w:sz w:val="28"/>
          <w:szCs w:val="28"/>
        </w:rPr>
        <w:t xml:space="preserve"> </w:t>
      </w:r>
      <w:r w:rsidRPr="00E00928">
        <w:rPr>
          <w:rFonts w:ascii="Times New Roman" w:hAnsi="Times New Roman"/>
          <w:sz w:val="28"/>
          <w:szCs w:val="28"/>
        </w:rPr>
        <w:t>для потребителя. К уведомлению прикладывается акт</w:t>
      </w:r>
      <w:r w:rsidR="00A66613">
        <w:rPr>
          <w:rFonts w:ascii="Times New Roman" w:hAnsi="Times New Roman"/>
          <w:sz w:val="28"/>
          <w:szCs w:val="28"/>
        </w:rPr>
        <w:t xml:space="preserve"> недопоставки/несоблюдения параметров качества</w:t>
      </w:r>
      <w:r w:rsidRPr="00E00928">
        <w:rPr>
          <w:rFonts w:ascii="Times New Roman" w:hAnsi="Times New Roman"/>
          <w:sz w:val="28"/>
          <w:szCs w:val="28"/>
        </w:rPr>
        <w:t>, а</w:t>
      </w:r>
      <w:r w:rsidR="005A17D1">
        <w:rPr>
          <w:rFonts w:ascii="Times New Roman" w:hAnsi="Times New Roman"/>
          <w:sz w:val="28"/>
          <w:szCs w:val="28"/>
        </w:rPr>
        <w:t> </w:t>
      </w:r>
      <w:r w:rsidRPr="00E00928">
        <w:rPr>
          <w:rFonts w:ascii="Times New Roman" w:hAnsi="Times New Roman"/>
          <w:sz w:val="28"/>
          <w:szCs w:val="28"/>
        </w:rPr>
        <w:t>также платежный документ, подтверждающий снижение потребителю размера платы за тепловую энергию.</w:t>
      </w:r>
    </w:p>
    <w:p w14:paraId="54B5F224" w14:textId="16687F07" w:rsidR="004551E6" w:rsidRPr="00B232AE" w:rsidRDefault="00851476" w:rsidP="00982AAB">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 xml:space="preserve">В течение 30 календарных дней со дня получения такого уведомления лицо, признанное виновным, рассматривает уведомление и удовлетворяет регрессные требования </w:t>
      </w:r>
      <w:r w:rsidR="00CF1D89">
        <w:rPr>
          <w:rFonts w:ascii="Times New Roman" w:hAnsi="Times New Roman"/>
          <w:sz w:val="28"/>
          <w:szCs w:val="28"/>
        </w:rPr>
        <w:t>ЕТО</w:t>
      </w:r>
      <w:r w:rsidRPr="00E00928">
        <w:rPr>
          <w:rFonts w:ascii="Times New Roman" w:hAnsi="Times New Roman"/>
          <w:sz w:val="28"/>
          <w:szCs w:val="28"/>
        </w:rPr>
        <w:t xml:space="preserve"> или направляет мотивированный отказ.</w:t>
      </w:r>
      <w:r w:rsidR="00982AAB">
        <w:rPr>
          <w:rFonts w:ascii="Times New Roman" w:hAnsi="Times New Roman"/>
          <w:sz w:val="28"/>
          <w:szCs w:val="28"/>
        </w:rPr>
        <w:t xml:space="preserve"> </w:t>
      </w:r>
      <w:r w:rsidR="00982AAB" w:rsidRPr="00B232AE">
        <w:rPr>
          <w:rFonts w:ascii="Times New Roman" w:hAnsi="Times New Roman"/>
          <w:sz w:val="28"/>
          <w:szCs w:val="28"/>
        </w:rPr>
        <w:t>В</w:t>
      </w:r>
      <w:r w:rsidR="004551E6" w:rsidRPr="00B232AE">
        <w:rPr>
          <w:rFonts w:ascii="Times New Roman" w:hAnsi="Times New Roman"/>
          <w:sz w:val="28"/>
          <w:szCs w:val="28"/>
        </w:rPr>
        <w:t xml:space="preserve"> случае согласия удовлетворить регрессные требования единой теплоснабжающей организации стоимость </w:t>
      </w:r>
      <w:r w:rsidR="00982AAB" w:rsidRPr="00B232AE">
        <w:rPr>
          <w:rFonts w:ascii="Times New Roman" w:hAnsi="Times New Roman"/>
          <w:sz w:val="28"/>
          <w:szCs w:val="28"/>
        </w:rPr>
        <w:t>тепловой энергии по дого</w:t>
      </w:r>
      <w:r w:rsidR="00A017A1">
        <w:rPr>
          <w:rFonts w:ascii="Times New Roman" w:hAnsi="Times New Roman"/>
          <w:sz w:val="28"/>
          <w:szCs w:val="28"/>
        </w:rPr>
        <w:t xml:space="preserve">ворам поставки тепловой энергии </w:t>
      </w:r>
      <w:r w:rsidR="004551E6" w:rsidRPr="00B232AE">
        <w:rPr>
          <w:rFonts w:ascii="Times New Roman" w:hAnsi="Times New Roman"/>
          <w:sz w:val="28"/>
          <w:szCs w:val="28"/>
        </w:rPr>
        <w:t>может быть снижена на сумму регрессных требований</w:t>
      </w:r>
      <w:r w:rsidR="00982AAB" w:rsidRPr="00B232AE">
        <w:rPr>
          <w:rFonts w:ascii="Times New Roman" w:hAnsi="Times New Roman"/>
          <w:sz w:val="28"/>
          <w:szCs w:val="28"/>
        </w:rPr>
        <w:t>.</w:t>
      </w:r>
    </w:p>
    <w:p w14:paraId="3FACC0EE" w14:textId="1B36B1FE" w:rsidR="00851476" w:rsidRPr="00E00928" w:rsidRDefault="00851476" w:rsidP="003E45FA">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 xml:space="preserve"> В случае отказа в удовлетворении регрессного требования или отсутствия ответа, </w:t>
      </w:r>
      <w:r w:rsidR="00CF1D89">
        <w:rPr>
          <w:rFonts w:ascii="Times New Roman" w:hAnsi="Times New Roman"/>
          <w:sz w:val="28"/>
          <w:szCs w:val="28"/>
        </w:rPr>
        <w:t>ЕТО</w:t>
      </w:r>
      <w:r w:rsidRPr="00E00928">
        <w:rPr>
          <w:rFonts w:ascii="Times New Roman" w:hAnsi="Times New Roman"/>
          <w:sz w:val="28"/>
          <w:szCs w:val="28"/>
        </w:rPr>
        <w:t xml:space="preserve"> оставляет за собой право обратиться в суд с требованием о взыскании с</w:t>
      </w:r>
      <w:r w:rsidR="005A17D1">
        <w:rPr>
          <w:rFonts w:ascii="Times New Roman" w:hAnsi="Times New Roman"/>
          <w:sz w:val="28"/>
          <w:szCs w:val="28"/>
        </w:rPr>
        <w:t> </w:t>
      </w:r>
      <w:r w:rsidRPr="00E00928">
        <w:rPr>
          <w:rFonts w:ascii="Times New Roman" w:hAnsi="Times New Roman"/>
          <w:sz w:val="28"/>
          <w:szCs w:val="28"/>
        </w:rPr>
        <w:t>теплоснабжающей</w:t>
      </w:r>
      <w:r w:rsidR="00982AAB">
        <w:rPr>
          <w:rFonts w:ascii="Times New Roman" w:hAnsi="Times New Roman"/>
          <w:sz w:val="28"/>
          <w:szCs w:val="28"/>
        </w:rPr>
        <w:t xml:space="preserve"> </w:t>
      </w:r>
      <w:r w:rsidRPr="00E00928">
        <w:rPr>
          <w:rFonts w:ascii="Times New Roman" w:hAnsi="Times New Roman"/>
          <w:sz w:val="28"/>
          <w:szCs w:val="28"/>
        </w:rPr>
        <w:t xml:space="preserve">организации суммы (части суммы), компенсирующей </w:t>
      </w:r>
      <w:r w:rsidR="00CF1D89">
        <w:rPr>
          <w:rFonts w:ascii="Times New Roman" w:hAnsi="Times New Roman"/>
          <w:sz w:val="28"/>
          <w:szCs w:val="28"/>
        </w:rPr>
        <w:t>ЕТО</w:t>
      </w:r>
      <w:r w:rsidRPr="00E00928">
        <w:rPr>
          <w:rFonts w:ascii="Times New Roman" w:hAnsi="Times New Roman"/>
          <w:sz w:val="28"/>
          <w:szCs w:val="28"/>
        </w:rPr>
        <w:t xml:space="preserve"> величину снижения размера платы за тепловую энергию для потребителя</w:t>
      </w:r>
      <w:r w:rsidR="00A66613">
        <w:rPr>
          <w:rFonts w:ascii="Times New Roman" w:hAnsi="Times New Roman"/>
          <w:sz w:val="28"/>
          <w:szCs w:val="28"/>
        </w:rPr>
        <w:t>, а также все убытки, возникшие у ЕТО, в том числе за предоставление заведомо недостоверной информации об авариях, ремонтах и т.д.</w:t>
      </w:r>
    </w:p>
    <w:p w14:paraId="617239A9" w14:textId="5FC7CB6C" w:rsidR="00851476" w:rsidRDefault="00EE052C" w:rsidP="00EE052C">
      <w:pPr>
        <w:tabs>
          <w:tab w:val="left" w:pos="567"/>
        </w:tabs>
        <w:spacing w:line="276" w:lineRule="auto"/>
        <w:ind w:firstLine="567"/>
        <w:jc w:val="both"/>
        <w:rPr>
          <w:rFonts w:ascii="Times New Roman" w:hAnsi="Times New Roman"/>
          <w:sz w:val="28"/>
          <w:szCs w:val="28"/>
        </w:rPr>
      </w:pPr>
      <w:r w:rsidRPr="00EE052C">
        <w:rPr>
          <w:rFonts w:ascii="Times New Roman" w:hAnsi="Times New Roman"/>
          <w:sz w:val="28"/>
          <w:szCs w:val="28"/>
        </w:rPr>
        <w:t>5.</w:t>
      </w:r>
      <w:r w:rsidR="001D01C1">
        <w:rPr>
          <w:rFonts w:ascii="Times New Roman" w:hAnsi="Times New Roman"/>
          <w:sz w:val="28"/>
          <w:szCs w:val="28"/>
        </w:rPr>
        <w:t>10</w:t>
      </w:r>
      <w:r w:rsidRPr="00EE052C">
        <w:rPr>
          <w:rFonts w:ascii="Times New Roman" w:hAnsi="Times New Roman"/>
          <w:sz w:val="28"/>
          <w:szCs w:val="28"/>
        </w:rPr>
        <w:t>.</w:t>
      </w:r>
      <w:r w:rsidR="005A17D1">
        <w:rPr>
          <w:rFonts w:ascii="Times New Roman" w:hAnsi="Times New Roman"/>
          <w:sz w:val="28"/>
          <w:szCs w:val="28"/>
        </w:rPr>
        <w:t> </w:t>
      </w:r>
      <w:r w:rsidRPr="00EE052C">
        <w:rPr>
          <w:rFonts w:ascii="Times New Roman" w:hAnsi="Times New Roman"/>
          <w:sz w:val="28"/>
          <w:szCs w:val="28"/>
        </w:rPr>
        <w:t xml:space="preserve">Теплоснабжающая организация </w:t>
      </w:r>
      <w:r w:rsidR="00BE01BD">
        <w:rPr>
          <w:rFonts w:ascii="Times New Roman" w:hAnsi="Times New Roman"/>
          <w:sz w:val="28"/>
          <w:szCs w:val="28"/>
        </w:rPr>
        <w:t>должна незамедлительно</w:t>
      </w:r>
      <w:r w:rsidRPr="00EE052C">
        <w:rPr>
          <w:rFonts w:ascii="Times New Roman" w:hAnsi="Times New Roman"/>
          <w:sz w:val="28"/>
          <w:szCs w:val="28"/>
        </w:rPr>
        <w:t xml:space="preserve"> уведомить </w:t>
      </w:r>
      <w:r w:rsidR="00BE01BD">
        <w:rPr>
          <w:rFonts w:ascii="Times New Roman" w:hAnsi="Times New Roman"/>
          <w:sz w:val="28"/>
          <w:szCs w:val="28"/>
        </w:rPr>
        <w:t>ЕТО</w:t>
      </w:r>
      <w:r w:rsidRPr="00EE052C">
        <w:rPr>
          <w:rFonts w:ascii="Times New Roman" w:hAnsi="Times New Roman"/>
          <w:sz w:val="28"/>
          <w:szCs w:val="28"/>
        </w:rPr>
        <w:t xml:space="preserve"> при самостоятельном обнаружении отклонений значений параметров качества теплоснабжения.</w:t>
      </w:r>
      <w:r w:rsidR="00A87047">
        <w:rPr>
          <w:rFonts w:ascii="Times New Roman" w:hAnsi="Times New Roman"/>
          <w:sz w:val="28"/>
          <w:szCs w:val="28"/>
        </w:rPr>
        <w:t xml:space="preserve"> </w:t>
      </w:r>
    </w:p>
    <w:p w14:paraId="352DA136" w14:textId="1A64FC60" w:rsidR="00B232AE" w:rsidRDefault="001D01C1" w:rsidP="00EE052C">
      <w:pPr>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5.11</w:t>
      </w:r>
      <w:r w:rsidR="00B232AE">
        <w:rPr>
          <w:rFonts w:ascii="Times New Roman" w:hAnsi="Times New Roman"/>
          <w:sz w:val="28"/>
          <w:szCs w:val="28"/>
        </w:rPr>
        <w:t>. ЕТО доводит до сведения теплоснабжающих организаци</w:t>
      </w:r>
      <w:r w:rsidR="00594AEF">
        <w:rPr>
          <w:rFonts w:ascii="Times New Roman" w:hAnsi="Times New Roman"/>
          <w:sz w:val="28"/>
          <w:szCs w:val="28"/>
        </w:rPr>
        <w:t xml:space="preserve">й </w:t>
      </w:r>
      <w:r w:rsidR="00B232AE">
        <w:rPr>
          <w:rFonts w:ascii="Times New Roman" w:hAnsi="Times New Roman"/>
          <w:sz w:val="28"/>
          <w:szCs w:val="28"/>
        </w:rPr>
        <w:t xml:space="preserve">параметры качества поставляемой тепловой энергии и параметры отражающие допустимые перерывы в теплоснабжении, согласованные по договору теплоснабжения с потребителями, в пределах значений параметров качества теплоснабжения и параметров допустимых перерывов в теплоснабжении, согласованных по договору поставки </w:t>
      </w:r>
      <w:r w:rsidR="00594AEF">
        <w:rPr>
          <w:rFonts w:ascii="Times New Roman" w:hAnsi="Times New Roman"/>
          <w:sz w:val="28"/>
          <w:szCs w:val="28"/>
        </w:rPr>
        <w:t>тепловой энергии</w:t>
      </w:r>
      <w:r w:rsidR="00B232AE">
        <w:rPr>
          <w:rFonts w:ascii="Times New Roman" w:hAnsi="Times New Roman"/>
          <w:sz w:val="28"/>
          <w:szCs w:val="28"/>
        </w:rPr>
        <w:t xml:space="preserve">, </w:t>
      </w:r>
      <w:r w:rsidR="00B232AE">
        <w:rPr>
          <w:rFonts w:ascii="Times New Roman" w:hAnsi="Times New Roman"/>
          <w:sz w:val="28"/>
          <w:szCs w:val="28"/>
        </w:rPr>
        <w:lastRenderedPageBreak/>
        <w:t xml:space="preserve">путем направления уведомления на дату заключения договора теплоснабжения и в течении </w:t>
      </w:r>
      <w:r w:rsidR="005162EE">
        <w:rPr>
          <w:rFonts w:ascii="Times New Roman" w:hAnsi="Times New Roman"/>
          <w:sz w:val="28"/>
          <w:szCs w:val="28"/>
        </w:rPr>
        <w:t>7</w:t>
      </w:r>
      <w:r w:rsidR="00B232AE">
        <w:rPr>
          <w:rFonts w:ascii="Times New Roman" w:hAnsi="Times New Roman"/>
          <w:sz w:val="28"/>
          <w:szCs w:val="28"/>
        </w:rPr>
        <w:t xml:space="preserve"> (семи) дней с даты изменения согласованных параметров.</w:t>
      </w:r>
    </w:p>
    <w:p w14:paraId="1F680062" w14:textId="1D835C17" w:rsidR="005162EE" w:rsidRDefault="005162EE" w:rsidP="00EE052C">
      <w:pPr>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5.1</w:t>
      </w:r>
      <w:r w:rsidR="001D01C1">
        <w:rPr>
          <w:rFonts w:ascii="Times New Roman" w:hAnsi="Times New Roman"/>
          <w:sz w:val="28"/>
          <w:szCs w:val="28"/>
        </w:rPr>
        <w:t>2</w:t>
      </w:r>
      <w:r>
        <w:rPr>
          <w:rFonts w:ascii="Times New Roman" w:hAnsi="Times New Roman"/>
          <w:sz w:val="28"/>
          <w:szCs w:val="28"/>
        </w:rPr>
        <w:t>. При подготовке к предстоящему отопительному сезону и до окончания отопительного сезона, но не позднее 1 мая текущего года теплоснабжающие организации, владеющие на праве собственности</w:t>
      </w:r>
      <w:r w:rsidR="00D36B20">
        <w:rPr>
          <w:rFonts w:ascii="Times New Roman" w:hAnsi="Times New Roman"/>
          <w:sz w:val="28"/>
          <w:szCs w:val="28"/>
        </w:rPr>
        <w:t xml:space="preserve"> и (</w:t>
      </w:r>
      <w:r>
        <w:rPr>
          <w:rFonts w:ascii="Times New Roman" w:hAnsi="Times New Roman"/>
          <w:sz w:val="28"/>
          <w:szCs w:val="28"/>
        </w:rPr>
        <w:t>или) ином законном основании источниками тепловой энергии</w:t>
      </w:r>
      <w:r w:rsidR="00594AEF">
        <w:rPr>
          <w:rFonts w:ascii="Times New Roman" w:hAnsi="Times New Roman"/>
          <w:sz w:val="28"/>
          <w:szCs w:val="28"/>
        </w:rPr>
        <w:t>,</w:t>
      </w:r>
      <w:r w:rsidR="00D36B20">
        <w:rPr>
          <w:rFonts w:ascii="Times New Roman" w:hAnsi="Times New Roman"/>
          <w:sz w:val="28"/>
          <w:szCs w:val="28"/>
        </w:rPr>
        <w:t xml:space="preserve"> разрабатывают и предоставляют в ЕТО графики отключений для проведения ремо</w:t>
      </w:r>
      <w:r w:rsidR="001633C4">
        <w:rPr>
          <w:rFonts w:ascii="Times New Roman" w:hAnsi="Times New Roman"/>
          <w:sz w:val="28"/>
          <w:szCs w:val="28"/>
        </w:rPr>
        <w:t>нтных и профилактических работ.</w:t>
      </w:r>
    </w:p>
    <w:p w14:paraId="7543A8C2" w14:textId="1DB53EB7" w:rsidR="00D36B20" w:rsidRDefault="00D36B20" w:rsidP="00EE052C">
      <w:pPr>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5.1</w:t>
      </w:r>
      <w:r w:rsidR="001D01C1">
        <w:rPr>
          <w:rFonts w:ascii="Times New Roman" w:hAnsi="Times New Roman"/>
          <w:sz w:val="28"/>
          <w:szCs w:val="28"/>
        </w:rPr>
        <w:t>3</w:t>
      </w:r>
      <w:r>
        <w:rPr>
          <w:rFonts w:ascii="Times New Roman" w:hAnsi="Times New Roman"/>
          <w:sz w:val="28"/>
          <w:szCs w:val="28"/>
        </w:rPr>
        <w:t>. До начала отопительного периода теплоснабжающие организации разрабатывают и утверждают в органах местного самоуправления и предоставляют в ЕТО графики ограничений отпуска тепловой энергии в случае принятия неотложных мер по предотвращению или ликвидации аварий в системе теплоснабжения.</w:t>
      </w:r>
    </w:p>
    <w:p w14:paraId="64EF1929" w14:textId="220DE200" w:rsidR="0025247F" w:rsidRDefault="0025247F" w:rsidP="0025247F">
      <w:pPr>
        <w:tabs>
          <w:tab w:val="left" w:pos="567"/>
        </w:tabs>
        <w:spacing w:before="240" w:after="240" w:line="276" w:lineRule="auto"/>
        <w:ind w:firstLine="567"/>
        <w:jc w:val="both"/>
        <w:rPr>
          <w:rFonts w:ascii="Times New Roman" w:hAnsi="Times New Roman"/>
          <w:b/>
          <w:sz w:val="28"/>
          <w:szCs w:val="28"/>
        </w:rPr>
      </w:pPr>
      <w:r w:rsidRPr="008E794C">
        <w:rPr>
          <w:rFonts w:ascii="Times New Roman" w:hAnsi="Times New Roman"/>
          <w:b/>
          <w:sz w:val="28"/>
          <w:szCs w:val="28"/>
        </w:rPr>
        <w:t>6. Порядок взаимодействия при выполнении обязательств теплоснабжающих организаций по строительству, реконструкции (модернизации) объектов теплоснабжения и осуществлению иных мероприятий, указанных в схеме теплоснабжения</w:t>
      </w:r>
    </w:p>
    <w:p w14:paraId="1AA26BD0" w14:textId="15F5FDF5" w:rsidR="0057576F" w:rsidRDefault="0025247F" w:rsidP="0025247F">
      <w:pPr>
        <w:tabs>
          <w:tab w:val="left" w:pos="567"/>
        </w:tabs>
        <w:spacing w:line="276" w:lineRule="auto"/>
        <w:ind w:firstLine="567"/>
        <w:jc w:val="both"/>
        <w:rPr>
          <w:rFonts w:ascii="Times New Roman" w:hAnsi="Times New Roman"/>
          <w:sz w:val="28"/>
          <w:szCs w:val="28"/>
        </w:rPr>
      </w:pPr>
      <w:r w:rsidRPr="008E794C">
        <w:rPr>
          <w:rFonts w:ascii="Times New Roman" w:hAnsi="Times New Roman"/>
          <w:sz w:val="28"/>
          <w:szCs w:val="28"/>
        </w:rPr>
        <w:t>6.1. </w:t>
      </w:r>
      <w:r w:rsidRPr="00DA621B">
        <w:rPr>
          <w:rFonts w:ascii="Times New Roman" w:hAnsi="Times New Roman"/>
          <w:sz w:val="28"/>
          <w:szCs w:val="28"/>
        </w:rPr>
        <w:t>При наличии в схеме теплоснабжения мероприятий по строительству, реконструкции (модернизации) объектов теплоснабжения</w:t>
      </w:r>
      <w:r w:rsidR="0057576F">
        <w:rPr>
          <w:rFonts w:ascii="Times New Roman" w:hAnsi="Times New Roman"/>
          <w:sz w:val="28"/>
          <w:szCs w:val="28"/>
        </w:rPr>
        <w:t>,</w:t>
      </w:r>
      <w:r w:rsidR="0057576F" w:rsidRPr="0057576F">
        <w:t xml:space="preserve"> </w:t>
      </w:r>
      <w:r w:rsidR="0057576F" w:rsidRPr="0057576F">
        <w:rPr>
          <w:rFonts w:ascii="Times New Roman" w:hAnsi="Times New Roman"/>
          <w:sz w:val="28"/>
          <w:szCs w:val="28"/>
        </w:rPr>
        <w:t xml:space="preserve">принадлежащих на праве собственности или ином законном основании </w:t>
      </w:r>
      <w:r w:rsidR="0057576F">
        <w:rPr>
          <w:rFonts w:ascii="Times New Roman" w:hAnsi="Times New Roman"/>
          <w:sz w:val="28"/>
          <w:szCs w:val="28"/>
        </w:rPr>
        <w:t>теплоснабжающей организации</w:t>
      </w:r>
      <w:r w:rsidR="0057576F" w:rsidRPr="0057576F">
        <w:rPr>
          <w:rFonts w:ascii="Times New Roman" w:hAnsi="Times New Roman"/>
          <w:sz w:val="28"/>
          <w:szCs w:val="28"/>
        </w:rPr>
        <w:t xml:space="preserve">, </w:t>
      </w:r>
      <w:r w:rsidR="0057576F">
        <w:rPr>
          <w:rFonts w:ascii="Times New Roman" w:hAnsi="Times New Roman"/>
          <w:sz w:val="28"/>
          <w:szCs w:val="28"/>
        </w:rPr>
        <w:t>а также</w:t>
      </w:r>
      <w:r w:rsidRPr="00DA621B">
        <w:rPr>
          <w:rFonts w:ascii="Times New Roman" w:hAnsi="Times New Roman"/>
          <w:sz w:val="28"/>
          <w:szCs w:val="28"/>
        </w:rPr>
        <w:t xml:space="preserve"> иных мероприятий</w:t>
      </w:r>
      <w:r w:rsidR="0057576F">
        <w:rPr>
          <w:rFonts w:ascii="Times New Roman" w:hAnsi="Times New Roman"/>
          <w:sz w:val="28"/>
          <w:szCs w:val="28"/>
        </w:rPr>
        <w:t xml:space="preserve">, предусмотренных для теплоснабжающей организации в схеме </w:t>
      </w:r>
      <w:r w:rsidR="005D46FD">
        <w:rPr>
          <w:rFonts w:ascii="Times New Roman" w:hAnsi="Times New Roman"/>
          <w:sz w:val="28"/>
          <w:szCs w:val="28"/>
        </w:rPr>
        <w:t>теплоснабжения</w:t>
      </w:r>
      <w:r w:rsidR="0057576F">
        <w:rPr>
          <w:rFonts w:ascii="Times New Roman" w:hAnsi="Times New Roman"/>
          <w:sz w:val="28"/>
          <w:szCs w:val="28"/>
        </w:rPr>
        <w:t>, т</w:t>
      </w:r>
      <w:r w:rsidR="0057576F" w:rsidRPr="0057576F">
        <w:rPr>
          <w:rFonts w:ascii="Times New Roman" w:hAnsi="Times New Roman"/>
          <w:sz w:val="28"/>
          <w:szCs w:val="28"/>
        </w:rPr>
        <w:t>еплоснабжающая организация разрабатывает мероприятия Инвестиционной программы</w:t>
      </w:r>
      <w:r w:rsidR="0057576F">
        <w:rPr>
          <w:rFonts w:ascii="Times New Roman" w:hAnsi="Times New Roman"/>
          <w:sz w:val="28"/>
          <w:szCs w:val="28"/>
        </w:rPr>
        <w:t xml:space="preserve">, которая </w:t>
      </w:r>
      <w:r w:rsidR="005D46FD">
        <w:rPr>
          <w:rFonts w:ascii="Times New Roman" w:hAnsi="Times New Roman"/>
          <w:sz w:val="28"/>
          <w:szCs w:val="28"/>
        </w:rPr>
        <w:t xml:space="preserve">включается в качестве </w:t>
      </w:r>
      <w:r w:rsidR="0057576F">
        <w:rPr>
          <w:rFonts w:ascii="Times New Roman" w:hAnsi="Times New Roman"/>
          <w:sz w:val="28"/>
          <w:szCs w:val="28"/>
        </w:rPr>
        <w:t>приложени</w:t>
      </w:r>
      <w:r w:rsidR="005D46FD">
        <w:rPr>
          <w:rFonts w:ascii="Times New Roman" w:hAnsi="Times New Roman"/>
          <w:sz w:val="28"/>
          <w:szCs w:val="28"/>
        </w:rPr>
        <w:t xml:space="preserve">я в </w:t>
      </w:r>
      <w:r w:rsidR="0057576F">
        <w:rPr>
          <w:rFonts w:ascii="Times New Roman" w:hAnsi="Times New Roman"/>
          <w:sz w:val="28"/>
          <w:szCs w:val="28"/>
        </w:rPr>
        <w:t xml:space="preserve"> договор пост</w:t>
      </w:r>
      <w:r w:rsidR="009D5D9C">
        <w:rPr>
          <w:rFonts w:ascii="Times New Roman" w:hAnsi="Times New Roman"/>
          <w:sz w:val="28"/>
          <w:szCs w:val="28"/>
        </w:rPr>
        <w:t>а</w:t>
      </w:r>
      <w:r w:rsidR="0057576F">
        <w:rPr>
          <w:rFonts w:ascii="Times New Roman" w:hAnsi="Times New Roman"/>
          <w:sz w:val="28"/>
          <w:szCs w:val="28"/>
        </w:rPr>
        <w:t>вки тепловой энергии</w:t>
      </w:r>
      <w:r w:rsidR="00AF6D47">
        <w:rPr>
          <w:rFonts w:ascii="Times New Roman" w:hAnsi="Times New Roman"/>
          <w:sz w:val="28"/>
          <w:szCs w:val="28"/>
        </w:rPr>
        <w:t xml:space="preserve"> после ее согласования с ЕТО, в том числе в части порядка и источников финансирования</w:t>
      </w:r>
      <w:r w:rsidR="0057576F">
        <w:rPr>
          <w:rFonts w:ascii="Times New Roman" w:hAnsi="Times New Roman"/>
          <w:sz w:val="28"/>
          <w:szCs w:val="28"/>
        </w:rPr>
        <w:t>.</w:t>
      </w:r>
      <w:r w:rsidR="005D46FD">
        <w:rPr>
          <w:rFonts w:ascii="Times New Roman" w:hAnsi="Times New Roman"/>
          <w:sz w:val="28"/>
          <w:szCs w:val="28"/>
        </w:rPr>
        <w:t xml:space="preserve"> </w:t>
      </w:r>
    </w:p>
    <w:p w14:paraId="68C1D88E" w14:textId="75D46F51" w:rsidR="0057576F" w:rsidRDefault="005D46FD" w:rsidP="0025247F">
      <w:pPr>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 xml:space="preserve">6.2. </w:t>
      </w:r>
      <w:r w:rsidR="0057576F" w:rsidRPr="0057576F">
        <w:rPr>
          <w:rFonts w:ascii="Times New Roman" w:hAnsi="Times New Roman"/>
          <w:sz w:val="28"/>
          <w:szCs w:val="28"/>
        </w:rPr>
        <w:t>Инвестиционн</w:t>
      </w:r>
      <w:r>
        <w:rPr>
          <w:rFonts w:ascii="Times New Roman" w:hAnsi="Times New Roman"/>
          <w:sz w:val="28"/>
          <w:szCs w:val="28"/>
        </w:rPr>
        <w:t>ая</w:t>
      </w:r>
      <w:r w:rsidR="0057576F" w:rsidRPr="0057576F">
        <w:rPr>
          <w:rFonts w:ascii="Times New Roman" w:hAnsi="Times New Roman"/>
          <w:sz w:val="28"/>
          <w:szCs w:val="28"/>
        </w:rPr>
        <w:t xml:space="preserve"> программ</w:t>
      </w:r>
      <w:r>
        <w:rPr>
          <w:rFonts w:ascii="Times New Roman" w:hAnsi="Times New Roman"/>
          <w:sz w:val="28"/>
          <w:szCs w:val="28"/>
        </w:rPr>
        <w:t>а</w:t>
      </w:r>
      <w:r w:rsidR="002D2787">
        <w:rPr>
          <w:rFonts w:ascii="Times New Roman" w:hAnsi="Times New Roman"/>
          <w:sz w:val="28"/>
          <w:szCs w:val="28"/>
        </w:rPr>
        <w:t xml:space="preserve"> разрабатывае</w:t>
      </w:r>
      <w:r w:rsidR="009D5D9C">
        <w:rPr>
          <w:rFonts w:ascii="Times New Roman" w:hAnsi="Times New Roman"/>
          <w:sz w:val="28"/>
          <w:szCs w:val="28"/>
        </w:rPr>
        <w:t>тся</w:t>
      </w:r>
      <w:r w:rsidR="0057576F" w:rsidRPr="0057576F">
        <w:rPr>
          <w:rFonts w:ascii="Times New Roman" w:hAnsi="Times New Roman"/>
          <w:sz w:val="28"/>
          <w:szCs w:val="28"/>
        </w:rPr>
        <w:t xml:space="preserve"> с целью повышения эффективно</w:t>
      </w:r>
      <w:r w:rsidR="002D2787">
        <w:rPr>
          <w:rFonts w:ascii="Times New Roman" w:hAnsi="Times New Roman"/>
          <w:sz w:val="28"/>
          <w:szCs w:val="28"/>
        </w:rPr>
        <w:t>сти системы теплоснабжения ЕТО и способствует</w:t>
      </w:r>
      <w:r w:rsidR="0057576F" w:rsidRPr="0057576F">
        <w:rPr>
          <w:rFonts w:ascii="Times New Roman" w:hAnsi="Times New Roman"/>
          <w:sz w:val="28"/>
          <w:szCs w:val="28"/>
        </w:rPr>
        <w:t xml:space="preserve"> достижению ЕТО целевых значений ключевых показателей, отражающих результаты внедрения целевой модели рынка тепловой энергии, перспективных значений целевых показателей реализации схемы теплоснабжения поселени</w:t>
      </w:r>
      <w:r w:rsidR="002D2787">
        <w:rPr>
          <w:rFonts w:ascii="Times New Roman" w:hAnsi="Times New Roman"/>
          <w:sz w:val="28"/>
          <w:szCs w:val="28"/>
        </w:rPr>
        <w:t>я, городского округа, подлежащих</w:t>
      </w:r>
      <w:r w:rsidR="0057576F" w:rsidRPr="0057576F">
        <w:rPr>
          <w:rFonts w:ascii="Times New Roman" w:hAnsi="Times New Roman"/>
          <w:sz w:val="28"/>
          <w:szCs w:val="28"/>
        </w:rPr>
        <w:t xml:space="preserve"> достижению каждой единой теплоснабжающей организацией, функционирующей на территории такого поселения, городского округа, а также индикаторов развития системы теплоснабжения, утвержденных в Схеме теплоснабжения.</w:t>
      </w:r>
    </w:p>
    <w:p w14:paraId="036567B0" w14:textId="50155B1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 Порядок согласования сторонами Инвестиционной программы</w:t>
      </w:r>
    </w:p>
    <w:p w14:paraId="4EDC6BFF" w14:textId="7BFBBF99"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lastRenderedPageBreak/>
        <w:t>6.3.</w:t>
      </w:r>
      <w:r w:rsidR="006E27BF">
        <w:rPr>
          <w:rFonts w:ascii="Times New Roman" w:eastAsiaTheme="minorHAnsi" w:hAnsi="Times New Roman"/>
          <w:sz w:val="28"/>
          <w:szCs w:val="28"/>
          <w:lang w:eastAsia="en-US"/>
        </w:rPr>
        <w:t>1</w:t>
      </w:r>
      <w:r w:rsidRPr="00DA621B">
        <w:rPr>
          <w:rFonts w:ascii="Times New Roman" w:eastAsiaTheme="minorHAnsi" w:hAnsi="Times New Roman"/>
          <w:sz w:val="28"/>
          <w:szCs w:val="28"/>
          <w:lang w:eastAsia="en-US"/>
        </w:rPr>
        <w:t xml:space="preserve"> </w:t>
      </w:r>
      <w:r w:rsidR="005D46FD">
        <w:rPr>
          <w:rFonts w:ascii="Times New Roman" w:eastAsiaTheme="minorHAnsi" w:hAnsi="Times New Roman"/>
          <w:sz w:val="28"/>
          <w:szCs w:val="28"/>
          <w:lang w:eastAsia="en-US"/>
        </w:rPr>
        <w:t xml:space="preserve">Инвестиционная программа включает в себя </w:t>
      </w:r>
      <w:r w:rsidRPr="00DA621B">
        <w:rPr>
          <w:rFonts w:ascii="Times New Roman" w:eastAsiaTheme="minorHAnsi" w:hAnsi="Times New Roman"/>
          <w:sz w:val="28"/>
          <w:szCs w:val="28"/>
          <w:lang w:eastAsia="en-US"/>
        </w:rPr>
        <w:t xml:space="preserve"> инвестиционны</w:t>
      </w:r>
      <w:r w:rsidR="005D46FD">
        <w:rPr>
          <w:rFonts w:ascii="Times New Roman" w:eastAsiaTheme="minorHAnsi" w:hAnsi="Times New Roman"/>
          <w:sz w:val="28"/>
          <w:szCs w:val="28"/>
          <w:lang w:eastAsia="en-US"/>
        </w:rPr>
        <w:t>е</w:t>
      </w:r>
      <w:r w:rsidRPr="00DA621B">
        <w:rPr>
          <w:rFonts w:ascii="Times New Roman" w:eastAsiaTheme="minorHAnsi" w:hAnsi="Times New Roman"/>
          <w:sz w:val="28"/>
          <w:szCs w:val="28"/>
          <w:lang w:eastAsia="en-US"/>
        </w:rPr>
        <w:t xml:space="preserve"> проект</w:t>
      </w:r>
      <w:r w:rsidR="005D46FD">
        <w:rPr>
          <w:rFonts w:ascii="Times New Roman" w:eastAsiaTheme="minorHAnsi" w:hAnsi="Times New Roman"/>
          <w:sz w:val="28"/>
          <w:szCs w:val="28"/>
          <w:lang w:eastAsia="en-US"/>
        </w:rPr>
        <w:t>ы</w:t>
      </w:r>
      <w:r w:rsidRPr="00DA621B">
        <w:rPr>
          <w:rFonts w:ascii="Times New Roman" w:eastAsiaTheme="minorHAnsi" w:hAnsi="Times New Roman"/>
          <w:sz w:val="28"/>
          <w:szCs w:val="28"/>
          <w:lang w:eastAsia="en-US"/>
        </w:rPr>
        <w:t xml:space="preserve">, </w:t>
      </w:r>
      <w:r w:rsidR="005D46FD">
        <w:rPr>
          <w:rFonts w:ascii="Times New Roman" w:eastAsiaTheme="minorHAnsi" w:hAnsi="Times New Roman"/>
          <w:sz w:val="28"/>
          <w:szCs w:val="28"/>
          <w:lang w:eastAsia="en-US"/>
        </w:rPr>
        <w:t xml:space="preserve">наименования которых </w:t>
      </w:r>
      <w:r w:rsidRPr="00DA621B">
        <w:rPr>
          <w:rFonts w:ascii="Times New Roman" w:eastAsiaTheme="minorHAnsi" w:hAnsi="Times New Roman"/>
          <w:sz w:val="28"/>
          <w:szCs w:val="28"/>
          <w:lang w:eastAsia="en-US"/>
        </w:rPr>
        <w:t>должны соответствовать следующим требованиям:</w:t>
      </w:r>
    </w:p>
    <w:p w14:paraId="7927EDD3" w14:textId="6CA1055E"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содержать краткое наименование практических действий, выполняемых теплоснабжающей организаци</w:t>
      </w:r>
      <w:r w:rsidR="002D2787">
        <w:rPr>
          <w:rFonts w:ascii="Times New Roman" w:eastAsiaTheme="minorHAnsi" w:hAnsi="Times New Roman"/>
          <w:sz w:val="28"/>
          <w:szCs w:val="28"/>
          <w:lang w:eastAsia="en-US"/>
        </w:rPr>
        <w:t>ей</w:t>
      </w:r>
      <w:r w:rsidRPr="00DA621B">
        <w:rPr>
          <w:rFonts w:ascii="Times New Roman" w:eastAsiaTheme="minorHAnsi" w:hAnsi="Times New Roman"/>
          <w:sz w:val="28"/>
          <w:szCs w:val="28"/>
          <w:lang w:eastAsia="en-US"/>
        </w:rPr>
        <w:t xml:space="preserve"> с объектом инвестиционной деятельности в рамках реализации инвестиционного проекта (то есть строительство, реконструкция, модернизация, техническое перевооружение, и другие);</w:t>
      </w:r>
    </w:p>
    <w:p w14:paraId="0BDBAFD7"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содержать краткое наименование объекта инвестиционной деятельности или конкретного результата реализации инвестиционного проекта (то есть котельная, теплотрасса, понизительная насосная станция и другие);</w:t>
      </w:r>
    </w:p>
    <w:p w14:paraId="05F58C12"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содержать численное значение и изменение численного значения (при наличии) показателя и единицы его измерения, характеризующего функционирование создаваемого или изменяемого объекта после выполнения инвестиционного проекта (то есть тепловая мощность 15 Гкал/час, увеличение диаметра тепловой сети с 300мм до 600мм протяженностью участка 3 км и другие).</w:t>
      </w:r>
    </w:p>
    <w:p w14:paraId="380B5486" w14:textId="1A4D3ED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w:t>
      </w:r>
      <w:r w:rsidR="006E27BF">
        <w:rPr>
          <w:rFonts w:ascii="Times New Roman" w:eastAsiaTheme="minorHAnsi" w:hAnsi="Times New Roman"/>
          <w:sz w:val="28"/>
          <w:szCs w:val="28"/>
          <w:lang w:eastAsia="en-US"/>
        </w:rPr>
        <w:t>2</w:t>
      </w:r>
      <w:r w:rsidRPr="00DA621B">
        <w:rPr>
          <w:rFonts w:ascii="Times New Roman" w:eastAsiaTheme="minorHAnsi" w:hAnsi="Times New Roman"/>
          <w:sz w:val="28"/>
          <w:szCs w:val="28"/>
          <w:lang w:eastAsia="en-US"/>
        </w:rPr>
        <w:t xml:space="preserve">. </w:t>
      </w:r>
      <w:r w:rsidR="00594AEF">
        <w:rPr>
          <w:rFonts w:ascii="Times New Roman" w:eastAsiaTheme="minorHAnsi" w:hAnsi="Times New Roman"/>
          <w:sz w:val="28"/>
          <w:szCs w:val="28"/>
          <w:lang w:eastAsia="en-US"/>
        </w:rPr>
        <w:t>Т</w:t>
      </w:r>
      <w:r w:rsidRPr="00DA621B">
        <w:rPr>
          <w:rFonts w:ascii="Times New Roman" w:eastAsiaTheme="minorHAnsi" w:hAnsi="Times New Roman"/>
          <w:sz w:val="28"/>
          <w:szCs w:val="28"/>
          <w:lang w:eastAsia="en-US"/>
        </w:rPr>
        <w:t xml:space="preserve">еплоснабжающая организация </w:t>
      </w:r>
      <w:r w:rsidR="00594AEF" w:rsidRPr="00DA621B">
        <w:rPr>
          <w:rFonts w:ascii="Times New Roman" w:eastAsiaTheme="minorHAnsi" w:hAnsi="Times New Roman"/>
          <w:sz w:val="28"/>
          <w:szCs w:val="28"/>
          <w:lang w:eastAsia="en-US"/>
        </w:rPr>
        <w:t>разрабатыва</w:t>
      </w:r>
      <w:r w:rsidR="00594AEF">
        <w:rPr>
          <w:rFonts w:ascii="Times New Roman" w:eastAsiaTheme="minorHAnsi" w:hAnsi="Times New Roman"/>
          <w:sz w:val="28"/>
          <w:szCs w:val="28"/>
          <w:lang w:eastAsia="en-US"/>
        </w:rPr>
        <w:t>е</w:t>
      </w:r>
      <w:r w:rsidR="00594AEF" w:rsidRPr="00DA621B">
        <w:rPr>
          <w:rFonts w:ascii="Times New Roman" w:eastAsiaTheme="minorHAnsi" w:hAnsi="Times New Roman"/>
          <w:sz w:val="28"/>
          <w:szCs w:val="28"/>
          <w:lang w:eastAsia="en-US"/>
        </w:rPr>
        <w:t xml:space="preserve">т </w:t>
      </w:r>
      <w:r w:rsidRPr="00DA621B">
        <w:rPr>
          <w:rFonts w:ascii="Times New Roman" w:eastAsiaTheme="minorHAnsi" w:hAnsi="Times New Roman"/>
          <w:sz w:val="28"/>
          <w:szCs w:val="28"/>
          <w:lang w:eastAsia="en-US"/>
        </w:rPr>
        <w:t xml:space="preserve">и </w:t>
      </w:r>
      <w:r w:rsidR="00594AEF" w:rsidRPr="00DA621B">
        <w:rPr>
          <w:rFonts w:ascii="Times New Roman" w:eastAsiaTheme="minorHAnsi" w:hAnsi="Times New Roman"/>
          <w:sz w:val="28"/>
          <w:szCs w:val="28"/>
          <w:lang w:eastAsia="en-US"/>
        </w:rPr>
        <w:t>направля</w:t>
      </w:r>
      <w:r w:rsidR="00594AEF">
        <w:rPr>
          <w:rFonts w:ascii="Times New Roman" w:eastAsiaTheme="minorHAnsi" w:hAnsi="Times New Roman"/>
          <w:sz w:val="28"/>
          <w:szCs w:val="28"/>
          <w:lang w:eastAsia="en-US"/>
        </w:rPr>
        <w:t>е</w:t>
      </w:r>
      <w:r w:rsidR="00594AEF" w:rsidRPr="00DA621B">
        <w:rPr>
          <w:rFonts w:ascii="Times New Roman" w:eastAsiaTheme="minorHAnsi" w:hAnsi="Times New Roman"/>
          <w:sz w:val="28"/>
          <w:szCs w:val="28"/>
          <w:lang w:eastAsia="en-US"/>
        </w:rPr>
        <w:t xml:space="preserve">т </w:t>
      </w:r>
      <w:r w:rsidRPr="00DA621B">
        <w:rPr>
          <w:rFonts w:ascii="Times New Roman" w:eastAsiaTheme="minorHAnsi" w:hAnsi="Times New Roman"/>
          <w:sz w:val="28"/>
          <w:szCs w:val="28"/>
          <w:lang w:eastAsia="en-US"/>
        </w:rPr>
        <w:t>в адрес ЕТО проект Инвестиционной программы в срок до 01 февраля года, предшествующего году ее реализации, в разбивке поквартально на каждый календарный год срока действия договора поставки тепловой энергии в формате, соответствующем Приложениям 1.1, 1.2</w:t>
      </w:r>
      <w:r w:rsidR="009D5D9C">
        <w:rPr>
          <w:rFonts w:ascii="Times New Roman" w:eastAsiaTheme="minorHAnsi" w:hAnsi="Times New Roman"/>
          <w:sz w:val="28"/>
          <w:szCs w:val="28"/>
          <w:lang w:eastAsia="en-US"/>
        </w:rPr>
        <w:t xml:space="preserve"> к настоящим Стандартам</w:t>
      </w:r>
      <w:r w:rsidRPr="00DA621B">
        <w:rPr>
          <w:rFonts w:ascii="Times New Roman" w:eastAsiaTheme="minorHAnsi" w:hAnsi="Times New Roman"/>
          <w:sz w:val="28"/>
          <w:szCs w:val="28"/>
          <w:lang w:eastAsia="en-US"/>
        </w:rPr>
        <w:t>, с указанием</w:t>
      </w:r>
      <w:r w:rsidR="008C211E">
        <w:rPr>
          <w:rFonts w:ascii="Times New Roman" w:eastAsiaTheme="minorHAnsi" w:hAnsi="Times New Roman"/>
          <w:sz w:val="28"/>
          <w:szCs w:val="28"/>
          <w:lang w:eastAsia="en-US"/>
        </w:rPr>
        <w:t xml:space="preserve"> и приложением</w:t>
      </w:r>
      <w:r w:rsidRPr="00DA621B">
        <w:rPr>
          <w:rFonts w:ascii="Times New Roman" w:eastAsiaTheme="minorHAnsi" w:hAnsi="Times New Roman"/>
          <w:sz w:val="28"/>
          <w:szCs w:val="28"/>
          <w:lang w:eastAsia="en-US"/>
        </w:rPr>
        <w:t>:</w:t>
      </w:r>
    </w:p>
    <w:p w14:paraId="25B6652F"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наименований и идентификаторов инвестиционных проектов;</w:t>
      </w:r>
    </w:p>
    <w:p w14:paraId="61548102"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 реквизитов Схемы теплоснабжения, объемов инвестиций и сроков реализации проектов, предусмотренных схемой теплоснабжения. </w:t>
      </w:r>
    </w:p>
    <w:p w14:paraId="01E607C4" w14:textId="4BF1163A"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технико-экономических показателей (далее - ТЭП), пояснительных материалов, обосновывающих эффект</w:t>
      </w:r>
      <w:r w:rsidR="00DA621B">
        <w:rPr>
          <w:rFonts w:ascii="Times New Roman" w:eastAsiaTheme="minorHAnsi" w:hAnsi="Times New Roman"/>
          <w:sz w:val="28"/>
          <w:szCs w:val="28"/>
          <w:lang w:eastAsia="en-US"/>
        </w:rPr>
        <w:t>ы</w:t>
      </w:r>
      <w:r w:rsidRPr="00DA621B">
        <w:rPr>
          <w:rFonts w:ascii="Times New Roman" w:eastAsiaTheme="minorHAnsi" w:hAnsi="Times New Roman"/>
          <w:sz w:val="28"/>
          <w:szCs w:val="28"/>
          <w:lang w:eastAsia="en-US"/>
        </w:rPr>
        <w:t xml:space="preserve"> от реализации мероприятий;</w:t>
      </w:r>
    </w:p>
    <w:p w14:paraId="70C49C1A"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индикаторов развития системы теплоснабжения, утвержденных в Схеме теплоснабжения, отражающих результаты «до» и «после» реализации мероприятий, в том числе:</w:t>
      </w:r>
    </w:p>
    <w:p w14:paraId="298553DF" w14:textId="687A3378" w:rsidR="0025247F" w:rsidRPr="00DA621B" w:rsidRDefault="00B00068"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w:t>
      </w:r>
      <w:r w:rsidR="0025247F" w:rsidRPr="00DA621B">
        <w:rPr>
          <w:rFonts w:ascii="Times New Roman" w:eastAsiaTheme="minorHAnsi" w:hAnsi="Times New Roman"/>
          <w:sz w:val="28"/>
          <w:szCs w:val="28"/>
          <w:lang w:eastAsia="en-US"/>
        </w:rPr>
        <w:t>) количество прекращений подачи тепловой энергии в результате технологических нарушений на источниках тепловой энергии на 1 Гкал/час установленной мощности сверх предела разрешенных отклонений;</w:t>
      </w:r>
    </w:p>
    <w:p w14:paraId="7AEF50F3" w14:textId="33156E57" w:rsidR="0025247F" w:rsidRPr="00DA621B" w:rsidRDefault="00B00068"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б</w:t>
      </w:r>
      <w:r w:rsidR="0025247F" w:rsidRPr="00DA621B">
        <w:rPr>
          <w:rFonts w:ascii="Times New Roman" w:eastAsiaTheme="minorHAnsi" w:hAnsi="Times New Roman"/>
          <w:sz w:val="28"/>
          <w:szCs w:val="28"/>
          <w:lang w:eastAsia="en-US"/>
        </w:rPr>
        <w:t>) удельный расход условного топлива на тепловую энергию, отпущенную с коллекторов котельных;</w:t>
      </w:r>
    </w:p>
    <w:p w14:paraId="4A016A4B" w14:textId="5836E116" w:rsidR="0025247F" w:rsidRPr="00DA621B" w:rsidRDefault="00B00068"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25247F" w:rsidRPr="00DA621B">
        <w:rPr>
          <w:rFonts w:ascii="Times New Roman" w:eastAsiaTheme="minorHAnsi" w:hAnsi="Times New Roman"/>
          <w:sz w:val="28"/>
          <w:szCs w:val="28"/>
          <w:lang w:eastAsia="en-US"/>
        </w:rPr>
        <w:t>) коэффициент использования теплоты топлива котельных;</w:t>
      </w:r>
    </w:p>
    <w:p w14:paraId="3357AE5E" w14:textId="4C65EEE5" w:rsidR="0025247F" w:rsidRPr="00DA621B" w:rsidRDefault="00B00068"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w:t>
      </w:r>
      <w:r w:rsidR="0025247F" w:rsidRPr="00DA621B">
        <w:rPr>
          <w:rFonts w:ascii="Times New Roman" w:eastAsiaTheme="minorHAnsi" w:hAnsi="Times New Roman"/>
          <w:sz w:val="28"/>
          <w:szCs w:val="28"/>
          <w:lang w:eastAsia="en-US"/>
        </w:rPr>
        <w:t>) установленная тепловая мощность котельных;</w:t>
      </w:r>
    </w:p>
    <w:p w14:paraId="45C90DEF" w14:textId="7D8AA23A" w:rsidR="0025247F" w:rsidRPr="00DA621B" w:rsidRDefault="00B00068"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д</w:t>
      </w:r>
      <w:r w:rsidR="0025247F" w:rsidRPr="00DA621B">
        <w:rPr>
          <w:rFonts w:ascii="Times New Roman" w:eastAsiaTheme="minorHAnsi" w:hAnsi="Times New Roman"/>
          <w:sz w:val="28"/>
          <w:szCs w:val="28"/>
          <w:lang w:eastAsia="en-US"/>
        </w:rPr>
        <w:t>) присоединенная тепловая нагрузка котельных;</w:t>
      </w:r>
    </w:p>
    <w:p w14:paraId="4D287618" w14:textId="4A7E7F82" w:rsidR="0025247F" w:rsidRPr="00DA621B" w:rsidRDefault="00B00068"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е</w:t>
      </w:r>
      <w:r w:rsidR="0025247F" w:rsidRPr="00DA621B">
        <w:rPr>
          <w:rFonts w:ascii="Times New Roman" w:eastAsiaTheme="minorHAnsi" w:hAnsi="Times New Roman"/>
          <w:sz w:val="28"/>
          <w:szCs w:val="28"/>
          <w:lang w:eastAsia="en-US"/>
        </w:rPr>
        <w:t>) доля резерва тепловой мощности котельных;</w:t>
      </w:r>
    </w:p>
    <w:p w14:paraId="2447629E" w14:textId="71EE8267" w:rsidR="0025247F" w:rsidRPr="00DA621B" w:rsidRDefault="00B00068"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ж</w:t>
      </w:r>
      <w:r w:rsidR="0025247F" w:rsidRPr="00DA621B">
        <w:rPr>
          <w:rFonts w:ascii="Times New Roman" w:eastAsiaTheme="minorHAnsi" w:hAnsi="Times New Roman"/>
          <w:sz w:val="28"/>
          <w:szCs w:val="28"/>
          <w:lang w:eastAsia="en-US"/>
        </w:rPr>
        <w:t>) отпуск тепловой энергии котельных;</w:t>
      </w:r>
    </w:p>
    <w:p w14:paraId="619F1074" w14:textId="660DA400" w:rsidR="0025247F" w:rsidRPr="00DA621B" w:rsidRDefault="00B00068"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w:t>
      </w:r>
      <w:r w:rsidR="0025247F" w:rsidRPr="00DA621B">
        <w:rPr>
          <w:rFonts w:ascii="Times New Roman" w:eastAsiaTheme="minorHAnsi" w:hAnsi="Times New Roman"/>
          <w:sz w:val="28"/>
          <w:szCs w:val="28"/>
          <w:lang w:eastAsia="en-US"/>
        </w:rPr>
        <w:t>) число часов использования установленной тепловой мощности котельных;</w:t>
      </w:r>
    </w:p>
    <w:p w14:paraId="2E470FCD" w14:textId="34597422" w:rsidR="0025247F" w:rsidRPr="00DA621B" w:rsidRDefault="00B00068"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и</w:t>
      </w:r>
      <w:r w:rsidR="0025247F" w:rsidRPr="00DA621B">
        <w:rPr>
          <w:rFonts w:ascii="Times New Roman" w:eastAsiaTheme="minorHAnsi" w:hAnsi="Times New Roman"/>
          <w:sz w:val="28"/>
          <w:szCs w:val="28"/>
          <w:lang w:eastAsia="en-US"/>
        </w:rPr>
        <w:t>) частота отказов с прекращением теплоснабжения от котельных;</w:t>
      </w:r>
    </w:p>
    <w:p w14:paraId="6EC15C5F"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источников финансирования инвестиционных проектов и инвестиционной программы в целом;</w:t>
      </w:r>
    </w:p>
    <w:p w14:paraId="0B0189D9"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экспертных заключений и расчетов, в том числе с выделением источников финансирования инвестиционных мероприятий (учтенных в тарифно-балансовых решениях на дату окончания переходного периода, дополнительных надбавок, заемных средств);</w:t>
      </w:r>
    </w:p>
    <w:p w14:paraId="2F174463" w14:textId="77777777" w:rsidR="008C211E" w:rsidRPr="00DA621B" w:rsidRDefault="008C211E" w:rsidP="008C211E">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0C425F">
        <w:rPr>
          <w:rFonts w:ascii="Times New Roman" w:eastAsiaTheme="minorHAnsi" w:hAnsi="Times New Roman"/>
          <w:sz w:val="28"/>
          <w:szCs w:val="28"/>
          <w:lang w:eastAsia="en-US"/>
        </w:rPr>
        <w:t xml:space="preserve">расчет амортизации, в том числе основных </w:t>
      </w:r>
      <w:r>
        <w:rPr>
          <w:rFonts w:ascii="Times New Roman" w:eastAsiaTheme="minorHAnsi" w:hAnsi="Times New Roman"/>
          <w:sz w:val="28"/>
          <w:szCs w:val="28"/>
          <w:lang w:eastAsia="en-US"/>
        </w:rPr>
        <w:t>средств, нематериальных активов</w:t>
      </w:r>
      <w:r w:rsidRPr="000C425F">
        <w:rPr>
          <w:rFonts w:ascii="Times New Roman" w:eastAsiaTheme="minorHAnsi" w:hAnsi="Times New Roman"/>
          <w:sz w:val="28"/>
          <w:szCs w:val="28"/>
          <w:lang w:eastAsia="en-US"/>
        </w:rPr>
        <w:t>, учтенной в тарифах на 2021 год с учетом роста на индекс потребительских цен (ИПЦ), в разбивке поквартально на каждый календарный год срока действия договора поставки тепловой энергии и договора оказания услуг по передаче тепловой энергии;</w:t>
      </w:r>
    </w:p>
    <w:p w14:paraId="2DEA947A" w14:textId="76266A6E" w:rsidR="0025247F"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47365B">
        <w:rPr>
          <w:rFonts w:ascii="Times New Roman" w:eastAsiaTheme="minorHAnsi" w:hAnsi="Times New Roman"/>
          <w:sz w:val="28"/>
          <w:szCs w:val="28"/>
          <w:lang w:eastAsia="en-US"/>
        </w:rPr>
        <w:t>- отчет о фактически начисленной амортизации</w:t>
      </w:r>
      <w:r w:rsidR="004E0EF5" w:rsidRPr="0047365B">
        <w:rPr>
          <w:rFonts w:ascii="Times New Roman" w:eastAsiaTheme="minorHAnsi" w:hAnsi="Times New Roman"/>
          <w:sz w:val="28"/>
          <w:szCs w:val="28"/>
          <w:lang w:eastAsia="en-US"/>
        </w:rPr>
        <w:t>,</w:t>
      </w:r>
      <w:r w:rsidRPr="0047365B">
        <w:rPr>
          <w:rFonts w:ascii="Times New Roman" w:eastAsiaTheme="minorHAnsi" w:hAnsi="Times New Roman"/>
          <w:sz w:val="28"/>
          <w:szCs w:val="28"/>
          <w:lang w:eastAsia="en-US"/>
        </w:rPr>
        <w:t xml:space="preserve"> в том числе основных средств, нематериальных активов за год, предшествующий году направления инвестиционной программы на согласование в ЕТО;</w:t>
      </w:r>
    </w:p>
    <w:p w14:paraId="1B4ED587" w14:textId="0E74FD3B"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ин</w:t>
      </w:r>
      <w:r w:rsidR="006E27BF">
        <w:rPr>
          <w:rFonts w:ascii="Times New Roman" w:eastAsiaTheme="minorHAnsi" w:hAnsi="Times New Roman"/>
          <w:sz w:val="28"/>
          <w:szCs w:val="28"/>
          <w:lang w:eastAsia="en-US"/>
        </w:rPr>
        <w:t>ой</w:t>
      </w:r>
      <w:r w:rsidRPr="00DA621B">
        <w:rPr>
          <w:rFonts w:ascii="Times New Roman" w:eastAsiaTheme="minorHAnsi" w:hAnsi="Times New Roman"/>
          <w:sz w:val="28"/>
          <w:szCs w:val="28"/>
          <w:lang w:eastAsia="en-US"/>
        </w:rPr>
        <w:t xml:space="preserve"> обосновывающ</w:t>
      </w:r>
      <w:r w:rsidR="006E27BF">
        <w:rPr>
          <w:rFonts w:ascii="Times New Roman" w:eastAsiaTheme="minorHAnsi" w:hAnsi="Times New Roman"/>
          <w:sz w:val="28"/>
          <w:szCs w:val="28"/>
          <w:lang w:eastAsia="en-US"/>
        </w:rPr>
        <w:t>ей</w:t>
      </w:r>
      <w:r w:rsidRPr="00DA621B">
        <w:rPr>
          <w:rFonts w:ascii="Times New Roman" w:eastAsiaTheme="minorHAnsi" w:hAnsi="Times New Roman"/>
          <w:sz w:val="28"/>
          <w:szCs w:val="28"/>
          <w:lang w:eastAsia="en-US"/>
        </w:rPr>
        <w:t xml:space="preserve"> документ</w:t>
      </w:r>
      <w:r w:rsidR="006E27BF">
        <w:rPr>
          <w:rFonts w:ascii="Times New Roman" w:eastAsiaTheme="minorHAnsi" w:hAnsi="Times New Roman"/>
          <w:sz w:val="28"/>
          <w:szCs w:val="28"/>
          <w:lang w:eastAsia="en-US"/>
        </w:rPr>
        <w:t>ации</w:t>
      </w:r>
      <w:r w:rsidRPr="00DA621B">
        <w:rPr>
          <w:rFonts w:ascii="Times New Roman" w:eastAsiaTheme="minorHAnsi" w:hAnsi="Times New Roman"/>
          <w:sz w:val="28"/>
          <w:szCs w:val="28"/>
          <w:lang w:eastAsia="en-US"/>
        </w:rPr>
        <w:t xml:space="preserve"> в соответствии с требованиями п. 6.</w:t>
      </w:r>
      <w:r w:rsidR="002D717A">
        <w:rPr>
          <w:rFonts w:ascii="Times New Roman" w:eastAsiaTheme="minorHAnsi" w:hAnsi="Times New Roman"/>
          <w:sz w:val="28"/>
          <w:szCs w:val="28"/>
          <w:lang w:eastAsia="en-US"/>
        </w:rPr>
        <w:t>3</w:t>
      </w:r>
      <w:r w:rsidRPr="00DA621B">
        <w:rPr>
          <w:rFonts w:ascii="Times New Roman" w:eastAsiaTheme="minorHAnsi" w:hAnsi="Times New Roman"/>
          <w:sz w:val="28"/>
          <w:szCs w:val="28"/>
          <w:lang w:eastAsia="en-US"/>
        </w:rPr>
        <w:t>.</w:t>
      </w:r>
      <w:r w:rsidR="00B00068">
        <w:rPr>
          <w:rFonts w:ascii="Times New Roman" w:eastAsiaTheme="minorHAnsi" w:hAnsi="Times New Roman"/>
          <w:sz w:val="28"/>
          <w:szCs w:val="28"/>
          <w:lang w:eastAsia="en-US"/>
        </w:rPr>
        <w:t>3</w:t>
      </w:r>
      <w:r w:rsidRPr="00DA621B">
        <w:rPr>
          <w:rFonts w:ascii="Times New Roman" w:eastAsiaTheme="minorHAnsi" w:hAnsi="Times New Roman"/>
          <w:sz w:val="28"/>
          <w:szCs w:val="28"/>
          <w:lang w:eastAsia="en-US"/>
        </w:rPr>
        <w:t xml:space="preserve"> настоящего Стандарта, касающихся инвестиционной деятельности </w:t>
      </w:r>
      <w:r w:rsidR="008F317B">
        <w:rPr>
          <w:rFonts w:ascii="Times New Roman" w:eastAsiaTheme="minorHAnsi" w:hAnsi="Times New Roman"/>
          <w:sz w:val="28"/>
          <w:szCs w:val="28"/>
          <w:lang w:eastAsia="en-US"/>
        </w:rPr>
        <w:t>т</w:t>
      </w:r>
      <w:r w:rsidRPr="00DA621B">
        <w:rPr>
          <w:rFonts w:ascii="Times New Roman" w:eastAsiaTheme="minorHAnsi" w:hAnsi="Times New Roman"/>
          <w:sz w:val="28"/>
          <w:szCs w:val="28"/>
          <w:lang w:eastAsia="en-US"/>
        </w:rPr>
        <w:t>еплоснабжающей организации и имеющих существенное значение для рассмотрения и согласования Инвестиционной программы и включенных в нее мероприятий.</w:t>
      </w:r>
    </w:p>
    <w:p w14:paraId="3A626147" w14:textId="392368BF"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w:t>
      </w:r>
      <w:r w:rsidR="006E27BF">
        <w:rPr>
          <w:rFonts w:ascii="Times New Roman" w:eastAsiaTheme="minorHAnsi" w:hAnsi="Times New Roman"/>
          <w:sz w:val="28"/>
          <w:szCs w:val="28"/>
          <w:lang w:eastAsia="en-US"/>
        </w:rPr>
        <w:t>3</w:t>
      </w:r>
      <w:r w:rsidRPr="00DA621B">
        <w:rPr>
          <w:rFonts w:ascii="Times New Roman" w:eastAsiaTheme="minorHAnsi" w:hAnsi="Times New Roman"/>
          <w:sz w:val="28"/>
          <w:szCs w:val="28"/>
          <w:lang w:eastAsia="en-US"/>
        </w:rPr>
        <w:t>. Требования к обосновывающей документации.</w:t>
      </w:r>
    </w:p>
    <w:p w14:paraId="6B3AB456" w14:textId="1E76369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w:t>
      </w:r>
      <w:r w:rsidR="006E27BF">
        <w:rPr>
          <w:rFonts w:ascii="Times New Roman" w:eastAsiaTheme="minorHAnsi" w:hAnsi="Times New Roman"/>
          <w:sz w:val="28"/>
          <w:szCs w:val="28"/>
          <w:lang w:eastAsia="en-US"/>
        </w:rPr>
        <w:t>3</w:t>
      </w:r>
      <w:r w:rsidRPr="00DA621B">
        <w:rPr>
          <w:rFonts w:ascii="Times New Roman" w:eastAsiaTheme="minorHAnsi" w:hAnsi="Times New Roman"/>
          <w:sz w:val="28"/>
          <w:szCs w:val="28"/>
          <w:lang w:eastAsia="en-US"/>
        </w:rPr>
        <w:t>.1. Пояснительная записка по каждому инвестиционному проекту должна содержать следующую информацию:</w:t>
      </w:r>
    </w:p>
    <w:p w14:paraId="46253563"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описание существующей ситуации, предпосылки реализации мероприятия, где приводятся технические, экономические, социальные причины реализации инвестиционного проекта со ссылками на подтверждающие документы;</w:t>
      </w:r>
    </w:p>
    <w:p w14:paraId="1C7DF168"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остаточная стоимость основного средства, год ввода в эксплуатацию оборудования, предполагаемого к замене, модернизации;</w:t>
      </w:r>
    </w:p>
    <w:p w14:paraId="26A2DF7A"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срок службы (по паспорту или классификатору), количество инцидентов поломки и ремонтов оборудования (текущих и капитальных) и т.п.;</w:t>
      </w:r>
    </w:p>
    <w:p w14:paraId="516403BE"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lastRenderedPageBreak/>
        <w:t>- физические объёмы выполнения работ (описание состава работ с указанием модернизируемого оборудования, объёмов строительства, протяжённости, диаметра и т.д.);</w:t>
      </w:r>
    </w:p>
    <w:p w14:paraId="04F06140"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параметры модернизации/реконструкции (описательная часть, подтверждающая правильность выбранной статьи затрат);</w:t>
      </w:r>
    </w:p>
    <w:p w14:paraId="14CF83D5"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капитальные вложения с разбивкой по структуре затрат и сроки строительства объекта. В данном разделе указывается срок начала работ по инвестиционному проекту (включая разработку проектно-сметной документации) и срок окончания работ по проекту (ввод в промышленную эксплуатацию);</w:t>
      </w:r>
    </w:p>
    <w:p w14:paraId="780142F7"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риски.</w:t>
      </w:r>
    </w:p>
    <w:p w14:paraId="6372ED99" w14:textId="3818F21B"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w:t>
      </w:r>
      <w:r w:rsidR="006E27BF">
        <w:rPr>
          <w:rFonts w:ascii="Times New Roman" w:eastAsiaTheme="minorHAnsi" w:hAnsi="Times New Roman"/>
          <w:sz w:val="28"/>
          <w:szCs w:val="28"/>
          <w:lang w:eastAsia="en-US"/>
        </w:rPr>
        <w:t>3</w:t>
      </w:r>
      <w:r w:rsidRPr="00DA621B">
        <w:rPr>
          <w:rFonts w:ascii="Times New Roman" w:eastAsiaTheme="minorHAnsi" w:hAnsi="Times New Roman"/>
          <w:sz w:val="28"/>
          <w:szCs w:val="28"/>
          <w:lang w:eastAsia="en-US"/>
        </w:rPr>
        <w:t>.2. К пояснительной записке прикладываются:</w:t>
      </w:r>
    </w:p>
    <w:p w14:paraId="4B11E7C4"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схемы, чертежи или иное;</w:t>
      </w:r>
    </w:p>
    <w:p w14:paraId="08F5143C"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обоснование стоимости - технико-коммерческие предложения на поставку оборудования и выполнение услуг, допускается формирование стоимости на основе данных от проектных организаций, каталогов, интернета, публикаций в СМИ, аналогично выполненных работах, иных источников;</w:t>
      </w:r>
    </w:p>
    <w:p w14:paraId="3D1606F5"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техническое обоснование – сканированные предписания, Акты, дефектные ведомости, протоколы совещаний, требования нормативно-технической документации;</w:t>
      </w:r>
    </w:p>
    <w:p w14:paraId="1115B195"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иные документы и материалы, которые, имеют существенное значение для рассмотрения и согласования инвестиционной программы и включенных в нее мероприятий.</w:t>
      </w:r>
    </w:p>
    <w:p w14:paraId="084A6D09" w14:textId="62539332" w:rsidR="0025247F"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w:t>
      </w:r>
      <w:r w:rsidR="006E27BF">
        <w:rPr>
          <w:rFonts w:ascii="Times New Roman" w:eastAsiaTheme="minorHAnsi" w:hAnsi="Times New Roman"/>
          <w:sz w:val="28"/>
          <w:szCs w:val="28"/>
          <w:lang w:eastAsia="en-US"/>
        </w:rPr>
        <w:t>4</w:t>
      </w:r>
      <w:r w:rsidRPr="00DA621B">
        <w:rPr>
          <w:rFonts w:ascii="Times New Roman" w:eastAsiaTheme="minorHAnsi" w:hAnsi="Times New Roman"/>
          <w:sz w:val="28"/>
          <w:szCs w:val="28"/>
          <w:lang w:eastAsia="en-US"/>
        </w:rPr>
        <w:t>. Итогом рассмотрения проектов Инвестиционн</w:t>
      </w:r>
      <w:r w:rsidR="008C211E">
        <w:rPr>
          <w:rFonts w:ascii="Times New Roman" w:eastAsiaTheme="minorHAnsi" w:hAnsi="Times New Roman"/>
          <w:sz w:val="28"/>
          <w:szCs w:val="28"/>
          <w:lang w:eastAsia="en-US"/>
        </w:rPr>
        <w:t>ой</w:t>
      </w:r>
      <w:r w:rsidRPr="00DA621B">
        <w:rPr>
          <w:rFonts w:ascii="Times New Roman" w:eastAsiaTheme="minorHAnsi" w:hAnsi="Times New Roman"/>
          <w:sz w:val="28"/>
          <w:szCs w:val="28"/>
          <w:lang w:eastAsia="en-US"/>
        </w:rPr>
        <w:t xml:space="preserve"> программ</w:t>
      </w:r>
      <w:r w:rsidR="008C211E">
        <w:rPr>
          <w:rFonts w:ascii="Times New Roman" w:eastAsiaTheme="minorHAnsi" w:hAnsi="Times New Roman"/>
          <w:sz w:val="28"/>
          <w:szCs w:val="28"/>
          <w:lang w:eastAsia="en-US"/>
        </w:rPr>
        <w:t>ы</w:t>
      </w:r>
      <w:r w:rsidRPr="00DA621B">
        <w:rPr>
          <w:rFonts w:ascii="Times New Roman" w:eastAsiaTheme="minorHAnsi" w:hAnsi="Times New Roman"/>
          <w:sz w:val="28"/>
          <w:szCs w:val="28"/>
          <w:lang w:eastAsia="en-US"/>
        </w:rPr>
        <w:t xml:space="preserve"> теп</w:t>
      </w:r>
      <w:r w:rsidR="008C211E">
        <w:rPr>
          <w:rFonts w:ascii="Times New Roman" w:eastAsiaTheme="minorHAnsi" w:hAnsi="Times New Roman"/>
          <w:sz w:val="28"/>
          <w:szCs w:val="28"/>
          <w:lang w:eastAsia="en-US"/>
        </w:rPr>
        <w:t>ло</w:t>
      </w:r>
      <w:r w:rsidR="00C0114B">
        <w:rPr>
          <w:rFonts w:ascii="Times New Roman" w:eastAsiaTheme="minorHAnsi" w:hAnsi="Times New Roman"/>
          <w:sz w:val="28"/>
          <w:szCs w:val="28"/>
          <w:lang w:eastAsia="en-US"/>
        </w:rPr>
        <w:t>снабжающей</w:t>
      </w:r>
      <w:r w:rsidR="008C211E">
        <w:rPr>
          <w:rFonts w:ascii="Times New Roman" w:eastAsiaTheme="minorHAnsi" w:hAnsi="Times New Roman"/>
          <w:sz w:val="28"/>
          <w:szCs w:val="28"/>
          <w:lang w:eastAsia="en-US"/>
        </w:rPr>
        <w:t xml:space="preserve"> организации является ее</w:t>
      </w:r>
      <w:r w:rsidRPr="00DA621B">
        <w:rPr>
          <w:rFonts w:ascii="Times New Roman" w:eastAsiaTheme="minorHAnsi" w:hAnsi="Times New Roman"/>
          <w:sz w:val="28"/>
          <w:szCs w:val="28"/>
          <w:lang w:eastAsia="en-US"/>
        </w:rPr>
        <w:t xml:space="preserve"> согласование ЕТО.</w:t>
      </w:r>
    </w:p>
    <w:p w14:paraId="4306D0E7" w14:textId="16BEE85B" w:rsidR="00A32888" w:rsidRPr="00DA621B" w:rsidRDefault="00A32888"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A32888">
        <w:rPr>
          <w:rFonts w:ascii="Times New Roman" w:eastAsiaTheme="minorHAnsi" w:hAnsi="Times New Roman"/>
          <w:sz w:val="28"/>
          <w:szCs w:val="28"/>
          <w:lang w:eastAsia="en-US"/>
        </w:rPr>
        <w:t>Инвестиционная программа согласовывается ежегодно на протяжении срока действия договора поставки тепловой энергии путем подписания дополнительного соглашения</w:t>
      </w:r>
      <w:r>
        <w:rPr>
          <w:rFonts w:ascii="Times New Roman" w:eastAsiaTheme="minorHAnsi" w:hAnsi="Times New Roman"/>
          <w:sz w:val="28"/>
          <w:szCs w:val="28"/>
          <w:lang w:eastAsia="en-US"/>
        </w:rPr>
        <w:t>.</w:t>
      </w:r>
    </w:p>
    <w:p w14:paraId="2A45A5D2" w14:textId="00340DCC"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w:t>
      </w:r>
      <w:r w:rsidR="00A32888">
        <w:rPr>
          <w:rFonts w:ascii="Times New Roman" w:eastAsiaTheme="minorHAnsi" w:hAnsi="Times New Roman"/>
          <w:sz w:val="28"/>
          <w:szCs w:val="28"/>
          <w:lang w:eastAsia="en-US"/>
        </w:rPr>
        <w:t>5</w:t>
      </w:r>
      <w:r w:rsidRPr="00DA621B">
        <w:rPr>
          <w:rFonts w:ascii="Times New Roman" w:eastAsiaTheme="minorHAnsi" w:hAnsi="Times New Roman"/>
          <w:sz w:val="28"/>
          <w:szCs w:val="28"/>
          <w:lang w:eastAsia="en-US"/>
        </w:rPr>
        <w:t>. При согласовании проект</w:t>
      </w:r>
      <w:r w:rsidR="00A32888">
        <w:rPr>
          <w:rFonts w:ascii="Times New Roman" w:eastAsiaTheme="minorHAnsi" w:hAnsi="Times New Roman"/>
          <w:sz w:val="28"/>
          <w:szCs w:val="28"/>
          <w:lang w:eastAsia="en-US"/>
        </w:rPr>
        <w:t>а</w:t>
      </w:r>
      <w:r w:rsidRPr="00DA621B">
        <w:rPr>
          <w:rFonts w:ascii="Times New Roman" w:eastAsiaTheme="minorHAnsi" w:hAnsi="Times New Roman"/>
          <w:sz w:val="28"/>
          <w:szCs w:val="28"/>
          <w:lang w:eastAsia="en-US"/>
        </w:rPr>
        <w:t xml:space="preserve"> </w:t>
      </w:r>
      <w:r w:rsidR="00A32888">
        <w:rPr>
          <w:rFonts w:ascii="Times New Roman" w:eastAsiaTheme="minorHAnsi" w:hAnsi="Times New Roman"/>
          <w:sz w:val="28"/>
          <w:szCs w:val="28"/>
          <w:lang w:eastAsia="en-US"/>
        </w:rPr>
        <w:t>И</w:t>
      </w:r>
      <w:r w:rsidRPr="00DA621B">
        <w:rPr>
          <w:rFonts w:ascii="Times New Roman" w:eastAsiaTheme="minorHAnsi" w:hAnsi="Times New Roman"/>
          <w:sz w:val="28"/>
          <w:szCs w:val="28"/>
          <w:lang w:eastAsia="en-US"/>
        </w:rPr>
        <w:t>нвестиционн</w:t>
      </w:r>
      <w:r w:rsidR="008C211E">
        <w:rPr>
          <w:rFonts w:ascii="Times New Roman" w:eastAsiaTheme="minorHAnsi" w:hAnsi="Times New Roman"/>
          <w:sz w:val="28"/>
          <w:szCs w:val="28"/>
          <w:lang w:eastAsia="en-US"/>
        </w:rPr>
        <w:t>ой</w:t>
      </w:r>
      <w:r w:rsidRPr="00DA621B">
        <w:rPr>
          <w:rFonts w:ascii="Times New Roman" w:eastAsiaTheme="minorHAnsi" w:hAnsi="Times New Roman"/>
          <w:sz w:val="28"/>
          <w:szCs w:val="28"/>
          <w:lang w:eastAsia="en-US"/>
        </w:rPr>
        <w:t xml:space="preserve"> программ</w:t>
      </w:r>
      <w:r w:rsidR="00A32888">
        <w:rPr>
          <w:rFonts w:ascii="Times New Roman" w:eastAsiaTheme="minorHAnsi" w:hAnsi="Times New Roman"/>
          <w:sz w:val="28"/>
          <w:szCs w:val="28"/>
          <w:lang w:eastAsia="en-US"/>
        </w:rPr>
        <w:t>ы</w:t>
      </w:r>
      <w:r w:rsidRPr="00DA621B">
        <w:rPr>
          <w:rFonts w:ascii="Times New Roman" w:eastAsiaTheme="minorHAnsi" w:hAnsi="Times New Roman"/>
          <w:sz w:val="28"/>
          <w:szCs w:val="28"/>
          <w:lang w:eastAsia="en-US"/>
        </w:rPr>
        <w:t xml:space="preserve"> ЕТО руководствуется требованиями законодательства и следующими принципами:</w:t>
      </w:r>
    </w:p>
    <w:p w14:paraId="4CF741EE" w14:textId="4A012B65"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взаимного баланса интересов ЕТО, теплосетевой и (или) теплоснабжающей организации;</w:t>
      </w:r>
    </w:p>
    <w:p w14:paraId="44A91CBB" w14:textId="68020613"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обеспечения достижения индикаторов развития системы теплоснабжения, утвержденных в Схеме теплоснабжения при реализации мероприятий инвестиционной программы;</w:t>
      </w:r>
    </w:p>
    <w:p w14:paraId="26C00089"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повышения надежности и эффективности системы теплоснабжения;</w:t>
      </w:r>
    </w:p>
    <w:p w14:paraId="2EE15000" w14:textId="29EA9D41"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lastRenderedPageBreak/>
        <w:t>- наличием экономической возможности и</w:t>
      </w:r>
      <w:r w:rsidR="008F317B">
        <w:rPr>
          <w:rFonts w:ascii="Times New Roman" w:eastAsiaTheme="minorHAnsi" w:hAnsi="Times New Roman"/>
          <w:sz w:val="28"/>
          <w:szCs w:val="28"/>
          <w:lang w:eastAsia="en-US"/>
        </w:rPr>
        <w:t xml:space="preserve"> (</w:t>
      </w:r>
      <w:r w:rsidRPr="00DA621B">
        <w:rPr>
          <w:rFonts w:ascii="Times New Roman" w:eastAsiaTheme="minorHAnsi" w:hAnsi="Times New Roman"/>
          <w:sz w:val="28"/>
          <w:szCs w:val="28"/>
          <w:lang w:eastAsia="en-US"/>
        </w:rPr>
        <w:t>или</w:t>
      </w:r>
      <w:r w:rsidR="008F317B">
        <w:rPr>
          <w:rFonts w:ascii="Times New Roman" w:eastAsiaTheme="minorHAnsi" w:hAnsi="Times New Roman"/>
          <w:sz w:val="28"/>
          <w:szCs w:val="28"/>
          <w:lang w:eastAsia="en-US"/>
        </w:rPr>
        <w:t>)</w:t>
      </w:r>
      <w:r w:rsidRPr="00DA621B">
        <w:rPr>
          <w:rFonts w:ascii="Times New Roman" w:eastAsiaTheme="minorHAnsi" w:hAnsi="Times New Roman"/>
          <w:sz w:val="28"/>
          <w:szCs w:val="28"/>
          <w:lang w:eastAsia="en-US"/>
        </w:rPr>
        <w:t xml:space="preserve"> целесообразности дополнительного финансирования мероприятий.</w:t>
      </w:r>
    </w:p>
    <w:p w14:paraId="14C6EDBD" w14:textId="30B0053C"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w:t>
      </w:r>
      <w:r w:rsidR="00A32888">
        <w:rPr>
          <w:rFonts w:ascii="Times New Roman" w:eastAsiaTheme="minorHAnsi" w:hAnsi="Times New Roman"/>
          <w:sz w:val="28"/>
          <w:szCs w:val="28"/>
          <w:lang w:eastAsia="en-US"/>
        </w:rPr>
        <w:t>6</w:t>
      </w:r>
      <w:r w:rsidRPr="00DA621B">
        <w:rPr>
          <w:rFonts w:ascii="Times New Roman" w:eastAsiaTheme="minorHAnsi" w:hAnsi="Times New Roman"/>
          <w:sz w:val="28"/>
          <w:szCs w:val="28"/>
          <w:lang w:eastAsia="en-US"/>
        </w:rPr>
        <w:t>. В течение 45 (сорока пяти) календарных дней с даты получения от теплоснабжающей организации проекта Инвестиционной программы с обосновывающими материалами, указанными в п.6.3.</w:t>
      </w:r>
      <w:r w:rsidR="00B00068">
        <w:rPr>
          <w:rFonts w:ascii="Times New Roman" w:eastAsiaTheme="minorHAnsi" w:hAnsi="Times New Roman"/>
          <w:sz w:val="28"/>
          <w:szCs w:val="28"/>
          <w:lang w:eastAsia="en-US"/>
        </w:rPr>
        <w:t>3</w:t>
      </w:r>
      <w:r w:rsidRPr="00DA621B">
        <w:rPr>
          <w:rFonts w:ascii="Times New Roman" w:eastAsiaTheme="minorHAnsi" w:hAnsi="Times New Roman"/>
          <w:sz w:val="28"/>
          <w:szCs w:val="28"/>
          <w:lang w:eastAsia="en-US"/>
        </w:rPr>
        <w:t xml:space="preserve"> настоящего Стандарта, ЕТО рассматривает полученные документы, при этом:</w:t>
      </w:r>
    </w:p>
    <w:p w14:paraId="2E9B280E" w14:textId="28442791"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 в случае согласования проекта Инвестиционной программы, ЕТО направляет теплоснабжающей организации письменное уведомление о ее согласовании с последующим направлением дополнительного соглашения к договору, заключенному между ЕТО </w:t>
      </w:r>
      <w:r w:rsidR="008F317B">
        <w:rPr>
          <w:rFonts w:ascii="Times New Roman" w:eastAsiaTheme="minorHAnsi" w:hAnsi="Times New Roman"/>
          <w:sz w:val="28"/>
          <w:szCs w:val="28"/>
          <w:lang w:eastAsia="en-US"/>
        </w:rPr>
        <w:t>т</w:t>
      </w:r>
      <w:r w:rsidRPr="00DA621B">
        <w:rPr>
          <w:rFonts w:ascii="Times New Roman" w:eastAsiaTheme="minorHAnsi" w:hAnsi="Times New Roman"/>
          <w:sz w:val="28"/>
          <w:szCs w:val="28"/>
          <w:lang w:eastAsia="en-US"/>
        </w:rPr>
        <w:t>еплоснабжающей организацией и подписанного экземпляра инвестиционной программы на бумажном носителе.</w:t>
      </w:r>
    </w:p>
    <w:p w14:paraId="115C6400" w14:textId="59AEAFEE"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в случае, если Инвестиционная программа не согласована, ЕТО возвращает теплоснабжающей организации Инвестиционную программу на доработку путем направления письменного уведомления с указанием разделов (пунктов), требующих доработки, и оснований/причин несогласования, а также запрашивает дополнительные документы (при необходимости).</w:t>
      </w:r>
    </w:p>
    <w:p w14:paraId="20750F58" w14:textId="6BC59A19" w:rsidR="0025247F"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w:t>
      </w:r>
      <w:r w:rsidR="00A32888">
        <w:rPr>
          <w:rFonts w:ascii="Times New Roman" w:eastAsiaTheme="minorHAnsi" w:hAnsi="Times New Roman"/>
          <w:sz w:val="28"/>
          <w:szCs w:val="28"/>
          <w:lang w:eastAsia="en-US"/>
        </w:rPr>
        <w:t>7</w:t>
      </w:r>
      <w:r w:rsidRPr="00DA621B">
        <w:rPr>
          <w:rFonts w:ascii="Times New Roman" w:eastAsiaTheme="minorHAnsi" w:hAnsi="Times New Roman"/>
          <w:sz w:val="28"/>
          <w:szCs w:val="28"/>
          <w:lang w:eastAsia="en-US"/>
        </w:rPr>
        <w:t>. ЕТО вправе отказать в согласовании отдельных мероприятий проекта Инвестиционной программы теплоснабжающей организации в следующих случаях:</w:t>
      </w:r>
    </w:p>
    <w:p w14:paraId="21E00D5E" w14:textId="5936E2D6" w:rsidR="002E6314" w:rsidRPr="002E6314" w:rsidRDefault="002E6314" w:rsidP="002E6314">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E6314">
        <w:rPr>
          <w:rFonts w:ascii="Times New Roman" w:eastAsiaTheme="minorHAnsi" w:hAnsi="Times New Roman"/>
          <w:sz w:val="28"/>
          <w:szCs w:val="28"/>
          <w:lang w:eastAsia="en-US"/>
        </w:rPr>
        <w:t>мероприятия Инвестиционной программы не предусмотрены в Схеме теплоснабжения;</w:t>
      </w:r>
    </w:p>
    <w:p w14:paraId="6923EC2E"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не достигаются индикаторы развития системы теплоснабжения, утвержденные в Схеме теплоснабжения, в результате реализации мероприятий Инвестиционной программы;</w:t>
      </w:r>
    </w:p>
    <w:p w14:paraId="22289647"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экономически и (или) технически не обоснованы заявленные мероприятия Инвестиционной программы;</w:t>
      </w:r>
    </w:p>
    <w:p w14:paraId="0A19D50C"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предоставления Инвестиционной программы, затраты по которой превышают располагаемый объем инвестиций ЕТО;</w:t>
      </w:r>
    </w:p>
    <w:p w14:paraId="1C0EEA21"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в иных случаях, когда Инвестиционная программа и предлагаемые мероприятия не отвечают предъявляемым к ней требованиям законодательства РФ.</w:t>
      </w:r>
    </w:p>
    <w:p w14:paraId="0338B362" w14:textId="51F04576"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w:t>
      </w:r>
      <w:r w:rsidR="00A32888">
        <w:rPr>
          <w:rFonts w:ascii="Times New Roman" w:eastAsiaTheme="minorHAnsi" w:hAnsi="Times New Roman"/>
          <w:sz w:val="28"/>
          <w:szCs w:val="28"/>
          <w:lang w:eastAsia="en-US"/>
        </w:rPr>
        <w:t>8</w:t>
      </w:r>
      <w:r w:rsidRPr="00DA621B">
        <w:rPr>
          <w:rFonts w:ascii="Times New Roman" w:eastAsiaTheme="minorHAnsi" w:hAnsi="Times New Roman"/>
          <w:sz w:val="28"/>
          <w:szCs w:val="28"/>
          <w:lang w:eastAsia="en-US"/>
        </w:rPr>
        <w:t xml:space="preserve">. </w:t>
      </w:r>
      <w:r w:rsidR="00A32888">
        <w:rPr>
          <w:rFonts w:ascii="Times New Roman" w:eastAsiaTheme="minorHAnsi" w:hAnsi="Times New Roman"/>
          <w:sz w:val="28"/>
          <w:szCs w:val="28"/>
          <w:lang w:eastAsia="en-US"/>
        </w:rPr>
        <w:t>Т</w:t>
      </w:r>
      <w:r w:rsidRPr="00DA621B">
        <w:rPr>
          <w:rFonts w:ascii="Times New Roman" w:eastAsiaTheme="minorHAnsi" w:hAnsi="Times New Roman"/>
          <w:sz w:val="28"/>
          <w:szCs w:val="28"/>
          <w:lang w:eastAsia="en-US"/>
        </w:rPr>
        <w:t>еплоснабжающая организация представля</w:t>
      </w:r>
      <w:r w:rsidR="00C0114B">
        <w:rPr>
          <w:rFonts w:ascii="Times New Roman" w:eastAsiaTheme="minorHAnsi" w:hAnsi="Times New Roman"/>
          <w:sz w:val="28"/>
          <w:szCs w:val="28"/>
          <w:lang w:eastAsia="en-US"/>
        </w:rPr>
        <w:t>е</w:t>
      </w:r>
      <w:r w:rsidRPr="00DA621B">
        <w:rPr>
          <w:rFonts w:ascii="Times New Roman" w:eastAsiaTheme="minorHAnsi" w:hAnsi="Times New Roman"/>
          <w:sz w:val="28"/>
          <w:szCs w:val="28"/>
          <w:lang w:eastAsia="en-US"/>
        </w:rPr>
        <w:t>т доработанный проект Инвестиционной программы с необходимой обосновывающей документацией в течение 15 (пятнадцати) календарных дней со дня получения уведомления от ЕТО.</w:t>
      </w:r>
    </w:p>
    <w:p w14:paraId="31465D57" w14:textId="7871FA4D"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Доработанный проект Инвестиционной программы с комплектом обосновывающей документации передается теплосетевой и (или) </w:t>
      </w:r>
      <w:r w:rsidRPr="00DA621B">
        <w:rPr>
          <w:rFonts w:ascii="Times New Roman" w:eastAsiaTheme="minorHAnsi" w:hAnsi="Times New Roman"/>
          <w:sz w:val="28"/>
          <w:szCs w:val="28"/>
          <w:lang w:eastAsia="en-US"/>
        </w:rPr>
        <w:lastRenderedPageBreak/>
        <w:t>теплоснабжающей организацией в адрес ЕТО в электронном виде и на бумажном носителе в 2-х экземплярах сопроводительным письмом за подписью уполномоченного лица.</w:t>
      </w:r>
    </w:p>
    <w:p w14:paraId="7377A8EC" w14:textId="0134D8A2"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w:t>
      </w:r>
      <w:r w:rsidR="00A32888">
        <w:rPr>
          <w:rFonts w:ascii="Times New Roman" w:eastAsiaTheme="minorHAnsi" w:hAnsi="Times New Roman"/>
          <w:sz w:val="28"/>
          <w:szCs w:val="28"/>
          <w:lang w:eastAsia="en-US"/>
        </w:rPr>
        <w:t>9</w:t>
      </w:r>
      <w:r w:rsidRPr="00DA621B">
        <w:rPr>
          <w:rFonts w:ascii="Times New Roman" w:eastAsiaTheme="minorHAnsi" w:hAnsi="Times New Roman"/>
          <w:sz w:val="28"/>
          <w:szCs w:val="28"/>
          <w:lang w:eastAsia="en-US"/>
        </w:rPr>
        <w:t>. ЕТО рассматривает доработанный проект Инвестиционной программы с комплектом обосновывающей документации, полученный от теплоснабжающей организации, в течение 20 (двадцати) календарных дней с даты получения.</w:t>
      </w:r>
    </w:p>
    <w:p w14:paraId="5098602B" w14:textId="4AD1BB9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В случае согласия с доработанным проектом Инвестиционной программы ЕТО в указанный в настоящем пункте срок, направляет теплоснабжающей организации дополнительное соглашение о включении Инвестиционной программы в качестве приложения к договору поставки тепловой энергии.</w:t>
      </w:r>
    </w:p>
    <w:p w14:paraId="00AE23F9" w14:textId="1462DDA1"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В случае несогласия с доработанным проектом Инвестиционной программы, ЕТО возвращает его на доработку и стороны взаимодействуют в порядке, предусмотренном п. 6.3.</w:t>
      </w:r>
      <w:r w:rsidR="00A32888">
        <w:rPr>
          <w:rFonts w:ascii="Times New Roman" w:eastAsiaTheme="minorHAnsi" w:hAnsi="Times New Roman"/>
          <w:sz w:val="28"/>
          <w:szCs w:val="28"/>
          <w:lang w:eastAsia="en-US"/>
        </w:rPr>
        <w:t>6</w:t>
      </w:r>
      <w:r w:rsidRPr="00DA621B">
        <w:rPr>
          <w:rFonts w:ascii="Times New Roman" w:eastAsiaTheme="minorHAnsi" w:hAnsi="Times New Roman"/>
          <w:sz w:val="28"/>
          <w:szCs w:val="28"/>
          <w:lang w:eastAsia="en-US"/>
        </w:rPr>
        <w:t xml:space="preserve"> – 6.3.1</w:t>
      </w:r>
      <w:r w:rsidR="00A32888">
        <w:rPr>
          <w:rFonts w:ascii="Times New Roman" w:eastAsiaTheme="minorHAnsi" w:hAnsi="Times New Roman"/>
          <w:sz w:val="28"/>
          <w:szCs w:val="28"/>
          <w:lang w:eastAsia="en-US"/>
        </w:rPr>
        <w:t>0</w:t>
      </w:r>
      <w:r w:rsidRPr="00DA621B">
        <w:rPr>
          <w:rFonts w:ascii="Times New Roman" w:eastAsiaTheme="minorHAnsi" w:hAnsi="Times New Roman"/>
          <w:sz w:val="28"/>
          <w:szCs w:val="28"/>
          <w:lang w:eastAsia="en-US"/>
        </w:rPr>
        <w:t>. настоящего Стандарта.</w:t>
      </w:r>
    </w:p>
    <w:p w14:paraId="33A6AC79"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Инвестиционная программа считается согласованной и подлежит выполнению с момента подписания дополнительного соглашения обеими сторонами.</w:t>
      </w:r>
    </w:p>
    <w:p w14:paraId="1C336D76" w14:textId="2FDD24E8"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6.3.1</w:t>
      </w:r>
      <w:r w:rsidR="00A32888">
        <w:rPr>
          <w:rFonts w:ascii="Times New Roman" w:eastAsiaTheme="minorHAnsi" w:hAnsi="Times New Roman"/>
          <w:sz w:val="28"/>
          <w:szCs w:val="28"/>
          <w:lang w:eastAsia="en-US"/>
        </w:rPr>
        <w:t>0</w:t>
      </w:r>
      <w:r w:rsidRPr="00DA621B">
        <w:rPr>
          <w:rFonts w:ascii="Times New Roman" w:eastAsiaTheme="minorHAnsi" w:hAnsi="Times New Roman"/>
          <w:sz w:val="28"/>
          <w:szCs w:val="28"/>
          <w:lang w:eastAsia="en-US"/>
        </w:rPr>
        <w:t>. Инвестиционная программа должна быть согласована не позднее 01 июля года, предшествующего году реализации Инвестиционной программы. В случае если Инвестиционная программа и дополнительное соглашение к договору поставки тепловой энергии</w:t>
      </w:r>
      <w:r w:rsidR="00B00068">
        <w:rPr>
          <w:rFonts w:ascii="Times New Roman" w:eastAsiaTheme="minorHAnsi" w:hAnsi="Times New Roman"/>
          <w:sz w:val="28"/>
          <w:szCs w:val="28"/>
          <w:lang w:eastAsia="en-US"/>
        </w:rPr>
        <w:t xml:space="preserve"> </w:t>
      </w:r>
      <w:r w:rsidRPr="00DA621B">
        <w:rPr>
          <w:rFonts w:ascii="Times New Roman" w:eastAsiaTheme="minorHAnsi" w:hAnsi="Times New Roman"/>
          <w:sz w:val="28"/>
          <w:szCs w:val="28"/>
          <w:lang w:eastAsia="en-US"/>
        </w:rPr>
        <w:t>в указанный срок не подписаны, Инвестиционная программа считается согласованной в неоспариваемой Сторонами части, что подтверждается деловой перепиской Сторон.</w:t>
      </w:r>
    </w:p>
    <w:p w14:paraId="7BFAFC20" w14:textId="4557AD23"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6.3.1</w:t>
      </w:r>
      <w:r w:rsidR="00A32888">
        <w:rPr>
          <w:rFonts w:ascii="Times New Roman" w:eastAsiaTheme="minorHAnsi" w:hAnsi="Times New Roman"/>
          <w:sz w:val="28"/>
          <w:szCs w:val="28"/>
          <w:lang w:eastAsia="en-US"/>
        </w:rPr>
        <w:t>1</w:t>
      </w:r>
      <w:r w:rsidRPr="00DA621B">
        <w:rPr>
          <w:rFonts w:ascii="Times New Roman" w:eastAsiaTheme="minorHAnsi" w:hAnsi="Times New Roman"/>
          <w:sz w:val="28"/>
          <w:szCs w:val="28"/>
          <w:lang w:eastAsia="en-US"/>
        </w:rPr>
        <w:t xml:space="preserve">. </w:t>
      </w:r>
      <w:r w:rsidR="00B00068">
        <w:rPr>
          <w:rFonts w:ascii="Times New Roman" w:eastAsiaTheme="minorHAnsi" w:hAnsi="Times New Roman"/>
          <w:sz w:val="28"/>
          <w:szCs w:val="28"/>
          <w:lang w:eastAsia="en-US"/>
        </w:rPr>
        <w:t>Т</w:t>
      </w:r>
      <w:r w:rsidRPr="00DA621B">
        <w:rPr>
          <w:rFonts w:ascii="Times New Roman" w:eastAsiaTheme="minorHAnsi" w:hAnsi="Times New Roman"/>
          <w:sz w:val="28"/>
          <w:szCs w:val="28"/>
          <w:lang w:eastAsia="en-US"/>
        </w:rPr>
        <w:t>еплоснабжающая организаци</w:t>
      </w:r>
      <w:r w:rsidR="00B00068">
        <w:rPr>
          <w:rFonts w:ascii="Times New Roman" w:eastAsiaTheme="minorHAnsi" w:hAnsi="Times New Roman"/>
          <w:sz w:val="28"/>
          <w:szCs w:val="28"/>
          <w:lang w:eastAsia="en-US"/>
        </w:rPr>
        <w:t>я</w:t>
      </w:r>
      <w:r w:rsidRPr="00DA621B">
        <w:rPr>
          <w:rFonts w:ascii="Times New Roman" w:eastAsiaTheme="minorHAnsi" w:hAnsi="Times New Roman"/>
          <w:sz w:val="28"/>
          <w:szCs w:val="28"/>
          <w:lang w:eastAsia="en-US"/>
        </w:rPr>
        <w:t xml:space="preserve"> в соответствии с условиями заключенного с ЕТО </w:t>
      </w:r>
      <w:r w:rsidR="0083724A">
        <w:rPr>
          <w:rFonts w:ascii="Times New Roman" w:eastAsiaTheme="minorHAnsi" w:hAnsi="Times New Roman"/>
          <w:sz w:val="28"/>
          <w:szCs w:val="28"/>
          <w:lang w:eastAsia="en-US"/>
        </w:rPr>
        <w:t>д</w:t>
      </w:r>
      <w:r w:rsidRPr="00DA621B">
        <w:rPr>
          <w:rFonts w:ascii="Times New Roman" w:eastAsiaTheme="minorHAnsi" w:hAnsi="Times New Roman"/>
          <w:sz w:val="28"/>
          <w:szCs w:val="28"/>
          <w:lang w:eastAsia="en-US"/>
        </w:rPr>
        <w:t>оговора поставки тепловой энергии</w:t>
      </w:r>
      <w:r w:rsidR="0083724A">
        <w:rPr>
          <w:rFonts w:ascii="Times New Roman" w:eastAsiaTheme="minorHAnsi" w:hAnsi="Times New Roman"/>
          <w:sz w:val="28"/>
          <w:szCs w:val="28"/>
          <w:lang w:eastAsia="en-US"/>
        </w:rPr>
        <w:t xml:space="preserve"> </w:t>
      </w:r>
      <w:r w:rsidRPr="00DA621B">
        <w:rPr>
          <w:rFonts w:ascii="Times New Roman" w:eastAsiaTheme="minorHAnsi" w:hAnsi="Times New Roman"/>
          <w:sz w:val="28"/>
          <w:szCs w:val="28"/>
          <w:lang w:eastAsia="en-US"/>
        </w:rPr>
        <w:t>нес</w:t>
      </w:r>
      <w:r w:rsidR="00C0114B">
        <w:rPr>
          <w:rFonts w:ascii="Times New Roman" w:eastAsiaTheme="minorHAnsi" w:hAnsi="Times New Roman"/>
          <w:sz w:val="28"/>
          <w:szCs w:val="28"/>
          <w:lang w:eastAsia="en-US"/>
        </w:rPr>
        <w:t>ё</w:t>
      </w:r>
      <w:r w:rsidRPr="00DA621B">
        <w:rPr>
          <w:rFonts w:ascii="Times New Roman" w:eastAsiaTheme="minorHAnsi" w:hAnsi="Times New Roman"/>
          <w:sz w:val="28"/>
          <w:szCs w:val="28"/>
          <w:lang w:eastAsia="en-US"/>
        </w:rPr>
        <w:t>т ответственность за ненадлежащее исполнение своих обязательств по обеспечению качественного и надежного теплоснабжения потребителей, а также ответственность за невыполнение мероприятий Инвестиционной программы, согласованных Сторонами в договоре и утвержденных в Схеме теплоснабжения.</w:t>
      </w:r>
    </w:p>
    <w:p w14:paraId="66A75F48"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bCs/>
          <w:sz w:val="28"/>
          <w:szCs w:val="28"/>
          <w:lang w:eastAsia="en-US"/>
        </w:rPr>
      </w:pPr>
      <w:r w:rsidRPr="00DA621B">
        <w:rPr>
          <w:rFonts w:ascii="Times New Roman" w:eastAsiaTheme="minorHAnsi" w:hAnsi="Times New Roman"/>
          <w:bCs/>
          <w:sz w:val="28"/>
          <w:szCs w:val="28"/>
          <w:lang w:eastAsia="en-US"/>
        </w:rPr>
        <w:t>6.4. Порядок корректировки Инвестиционной программы по итогам актуализации Схемы теплоснабжения</w:t>
      </w:r>
    </w:p>
    <w:p w14:paraId="3DFF34EF" w14:textId="54B26412"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6.4.1. В течение 60 (шестидесяти) календарных дней с даты утверждения Схемы теплоснабжения теплоснабжающая организаци</w:t>
      </w:r>
      <w:r w:rsidR="00B00068">
        <w:rPr>
          <w:rFonts w:ascii="Times New Roman" w:eastAsiaTheme="minorHAnsi" w:hAnsi="Times New Roman"/>
          <w:sz w:val="28"/>
          <w:szCs w:val="28"/>
          <w:lang w:eastAsia="en-US"/>
        </w:rPr>
        <w:t>я</w:t>
      </w:r>
      <w:r w:rsidRPr="00DA621B">
        <w:rPr>
          <w:rFonts w:ascii="Times New Roman" w:eastAsiaTheme="minorHAnsi" w:hAnsi="Times New Roman"/>
          <w:sz w:val="28"/>
          <w:szCs w:val="28"/>
          <w:lang w:eastAsia="en-US"/>
        </w:rPr>
        <w:t xml:space="preserve"> направля</w:t>
      </w:r>
      <w:r w:rsidR="00C0114B">
        <w:rPr>
          <w:rFonts w:ascii="Times New Roman" w:eastAsiaTheme="minorHAnsi" w:hAnsi="Times New Roman"/>
          <w:sz w:val="28"/>
          <w:szCs w:val="28"/>
          <w:lang w:eastAsia="en-US"/>
        </w:rPr>
        <w:t>е</w:t>
      </w:r>
      <w:r w:rsidRPr="00DA621B">
        <w:rPr>
          <w:rFonts w:ascii="Times New Roman" w:eastAsiaTheme="minorHAnsi" w:hAnsi="Times New Roman"/>
          <w:sz w:val="28"/>
          <w:szCs w:val="28"/>
          <w:lang w:eastAsia="en-US"/>
        </w:rPr>
        <w:t xml:space="preserve">т дополнительное соглашение к договору поставки тепловой энергии о внесении изменений в согласованную ранее Инвестиционную </w:t>
      </w:r>
      <w:r w:rsidRPr="00DA621B">
        <w:rPr>
          <w:rFonts w:ascii="Times New Roman" w:eastAsiaTheme="minorHAnsi" w:hAnsi="Times New Roman"/>
          <w:sz w:val="28"/>
          <w:szCs w:val="28"/>
          <w:lang w:eastAsia="en-US"/>
        </w:rPr>
        <w:lastRenderedPageBreak/>
        <w:t>программу, если такие изменения возникли по итогам проведения процедуры актуализации Схемы теплоснабжения.</w:t>
      </w:r>
    </w:p>
    <w:p w14:paraId="029E7E42" w14:textId="7465CDFD"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6.4.2. ЕТО подписывает дополнительное соглашение в течение 30 (тридцати) календарных дней с даты его получения и направляет один экземпляр подписанного соглашения в адрес теплоснабжающей организации.</w:t>
      </w:r>
    </w:p>
    <w:p w14:paraId="155E5DC1" w14:textId="559B776F"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6.4.3. В случае если ЕТО в срок, установленный п. 6.4.2</w:t>
      </w:r>
      <w:r w:rsidR="0047365B">
        <w:rPr>
          <w:rFonts w:ascii="Times New Roman" w:eastAsiaTheme="minorHAnsi" w:hAnsi="Times New Roman"/>
          <w:sz w:val="28"/>
          <w:szCs w:val="28"/>
          <w:lang w:eastAsia="en-US"/>
        </w:rPr>
        <w:t xml:space="preserve"> настоящего Стандарта</w:t>
      </w:r>
      <w:r w:rsidRPr="00DA621B">
        <w:rPr>
          <w:rFonts w:ascii="Times New Roman" w:eastAsiaTheme="minorHAnsi" w:hAnsi="Times New Roman"/>
          <w:sz w:val="28"/>
          <w:szCs w:val="28"/>
          <w:lang w:eastAsia="en-US"/>
        </w:rPr>
        <w:t xml:space="preserve">, не направит в адрес теплоснабжающей организации подписанное дополнительное соглашение и (или) откажется от его подписания, то Инвестиционная программа в порядке, установленном условиями договоров, считается согласованной в объеме неоспариваемых мероприятий. </w:t>
      </w:r>
    </w:p>
    <w:p w14:paraId="603F7C4C" w14:textId="6EA484B8"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При этом за теплоснабжающей организацией сохраняется ответственность за невыполнение мероприятий, указанных в Схеме теплоснабжения, неисполнение и ненадлежащее исполнение обязательств по качественному и надежному теплоснабжению потребителей.</w:t>
      </w:r>
    </w:p>
    <w:p w14:paraId="7E904F84"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bCs/>
          <w:sz w:val="28"/>
          <w:szCs w:val="28"/>
          <w:lang w:eastAsia="en-US"/>
        </w:rPr>
      </w:pPr>
      <w:r w:rsidRPr="00DA621B">
        <w:rPr>
          <w:rFonts w:ascii="Times New Roman" w:eastAsiaTheme="minorHAnsi" w:hAnsi="Times New Roman"/>
          <w:bCs/>
          <w:sz w:val="28"/>
          <w:szCs w:val="28"/>
          <w:lang w:eastAsia="en-US"/>
        </w:rPr>
        <w:t>6.5. Порядок выполнения Инвестиционной программы и контроля ее исполнения</w:t>
      </w:r>
    </w:p>
    <w:p w14:paraId="014767FA" w14:textId="3F91468A"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6.5.1. Настоящий раздел определяет основные этапы выпо</w:t>
      </w:r>
      <w:r w:rsidR="001A23AD">
        <w:rPr>
          <w:rFonts w:ascii="Times New Roman" w:eastAsiaTheme="minorHAnsi" w:hAnsi="Times New Roman"/>
          <w:sz w:val="28"/>
          <w:szCs w:val="28"/>
          <w:lang w:eastAsia="en-US"/>
        </w:rPr>
        <w:t>лнения Инвестиционной программы</w:t>
      </w:r>
      <w:r w:rsidRPr="00DA621B">
        <w:rPr>
          <w:rFonts w:ascii="Times New Roman" w:eastAsiaTheme="minorHAnsi" w:hAnsi="Times New Roman"/>
          <w:sz w:val="28"/>
          <w:szCs w:val="28"/>
          <w:lang w:eastAsia="en-US"/>
        </w:rPr>
        <w:t xml:space="preserve"> теплоснабжающей организацией и контроль ЕТО за выполнением утвержденной Инвестиционной программы.</w:t>
      </w:r>
    </w:p>
    <w:p w14:paraId="2B6CA063" w14:textId="384B3E69"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6.5.2. </w:t>
      </w:r>
      <w:r w:rsidR="00B00068">
        <w:rPr>
          <w:rFonts w:ascii="Times New Roman" w:eastAsiaTheme="minorHAnsi" w:hAnsi="Times New Roman"/>
          <w:sz w:val="28"/>
          <w:szCs w:val="28"/>
          <w:lang w:eastAsia="en-US"/>
        </w:rPr>
        <w:t>Т</w:t>
      </w:r>
      <w:r w:rsidRPr="00DA621B">
        <w:rPr>
          <w:rFonts w:ascii="Times New Roman" w:eastAsiaTheme="minorHAnsi" w:hAnsi="Times New Roman"/>
          <w:sz w:val="28"/>
          <w:szCs w:val="28"/>
          <w:lang w:eastAsia="en-US"/>
        </w:rPr>
        <w:t xml:space="preserve">еплоснабжающая организация </w:t>
      </w:r>
      <w:r w:rsidR="0062134E" w:rsidRPr="00DA621B">
        <w:rPr>
          <w:rFonts w:ascii="Times New Roman" w:eastAsiaTheme="minorHAnsi" w:hAnsi="Times New Roman"/>
          <w:sz w:val="28"/>
          <w:szCs w:val="28"/>
          <w:lang w:eastAsia="en-US"/>
        </w:rPr>
        <w:t>выполня</w:t>
      </w:r>
      <w:r w:rsidR="0062134E">
        <w:rPr>
          <w:rFonts w:ascii="Times New Roman" w:eastAsiaTheme="minorHAnsi" w:hAnsi="Times New Roman"/>
          <w:sz w:val="28"/>
          <w:szCs w:val="28"/>
          <w:lang w:eastAsia="en-US"/>
        </w:rPr>
        <w:t>е</w:t>
      </w:r>
      <w:r w:rsidR="0062134E" w:rsidRPr="00DA621B">
        <w:rPr>
          <w:rFonts w:ascii="Times New Roman" w:eastAsiaTheme="minorHAnsi" w:hAnsi="Times New Roman"/>
          <w:sz w:val="28"/>
          <w:szCs w:val="28"/>
          <w:lang w:eastAsia="en-US"/>
        </w:rPr>
        <w:t xml:space="preserve">т </w:t>
      </w:r>
      <w:r w:rsidRPr="00DA621B">
        <w:rPr>
          <w:rFonts w:ascii="Times New Roman" w:eastAsiaTheme="minorHAnsi" w:hAnsi="Times New Roman"/>
          <w:sz w:val="28"/>
          <w:szCs w:val="28"/>
          <w:lang w:eastAsia="en-US"/>
        </w:rPr>
        <w:t xml:space="preserve">мероприятия по строительству, реконструкции и (или) модернизации объектов теплоснабжения, принадлежащих им на праве собственности или ином предусмотренном законом основании, в соответствии с перечнем </w:t>
      </w:r>
      <w:r w:rsidR="001A23AD">
        <w:rPr>
          <w:rFonts w:ascii="Times New Roman" w:eastAsiaTheme="minorHAnsi" w:hAnsi="Times New Roman"/>
          <w:sz w:val="28"/>
          <w:szCs w:val="28"/>
          <w:lang w:eastAsia="en-US"/>
        </w:rPr>
        <w:t>инвестиционных проектов</w:t>
      </w:r>
      <w:r w:rsidRPr="00DA621B">
        <w:rPr>
          <w:rFonts w:ascii="Times New Roman" w:eastAsiaTheme="minorHAnsi" w:hAnsi="Times New Roman"/>
          <w:sz w:val="28"/>
          <w:szCs w:val="28"/>
          <w:lang w:eastAsia="en-US"/>
        </w:rPr>
        <w:t>, указанным в согласованной Инвестиционной программе.</w:t>
      </w:r>
    </w:p>
    <w:p w14:paraId="2B47FDCB" w14:textId="13E56CCC"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6.5.</w:t>
      </w:r>
      <w:r w:rsidR="005F2689">
        <w:rPr>
          <w:rFonts w:ascii="Times New Roman" w:eastAsiaTheme="minorHAnsi" w:hAnsi="Times New Roman"/>
          <w:sz w:val="28"/>
          <w:szCs w:val="28"/>
          <w:lang w:eastAsia="en-US"/>
        </w:rPr>
        <w:t>3</w:t>
      </w:r>
      <w:r w:rsidRPr="00DA621B">
        <w:rPr>
          <w:rFonts w:ascii="Times New Roman" w:eastAsiaTheme="minorHAnsi" w:hAnsi="Times New Roman"/>
          <w:sz w:val="28"/>
          <w:szCs w:val="28"/>
          <w:lang w:eastAsia="en-US"/>
        </w:rPr>
        <w:t xml:space="preserve">. При выполнении строительно-монтажных работ по утвержденным мероприятиям Инвестиционной программы теплоснабжающая </w:t>
      </w:r>
      <w:r w:rsidR="0062134E" w:rsidRPr="00DA621B">
        <w:rPr>
          <w:rFonts w:ascii="Times New Roman" w:eastAsiaTheme="minorHAnsi" w:hAnsi="Times New Roman"/>
          <w:sz w:val="28"/>
          <w:szCs w:val="28"/>
          <w:lang w:eastAsia="en-US"/>
        </w:rPr>
        <w:t>организаци</w:t>
      </w:r>
      <w:r w:rsidR="0062134E">
        <w:rPr>
          <w:rFonts w:ascii="Times New Roman" w:eastAsiaTheme="minorHAnsi" w:hAnsi="Times New Roman"/>
          <w:sz w:val="28"/>
          <w:szCs w:val="28"/>
          <w:lang w:eastAsia="en-US"/>
        </w:rPr>
        <w:t>я</w:t>
      </w:r>
      <w:r w:rsidR="0062134E" w:rsidRPr="00DA621B">
        <w:rPr>
          <w:rFonts w:ascii="Times New Roman" w:eastAsiaTheme="minorHAnsi" w:hAnsi="Times New Roman"/>
          <w:sz w:val="28"/>
          <w:szCs w:val="28"/>
          <w:lang w:eastAsia="en-US"/>
        </w:rPr>
        <w:t xml:space="preserve"> нес</w:t>
      </w:r>
      <w:r w:rsidR="0062134E">
        <w:rPr>
          <w:rFonts w:ascii="Times New Roman" w:eastAsiaTheme="minorHAnsi" w:hAnsi="Times New Roman"/>
          <w:sz w:val="28"/>
          <w:szCs w:val="28"/>
          <w:lang w:eastAsia="en-US"/>
        </w:rPr>
        <w:t>ет</w:t>
      </w:r>
      <w:r w:rsidR="0062134E" w:rsidRPr="00DA621B">
        <w:rPr>
          <w:rFonts w:ascii="Times New Roman" w:eastAsiaTheme="minorHAnsi" w:hAnsi="Times New Roman"/>
          <w:sz w:val="28"/>
          <w:szCs w:val="28"/>
          <w:lang w:eastAsia="en-US"/>
        </w:rPr>
        <w:t xml:space="preserve"> </w:t>
      </w:r>
      <w:r w:rsidRPr="00DA621B">
        <w:rPr>
          <w:rFonts w:ascii="Times New Roman" w:eastAsiaTheme="minorHAnsi" w:hAnsi="Times New Roman"/>
          <w:sz w:val="28"/>
          <w:szCs w:val="28"/>
          <w:lang w:eastAsia="en-US"/>
        </w:rPr>
        <w:t>ответственность за сроки выполнения работ, за завышение или изменение объемов работ, принятие некачественно выполненных работ.</w:t>
      </w:r>
    </w:p>
    <w:p w14:paraId="03E014E4" w14:textId="638B83E8"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6.5.</w:t>
      </w:r>
      <w:r w:rsidR="005F2689">
        <w:rPr>
          <w:rFonts w:ascii="Times New Roman" w:eastAsiaTheme="minorHAnsi" w:hAnsi="Times New Roman"/>
          <w:sz w:val="28"/>
          <w:szCs w:val="28"/>
          <w:lang w:eastAsia="en-US"/>
        </w:rPr>
        <w:t>4</w:t>
      </w:r>
      <w:r w:rsidRPr="00DA621B">
        <w:rPr>
          <w:rFonts w:ascii="Times New Roman" w:eastAsiaTheme="minorHAnsi" w:hAnsi="Times New Roman"/>
          <w:sz w:val="28"/>
          <w:szCs w:val="28"/>
          <w:lang w:eastAsia="en-US"/>
        </w:rPr>
        <w:t>. ЕТО имеет право контролировать теплоснабжающую организацию в ходе исполнения Инвестиционной программы посредством выборочных, периодически повторяющихся проверок, а именно:</w:t>
      </w:r>
    </w:p>
    <w:p w14:paraId="468E0E86" w14:textId="1387EBD9"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посещать объекты строительства с предварительным уведомлением теплоснабжающей организации не менее чем за 3 (три) рабочих дня до намеченной даты посещения объекта (с указанием времени, даты и адреса);</w:t>
      </w:r>
    </w:p>
    <w:p w14:paraId="52CFFE26"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 проводить проверку исполнительной документации, отражающей фактическое исполнение проектных решений на всех стадиях строительства, </w:t>
      </w:r>
      <w:r w:rsidRPr="00DA621B">
        <w:rPr>
          <w:rFonts w:ascii="Times New Roman" w:eastAsiaTheme="minorHAnsi" w:hAnsi="Times New Roman"/>
          <w:sz w:val="28"/>
          <w:szCs w:val="28"/>
          <w:lang w:eastAsia="en-US"/>
        </w:rPr>
        <w:lastRenderedPageBreak/>
        <w:t>реконструкции (модернизации) объектов теплоснабжения, в том числе по мере завершения определенных этапов работ.</w:t>
      </w:r>
    </w:p>
    <w:p w14:paraId="1055DEFC" w14:textId="0003D1D5"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6.5.</w:t>
      </w:r>
      <w:r w:rsidR="005F2689">
        <w:rPr>
          <w:rFonts w:ascii="Times New Roman" w:eastAsiaTheme="minorHAnsi" w:hAnsi="Times New Roman"/>
          <w:sz w:val="28"/>
          <w:szCs w:val="28"/>
          <w:lang w:eastAsia="en-US"/>
        </w:rPr>
        <w:t>5</w:t>
      </w:r>
      <w:r w:rsidRPr="00DA621B">
        <w:rPr>
          <w:rFonts w:ascii="Times New Roman" w:eastAsiaTheme="minorHAnsi" w:hAnsi="Times New Roman"/>
          <w:sz w:val="28"/>
          <w:szCs w:val="28"/>
          <w:lang w:eastAsia="en-US"/>
        </w:rPr>
        <w:t xml:space="preserve">. </w:t>
      </w:r>
      <w:r w:rsidR="00B00068">
        <w:rPr>
          <w:rFonts w:ascii="Times New Roman" w:eastAsiaTheme="minorHAnsi" w:hAnsi="Times New Roman"/>
          <w:sz w:val="28"/>
          <w:szCs w:val="28"/>
          <w:lang w:eastAsia="en-US"/>
        </w:rPr>
        <w:t>Т</w:t>
      </w:r>
      <w:r w:rsidRPr="00DA621B">
        <w:rPr>
          <w:rFonts w:ascii="Times New Roman" w:eastAsiaTheme="minorHAnsi" w:hAnsi="Times New Roman"/>
          <w:sz w:val="28"/>
          <w:szCs w:val="28"/>
          <w:lang w:eastAsia="en-US"/>
        </w:rPr>
        <w:t>епло</w:t>
      </w:r>
      <w:r w:rsidR="002E6314">
        <w:rPr>
          <w:rFonts w:ascii="Times New Roman" w:eastAsiaTheme="minorHAnsi" w:hAnsi="Times New Roman"/>
          <w:sz w:val="28"/>
          <w:szCs w:val="28"/>
          <w:lang w:eastAsia="en-US"/>
        </w:rPr>
        <w:t>снабжающая организация не должна</w:t>
      </w:r>
      <w:r w:rsidRPr="00DA621B">
        <w:rPr>
          <w:rFonts w:ascii="Times New Roman" w:eastAsiaTheme="minorHAnsi" w:hAnsi="Times New Roman"/>
          <w:sz w:val="28"/>
          <w:szCs w:val="28"/>
          <w:lang w:eastAsia="en-US"/>
        </w:rPr>
        <w:t xml:space="preserve"> препятствовать ЕТО в проведении проверки исполнения Инвестиционной программы.</w:t>
      </w:r>
    </w:p>
    <w:p w14:paraId="49582198" w14:textId="4B7EF586" w:rsidR="0025247F" w:rsidRPr="00C26AF0" w:rsidRDefault="0025247F" w:rsidP="0025247F">
      <w:pPr>
        <w:autoSpaceDE w:val="0"/>
        <w:autoSpaceDN w:val="0"/>
        <w:adjustRightInd w:val="0"/>
        <w:spacing w:line="276" w:lineRule="auto"/>
        <w:ind w:firstLine="709"/>
        <w:jc w:val="both"/>
        <w:rPr>
          <w:rFonts w:ascii="Times New Roman" w:eastAsiaTheme="minorHAnsi" w:hAnsi="Times New Roman"/>
          <w:bCs/>
          <w:sz w:val="28"/>
          <w:szCs w:val="28"/>
          <w:lang w:eastAsia="en-US"/>
        </w:rPr>
      </w:pPr>
      <w:r w:rsidRPr="00C26AF0">
        <w:rPr>
          <w:rFonts w:ascii="Times New Roman" w:eastAsiaTheme="minorHAnsi" w:hAnsi="Times New Roman"/>
          <w:bCs/>
          <w:sz w:val="28"/>
          <w:szCs w:val="28"/>
          <w:lang w:eastAsia="en-US"/>
        </w:rPr>
        <w:t>6.6. Порядок и форма отчетности теплоснабжающей организации перед ЕТО</w:t>
      </w:r>
      <w:r w:rsidR="00C26AF0">
        <w:rPr>
          <w:rFonts w:ascii="Times New Roman" w:eastAsiaTheme="minorHAnsi" w:hAnsi="Times New Roman"/>
          <w:bCs/>
          <w:sz w:val="28"/>
          <w:szCs w:val="28"/>
          <w:lang w:eastAsia="en-US"/>
        </w:rPr>
        <w:t>.</w:t>
      </w:r>
    </w:p>
    <w:p w14:paraId="550D98F6" w14:textId="74FD6275"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6.6.1. ЕТО осуществляет контроль выполнения согласованной Инвестиционной программы теплоснабжающей организации путем проверки:</w:t>
      </w:r>
    </w:p>
    <w:p w14:paraId="05B1FFEB"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ежеквартального отчета об исполнении Инвестиционной программы по форме Приложений 1.3 и 1.4 к настоящему Стандарту;</w:t>
      </w:r>
    </w:p>
    <w:p w14:paraId="18B39917" w14:textId="6D5B65E3"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годового отчета об исполнении Инвестиционной программы по форме Приложений 1.3 и 1.4 к настоящему Стандарту.</w:t>
      </w:r>
    </w:p>
    <w:p w14:paraId="3D04BC1B" w14:textId="5AAABEAF"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6.6.2. Отчет о выполнении Инвестиционной программы за прошедши</w:t>
      </w:r>
      <w:r w:rsidR="00C26AF0">
        <w:rPr>
          <w:rFonts w:ascii="Times New Roman" w:eastAsiaTheme="minorHAnsi" w:hAnsi="Times New Roman"/>
          <w:sz w:val="28"/>
          <w:szCs w:val="28"/>
          <w:lang w:eastAsia="en-US"/>
        </w:rPr>
        <w:t>й</w:t>
      </w:r>
      <w:r w:rsidRPr="00DA621B">
        <w:rPr>
          <w:rFonts w:ascii="Times New Roman" w:eastAsiaTheme="minorHAnsi" w:hAnsi="Times New Roman"/>
          <w:sz w:val="28"/>
          <w:szCs w:val="28"/>
          <w:lang w:eastAsia="en-US"/>
        </w:rPr>
        <w:t xml:space="preserve"> отчетный период (3 мес., 6 мес., 9 мес., календарный год) (далее – Отчет)</w:t>
      </w:r>
      <w:r w:rsidR="00C26AF0">
        <w:rPr>
          <w:rFonts w:ascii="Times New Roman" w:eastAsiaTheme="minorHAnsi" w:hAnsi="Times New Roman"/>
          <w:sz w:val="28"/>
          <w:szCs w:val="28"/>
          <w:lang w:eastAsia="en-US"/>
        </w:rPr>
        <w:t>.</w:t>
      </w:r>
    </w:p>
    <w:p w14:paraId="79B12CD9" w14:textId="2FA2EE53"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6.6.2.1. Теплоснабжающая организация в срок не позднее 30 календарных дней со дня завершения отчетного период</w:t>
      </w:r>
      <w:r w:rsidR="00C26AF0">
        <w:rPr>
          <w:rFonts w:ascii="Times New Roman" w:eastAsiaTheme="minorHAnsi" w:hAnsi="Times New Roman"/>
          <w:sz w:val="28"/>
          <w:szCs w:val="28"/>
          <w:lang w:eastAsia="en-US"/>
        </w:rPr>
        <w:t>а (квартала, календарного года)</w:t>
      </w:r>
      <w:r w:rsidRPr="00DA621B">
        <w:rPr>
          <w:rFonts w:ascii="Times New Roman" w:eastAsiaTheme="minorHAnsi" w:hAnsi="Times New Roman"/>
          <w:sz w:val="28"/>
          <w:szCs w:val="28"/>
          <w:lang w:eastAsia="en-US"/>
        </w:rPr>
        <w:t xml:space="preserve"> предоставляют в адрес ЕТО Отчет в электронном виде и на бумажном носителе в 2-х экземплярах в формате Приложений 1.3 и 1.4 к настоящему Стандарту.</w:t>
      </w:r>
    </w:p>
    <w:p w14:paraId="1D128741" w14:textId="04C74D71"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6.6.2.2. ЕТО вправе направить письменный запрос теплоснабжающей организации о предоставлении исполнительной документации в течение 5 (пяти) рабочих дней с момента получения годового отчета.</w:t>
      </w:r>
    </w:p>
    <w:p w14:paraId="6ADB9D5B" w14:textId="4841B644"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6.6.2.3. Под исполнительной документацией, предоставляемой в соответствии с пунктом 6.6.2.2 </w:t>
      </w:r>
      <w:r w:rsidR="0047365B">
        <w:rPr>
          <w:rFonts w:ascii="Times New Roman" w:eastAsiaTheme="minorHAnsi" w:hAnsi="Times New Roman"/>
          <w:sz w:val="28"/>
          <w:szCs w:val="28"/>
          <w:lang w:eastAsia="en-US"/>
        </w:rPr>
        <w:t xml:space="preserve">настоящего </w:t>
      </w:r>
      <w:r w:rsidRPr="00DA621B">
        <w:rPr>
          <w:rFonts w:ascii="Times New Roman" w:eastAsiaTheme="minorHAnsi" w:hAnsi="Times New Roman"/>
          <w:sz w:val="28"/>
          <w:szCs w:val="28"/>
          <w:lang w:eastAsia="en-US"/>
        </w:rPr>
        <w:t>Стандарта, понимается:</w:t>
      </w:r>
    </w:p>
    <w:p w14:paraId="0630969C"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проектно-сметная, рабочая документация (если не предоставлено в течение прошедшего года);</w:t>
      </w:r>
    </w:p>
    <w:p w14:paraId="110E9D8A"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исполнительные геодезические схемы возведенных конструкций, элементов, сооружений;</w:t>
      </w:r>
    </w:p>
    <w:p w14:paraId="78BE79D1"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исполнительные чертежи, схемы и профили участков сетей инженерно-технического обеспечения;</w:t>
      </w:r>
    </w:p>
    <w:p w14:paraId="3E543A17"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специальные журналы работ, журналы входного и операционного контроля качества;</w:t>
      </w:r>
    </w:p>
    <w:p w14:paraId="4045653D"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акты освидетельствования скрытых работ;</w:t>
      </w:r>
    </w:p>
    <w:p w14:paraId="4149A9AE"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акты промежуточной приемки ответственных конструкций;</w:t>
      </w:r>
    </w:p>
    <w:p w14:paraId="41FF4DDB"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акты испытаний и опробования оборудования, систем и устройств;</w:t>
      </w:r>
    </w:p>
    <w:p w14:paraId="7A5A95A2"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акты приемки инженерных систем;</w:t>
      </w:r>
    </w:p>
    <w:p w14:paraId="002B6835"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рефлектограммы СОДК (для трубопроводов в ППУ) с составлением протоколов;</w:t>
      </w:r>
    </w:p>
    <w:p w14:paraId="1C497294"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lastRenderedPageBreak/>
        <w:t>- результаты экспертиз, обследований, лабораторных и иных испытаний выполненных работ, проведенных в процессе строительного контроля;</w:t>
      </w:r>
    </w:p>
    <w:p w14:paraId="48BD4985"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документы, подтверждающие проведение контроля за качеством применяемых строительных материалов (изделий), сертификатов и паспортов на материалы и оборудование;</w:t>
      </w:r>
    </w:p>
    <w:p w14:paraId="20BA4C8F"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иные документы, отражающие фактическое исполнение мероприятий.</w:t>
      </w:r>
    </w:p>
    <w:p w14:paraId="2617CA3D" w14:textId="6CF2A4BE"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6.6.2.4. Теплоснабжающая организация в течение 10 (десяти) календарных дней с момента получения письменного запроса от ЕТО предоставляют запрашиваемую исполнительную документацию на электронном и (или) бумажном носителе с приложением реестра исполнительной документации по каждому мероприятию.</w:t>
      </w:r>
    </w:p>
    <w:p w14:paraId="79B65A27" w14:textId="25B13580"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В случае, если теплоснабжающая организация на основании полученного от ЕТО запроса не предоставил</w:t>
      </w:r>
      <w:r w:rsidR="0062134E">
        <w:rPr>
          <w:rFonts w:ascii="Times New Roman" w:eastAsiaTheme="minorHAnsi" w:hAnsi="Times New Roman"/>
          <w:sz w:val="28"/>
          <w:szCs w:val="28"/>
          <w:lang w:eastAsia="en-US"/>
        </w:rPr>
        <w:t>а</w:t>
      </w:r>
      <w:r w:rsidRPr="00DA621B">
        <w:rPr>
          <w:rFonts w:ascii="Times New Roman" w:eastAsiaTheme="minorHAnsi" w:hAnsi="Times New Roman"/>
          <w:sz w:val="28"/>
          <w:szCs w:val="28"/>
          <w:lang w:eastAsia="en-US"/>
        </w:rPr>
        <w:t xml:space="preserve"> (или предоставил</w:t>
      </w:r>
      <w:r w:rsidR="0062134E">
        <w:rPr>
          <w:rFonts w:ascii="Times New Roman" w:eastAsiaTheme="minorHAnsi" w:hAnsi="Times New Roman"/>
          <w:sz w:val="28"/>
          <w:szCs w:val="28"/>
          <w:lang w:eastAsia="en-US"/>
        </w:rPr>
        <w:t>а</w:t>
      </w:r>
      <w:r w:rsidRPr="00DA621B">
        <w:rPr>
          <w:rFonts w:ascii="Times New Roman" w:eastAsiaTheme="minorHAnsi" w:hAnsi="Times New Roman"/>
          <w:sz w:val="28"/>
          <w:szCs w:val="28"/>
          <w:lang w:eastAsia="en-US"/>
        </w:rPr>
        <w:t xml:space="preserve"> не в полном объеме) исполнительную документацию в отношении мероприятия Инвестиционной программы, ЕТО вправе повторно запросить указанную информацию, а теплоснабжающая организация обязана предоставить необходимую подтверждающую информацию в течение 5 (пяти) календарных дней с момента получения повторного запроса ЕТО.</w:t>
      </w:r>
    </w:p>
    <w:p w14:paraId="63AD7BC2" w14:textId="514AF164"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6.6.2.5. ЕТО рассматривает Отчет в течение 30 (тридцати) календарных дней с момента его получения (или получения исполнительной документации, если она запрашивалась, в том числе повторно), и направляет в теплоснабжающую организацию подписанный со своей стороны Отчет. При наличии замечаний к Отчету ЕТО направляет протокол разногласий с указанием перечня невыполненных мероприятий</w:t>
      </w:r>
      <w:r w:rsidR="00B04AC3">
        <w:rPr>
          <w:rFonts w:ascii="Times New Roman" w:eastAsiaTheme="minorHAnsi" w:hAnsi="Times New Roman"/>
          <w:sz w:val="28"/>
          <w:szCs w:val="28"/>
          <w:lang w:eastAsia="en-US"/>
        </w:rPr>
        <w:t xml:space="preserve"> (инвестиционных проектов)</w:t>
      </w:r>
      <w:r w:rsidRPr="00DA621B">
        <w:rPr>
          <w:rFonts w:ascii="Times New Roman" w:eastAsiaTheme="minorHAnsi" w:hAnsi="Times New Roman"/>
          <w:sz w:val="28"/>
          <w:szCs w:val="28"/>
          <w:lang w:eastAsia="en-US"/>
        </w:rPr>
        <w:t xml:space="preserve"> на основании п. 6.6.2.8 настоящего Стандарта.</w:t>
      </w:r>
    </w:p>
    <w:p w14:paraId="1171A968" w14:textId="2D5D8AAE"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6.6.2.6. При рассмотрении Отчета и (или) исполнительной документации ЕТО вправе в течение срока, указанного в п. 6.6.2.5 настоящего Стандарта, инициировать выездную проверку с целью проведения контрольных обмеров физических объемов выполненных подрядчиком работ в натуре в присутствии представителей теплоснабжающей организации, известив об этом письменно теплоснабжающую организацию за 3 (три) рабочих дня до даты проверки.</w:t>
      </w:r>
    </w:p>
    <w:p w14:paraId="507CABC9" w14:textId="6FB33F04"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Результаты проверки оформляются в виде акта контрольных обмеров по форме Приложения 2 к настоящему Стандарту, в котором в том числе фиксируются замечания, требования к устранению замечаний, сроки устранения замечаний. Срок устранения замечаний не может быть позднее 1 сентября текущего года. Указанный акт подписывается обеими сторонами. В случае, если акт не был подписан сторонами по окончанию проверки, ЕТО </w:t>
      </w:r>
      <w:r w:rsidRPr="00DA621B">
        <w:rPr>
          <w:rFonts w:ascii="Times New Roman" w:eastAsiaTheme="minorHAnsi" w:hAnsi="Times New Roman"/>
          <w:sz w:val="28"/>
          <w:szCs w:val="28"/>
          <w:lang w:eastAsia="en-US"/>
        </w:rPr>
        <w:lastRenderedPageBreak/>
        <w:t>направляет акт в двух экземплярах теплоснабжающей организации способом, подтверждающим его получение, в течение 5 (пяти) рабочих дней со дня проведения проверки. Теплоснабжающая организации рассматривают, подписывают акт и возвращают один экземпляр ЕТО в течение 3 (трех) рабочих дней с момента получения. В случае, если теплоснабжающая организация не направила ЕТО подписанный экземпляр акта и (или) не заявила возражений относительно Акта, считается, что теплоснабжающая организация отказалась от подписания.</w:t>
      </w:r>
    </w:p>
    <w:p w14:paraId="59D70FEA" w14:textId="407EA59D"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6.6.2.7. </w:t>
      </w:r>
      <w:r w:rsidR="00B00068">
        <w:rPr>
          <w:rFonts w:ascii="Times New Roman" w:eastAsiaTheme="minorHAnsi" w:hAnsi="Times New Roman"/>
          <w:sz w:val="28"/>
          <w:szCs w:val="28"/>
          <w:lang w:eastAsia="en-US"/>
        </w:rPr>
        <w:t>Т</w:t>
      </w:r>
      <w:r w:rsidRPr="00DA621B">
        <w:rPr>
          <w:rFonts w:ascii="Times New Roman" w:eastAsiaTheme="minorHAnsi" w:hAnsi="Times New Roman"/>
          <w:sz w:val="28"/>
          <w:szCs w:val="28"/>
          <w:lang w:eastAsia="en-US"/>
        </w:rPr>
        <w:t>еплоснабжающая организация принима</w:t>
      </w:r>
      <w:r w:rsidR="00B00068">
        <w:rPr>
          <w:rFonts w:ascii="Times New Roman" w:eastAsiaTheme="minorHAnsi" w:hAnsi="Times New Roman"/>
          <w:sz w:val="28"/>
          <w:szCs w:val="28"/>
          <w:lang w:eastAsia="en-US"/>
        </w:rPr>
        <w:t>е</w:t>
      </w:r>
      <w:r w:rsidRPr="00DA621B">
        <w:rPr>
          <w:rFonts w:ascii="Times New Roman" w:eastAsiaTheme="minorHAnsi" w:hAnsi="Times New Roman"/>
          <w:sz w:val="28"/>
          <w:szCs w:val="28"/>
          <w:lang w:eastAsia="en-US"/>
        </w:rPr>
        <w:t xml:space="preserve">т меры по устранению выявленных замечаний в сроки, указанные в </w:t>
      </w:r>
      <w:r w:rsidR="0062134E">
        <w:rPr>
          <w:rFonts w:ascii="Times New Roman" w:eastAsiaTheme="minorHAnsi" w:hAnsi="Times New Roman"/>
          <w:sz w:val="28"/>
          <w:szCs w:val="28"/>
          <w:lang w:eastAsia="en-US"/>
        </w:rPr>
        <w:t>А</w:t>
      </w:r>
      <w:r w:rsidRPr="00DA621B">
        <w:rPr>
          <w:rFonts w:ascii="Times New Roman" w:eastAsiaTheme="minorHAnsi" w:hAnsi="Times New Roman"/>
          <w:sz w:val="28"/>
          <w:szCs w:val="28"/>
          <w:lang w:eastAsia="en-US"/>
        </w:rPr>
        <w:t>кте. По факту устранения замечаний теплоснабжающая организация предоставляют ЕТО отчет (в свободной форме) с приложением документов, подтверждающих устранение замечаний, не позднее 10 (десяти) рабочих дней с момента устранения замечаний.</w:t>
      </w:r>
    </w:p>
    <w:p w14:paraId="2A8A724E" w14:textId="358F253C"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6.6.2.8. При рассмотрении Отчета (в том числе с учетом результатов выездной проверки) ЕТО согласовывает фактическое выполнение каждого мероприятия</w:t>
      </w:r>
      <w:r w:rsidR="00B04AC3">
        <w:rPr>
          <w:rFonts w:ascii="Times New Roman" w:eastAsiaTheme="minorHAnsi" w:hAnsi="Times New Roman"/>
          <w:sz w:val="28"/>
          <w:szCs w:val="28"/>
          <w:lang w:eastAsia="en-US"/>
        </w:rPr>
        <w:t xml:space="preserve"> (инвестиционного проекта)</w:t>
      </w:r>
      <w:r w:rsidRPr="00DA621B">
        <w:rPr>
          <w:rFonts w:ascii="Times New Roman" w:eastAsiaTheme="minorHAnsi" w:hAnsi="Times New Roman"/>
          <w:sz w:val="28"/>
          <w:szCs w:val="28"/>
          <w:lang w:eastAsia="en-US"/>
        </w:rPr>
        <w:t xml:space="preserve"> Инвестиционной программы с учетом анализа совокупности следующих критериев:</w:t>
      </w:r>
    </w:p>
    <w:p w14:paraId="1C4FDC33" w14:textId="4478F052" w:rsidR="0025247F"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а) наличие </w:t>
      </w:r>
      <w:r w:rsidR="00B04AC3">
        <w:rPr>
          <w:rFonts w:ascii="Times New Roman" w:eastAsiaTheme="minorHAnsi" w:hAnsi="Times New Roman"/>
          <w:sz w:val="28"/>
          <w:szCs w:val="28"/>
          <w:lang w:eastAsia="en-US"/>
        </w:rPr>
        <w:t>инвестиционного проекта</w:t>
      </w:r>
      <w:r w:rsidRPr="00DA621B">
        <w:rPr>
          <w:rFonts w:ascii="Times New Roman" w:eastAsiaTheme="minorHAnsi" w:hAnsi="Times New Roman"/>
          <w:sz w:val="28"/>
          <w:szCs w:val="28"/>
          <w:lang w:eastAsia="en-US"/>
        </w:rPr>
        <w:t xml:space="preserve"> в согласованной сторонами Инвестиционной программе;</w:t>
      </w:r>
    </w:p>
    <w:p w14:paraId="6D512974" w14:textId="76D32364" w:rsidR="00DC073F" w:rsidRPr="00DA621B" w:rsidRDefault="00DC073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w:t>
      </w:r>
      <w:r w:rsidRPr="00DC073F">
        <w:rPr>
          <w:rFonts w:ascii="Times New Roman" w:eastAsiaTheme="minorHAnsi" w:hAnsi="Times New Roman"/>
          <w:sz w:val="28"/>
          <w:szCs w:val="28"/>
          <w:lang w:eastAsia="en-US"/>
        </w:rPr>
        <w:t xml:space="preserve">предоставление </w:t>
      </w:r>
      <w:r>
        <w:rPr>
          <w:rFonts w:ascii="Times New Roman" w:eastAsiaTheme="minorHAnsi" w:hAnsi="Times New Roman"/>
          <w:sz w:val="28"/>
          <w:szCs w:val="28"/>
          <w:lang w:eastAsia="en-US"/>
        </w:rPr>
        <w:t>т</w:t>
      </w:r>
      <w:r w:rsidR="004C4690">
        <w:rPr>
          <w:rFonts w:ascii="Times New Roman" w:eastAsiaTheme="minorHAnsi" w:hAnsi="Times New Roman"/>
          <w:sz w:val="28"/>
          <w:szCs w:val="28"/>
          <w:lang w:eastAsia="en-US"/>
        </w:rPr>
        <w:t>еплоснабжающей организацией О</w:t>
      </w:r>
      <w:r w:rsidRPr="00DC073F">
        <w:rPr>
          <w:rFonts w:ascii="Times New Roman" w:eastAsiaTheme="minorHAnsi" w:hAnsi="Times New Roman"/>
          <w:sz w:val="28"/>
          <w:szCs w:val="28"/>
          <w:lang w:eastAsia="en-US"/>
        </w:rPr>
        <w:t>тчета о</w:t>
      </w:r>
      <w:r w:rsidR="004C4690">
        <w:rPr>
          <w:rFonts w:ascii="Times New Roman" w:eastAsiaTheme="minorHAnsi" w:hAnsi="Times New Roman"/>
          <w:sz w:val="28"/>
          <w:szCs w:val="28"/>
          <w:lang w:eastAsia="en-US"/>
        </w:rPr>
        <w:t>б исполнении Инвестиционной программы</w:t>
      </w:r>
      <w:r w:rsidRPr="00DC073F">
        <w:rPr>
          <w:rFonts w:ascii="Times New Roman" w:eastAsiaTheme="minorHAnsi" w:hAnsi="Times New Roman"/>
          <w:sz w:val="28"/>
          <w:szCs w:val="28"/>
          <w:lang w:eastAsia="en-US"/>
        </w:rPr>
        <w:t xml:space="preserve"> в предусмотренные Стандартом сроки;</w:t>
      </w:r>
    </w:p>
    <w:p w14:paraId="3EBF5D67" w14:textId="40469C5E" w:rsidR="0025247F" w:rsidRPr="00DA621B" w:rsidRDefault="00B04AC3"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25247F" w:rsidRPr="00DA621B">
        <w:rPr>
          <w:rFonts w:ascii="Times New Roman" w:eastAsiaTheme="minorHAnsi" w:hAnsi="Times New Roman"/>
          <w:sz w:val="28"/>
          <w:szCs w:val="28"/>
          <w:lang w:eastAsia="en-US"/>
        </w:rPr>
        <w:t>) непревышение фактической стоимости инвестиционных проектов, над их полной стоимостью, учтенной в согласованной ЕТО Инвестиционной программе;</w:t>
      </w:r>
    </w:p>
    <w:p w14:paraId="4E6F2031"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в) целевое использование источников финансирования Инвестиционной программы;</w:t>
      </w:r>
    </w:p>
    <w:p w14:paraId="1832E799" w14:textId="4B6D00E9"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г) </w:t>
      </w:r>
      <w:r w:rsidR="004C4690">
        <w:rPr>
          <w:rFonts w:ascii="Times New Roman" w:eastAsiaTheme="minorHAnsi" w:hAnsi="Times New Roman"/>
          <w:sz w:val="28"/>
          <w:szCs w:val="28"/>
          <w:lang w:eastAsia="en-US"/>
        </w:rPr>
        <w:t xml:space="preserve">отсутствие отказов </w:t>
      </w:r>
      <w:r w:rsidRPr="00DA621B">
        <w:rPr>
          <w:rFonts w:ascii="Times New Roman" w:eastAsiaTheme="minorHAnsi" w:hAnsi="Times New Roman"/>
          <w:sz w:val="28"/>
          <w:szCs w:val="28"/>
          <w:lang w:eastAsia="en-US"/>
        </w:rPr>
        <w:t xml:space="preserve">в допуске представителей ЕТО на объекты теплоснабжающей организации для проверки объемов выполненных работ в порядке, указанном в пункте 6.6.2.6 </w:t>
      </w:r>
      <w:r w:rsidR="0047365B">
        <w:rPr>
          <w:rFonts w:ascii="Times New Roman" w:eastAsiaTheme="minorHAnsi" w:hAnsi="Times New Roman"/>
          <w:sz w:val="28"/>
          <w:szCs w:val="28"/>
          <w:lang w:eastAsia="en-US"/>
        </w:rPr>
        <w:t xml:space="preserve">настоящего </w:t>
      </w:r>
      <w:r w:rsidRPr="00DA621B">
        <w:rPr>
          <w:rFonts w:ascii="Times New Roman" w:eastAsiaTheme="minorHAnsi" w:hAnsi="Times New Roman"/>
          <w:sz w:val="28"/>
          <w:szCs w:val="28"/>
          <w:lang w:eastAsia="en-US"/>
        </w:rPr>
        <w:t xml:space="preserve">Стандарта, а также иных действий (бездействия) со стороны теплоснабжающей организации, препятствующих контролю фактического выполнения мероприятия, в том числе отказ от подписания со стороны теплоснабжающей организации акта контрольных обмеров по итогам выездной проверки (кроме случаев, указанных в п.6.6.2.9 </w:t>
      </w:r>
      <w:r w:rsidR="0047365B">
        <w:rPr>
          <w:rFonts w:ascii="Times New Roman" w:eastAsiaTheme="minorHAnsi" w:hAnsi="Times New Roman"/>
          <w:sz w:val="28"/>
          <w:szCs w:val="28"/>
          <w:lang w:eastAsia="en-US"/>
        </w:rPr>
        <w:t xml:space="preserve">настоящего </w:t>
      </w:r>
      <w:r w:rsidRPr="00DA621B">
        <w:rPr>
          <w:rFonts w:ascii="Times New Roman" w:eastAsiaTheme="minorHAnsi" w:hAnsi="Times New Roman"/>
          <w:sz w:val="28"/>
          <w:szCs w:val="28"/>
          <w:lang w:eastAsia="en-US"/>
        </w:rPr>
        <w:t xml:space="preserve">Стандарта), </w:t>
      </w:r>
      <w:r w:rsidR="004C4690">
        <w:rPr>
          <w:rFonts w:ascii="Times New Roman" w:eastAsiaTheme="minorHAnsi" w:hAnsi="Times New Roman"/>
          <w:sz w:val="28"/>
          <w:szCs w:val="28"/>
          <w:lang w:eastAsia="en-US"/>
        </w:rPr>
        <w:t xml:space="preserve">отсутствие фактов </w:t>
      </w:r>
      <w:r w:rsidRPr="00DA621B">
        <w:rPr>
          <w:rFonts w:ascii="Times New Roman" w:eastAsiaTheme="minorHAnsi" w:hAnsi="Times New Roman"/>
          <w:sz w:val="28"/>
          <w:szCs w:val="28"/>
          <w:lang w:eastAsia="en-US"/>
        </w:rPr>
        <w:t>непредставлени</w:t>
      </w:r>
      <w:r w:rsidR="004C4690">
        <w:rPr>
          <w:rFonts w:ascii="Times New Roman" w:eastAsiaTheme="minorHAnsi" w:hAnsi="Times New Roman"/>
          <w:sz w:val="28"/>
          <w:szCs w:val="28"/>
          <w:lang w:eastAsia="en-US"/>
        </w:rPr>
        <w:t>я</w:t>
      </w:r>
      <w:r w:rsidRPr="00DA621B">
        <w:rPr>
          <w:rFonts w:ascii="Times New Roman" w:eastAsiaTheme="minorHAnsi" w:hAnsi="Times New Roman"/>
          <w:sz w:val="28"/>
          <w:szCs w:val="28"/>
          <w:lang w:eastAsia="en-US"/>
        </w:rPr>
        <w:t xml:space="preserve"> со стороны теплоснабжающей организации документов, подтверждающих устранение замечаний в срок, указанный в п. 6.6.2.7 настоящего Стандарта;</w:t>
      </w:r>
    </w:p>
    <w:p w14:paraId="73EB8C5B" w14:textId="77777777"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lastRenderedPageBreak/>
        <w:t>д) соответствие фактически выполненных работ по устранению выявленных замечаний требованиям, зафиксированным в акте контрольных обмеров по итогам выездной проверки.</w:t>
      </w:r>
    </w:p>
    <w:p w14:paraId="2E746C9B" w14:textId="1B4C99C1" w:rsidR="0025247F"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 xml:space="preserve">Оценка и согласование фактического выполнения отдельного мероприятия Инвестиционной программы осуществляется ЕТО по совокупности всех указанных критериев. </w:t>
      </w:r>
      <w:r w:rsidR="004C4690" w:rsidRPr="004C4690">
        <w:rPr>
          <w:rFonts w:ascii="Times New Roman" w:eastAsiaTheme="minorHAnsi" w:hAnsi="Times New Roman"/>
          <w:sz w:val="28"/>
          <w:szCs w:val="28"/>
          <w:lang w:eastAsia="en-US"/>
        </w:rPr>
        <w:t xml:space="preserve">Под фактическим выполнением каждого проекта в рамках настоящего Стандарта взаимодействия понимается совокупность выполнения плановых показателей по освоению капитальных вложений, финансированию инвестиционных проектов, вводу объектов в эксплуатацию, выполнению подпунктов а, б, в, г, д, е настоящего пункта. </w:t>
      </w:r>
      <w:r w:rsidRPr="00DA621B">
        <w:rPr>
          <w:rFonts w:ascii="Times New Roman" w:eastAsiaTheme="minorHAnsi" w:hAnsi="Times New Roman"/>
          <w:sz w:val="28"/>
          <w:szCs w:val="28"/>
          <w:lang w:eastAsia="en-US"/>
        </w:rPr>
        <w:t>В случае, если по итогам рассмотрения Отчета (выездной проверки) фактическое выполнение отдельного мероприятий не подтверждено, такое мероприятие Инвестиционной программы считается невыполненным.</w:t>
      </w:r>
    </w:p>
    <w:p w14:paraId="2AA35D9C" w14:textId="77777777" w:rsidR="002D2787" w:rsidRDefault="00164AEB"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будет установлено, что отдельное мероприятие Инвестиционной программы </w:t>
      </w:r>
      <w:r w:rsidR="003A4A8B">
        <w:rPr>
          <w:rFonts w:ascii="Times New Roman" w:eastAsiaTheme="minorHAnsi" w:hAnsi="Times New Roman"/>
          <w:sz w:val="28"/>
          <w:szCs w:val="28"/>
          <w:lang w:eastAsia="en-US"/>
        </w:rPr>
        <w:t>считается невыполненным</w:t>
      </w:r>
      <w:r>
        <w:rPr>
          <w:rFonts w:ascii="Times New Roman" w:eastAsiaTheme="minorHAnsi" w:hAnsi="Times New Roman"/>
          <w:sz w:val="28"/>
          <w:szCs w:val="28"/>
          <w:lang w:eastAsia="en-US"/>
        </w:rPr>
        <w:t>, цена на тепловую энергию, начиная с 2024 года, корректируется с учетом коэффициента, соответствующего величине неисполнения Инвестиционной программы</w:t>
      </w:r>
      <w:r w:rsidR="003A4A8B">
        <w:rPr>
          <w:rFonts w:ascii="Times New Roman" w:eastAsiaTheme="minorHAnsi" w:hAnsi="Times New Roman"/>
          <w:sz w:val="28"/>
          <w:szCs w:val="28"/>
          <w:lang w:eastAsia="en-US"/>
        </w:rPr>
        <w:t xml:space="preserve"> по формуле, предусмотренной в договоре поставки тепловой энергии.</w:t>
      </w:r>
    </w:p>
    <w:p w14:paraId="43773F5D" w14:textId="6DBDEFBF" w:rsidR="0025247F" w:rsidRPr="00DA621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6.6.2.9. В случае возникновения спорных ситуаций при согласовании и исполнении мероприятий Инвестиционной программы стороны прилагают усилия по урегулированию разногласий посредством проведения переговоров, либо посредством обращения любой из сторон к независимой экспертной организации, имеющей соответствующую аккредитацию для проведения оценки и экспертизы качества проведенных работ.</w:t>
      </w:r>
    </w:p>
    <w:p w14:paraId="50C6B072" w14:textId="77777777" w:rsidR="0025247F" w:rsidRPr="008C11DB" w:rsidRDefault="0025247F" w:rsidP="0025247F">
      <w:pPr>
        <w:autoSpaceDE w:val="0"/>
        <w:autoSpaceDN w:val="0"/>
        <w:adjustRightInd w:val="0"/>
        <w:spacing w:line="276" w:lineRule="auto"/>
        <w:ind w:firstLine="709"/>
        <w:jc w:val="both"/>
        <w:rPr>
          <w:rFonts w:ascii="Times New Roman" w:eastAsiaTheme="minorHAnsi" w:hAnsi="Times New Roman"/>
          <w:sz w:val="28"/>
          <w:szCs w:val="28"/>
          <w:lang w:eastAsia="en-US"/>
        </w:rPr>
      </w:pPr>
      <w:r w:rsidRPr="00DA621B">
        <w:rPr>
          <w:rFonts w:ascii="Times New Roman" w:eastAsiaTheme="minorHAnsi" w:hAnsi="Times New Roman"/>
          <w:sz w:val="28"/>
          <w:szCs w:val="28"/>
          <w:lang w:eastAsia="en-US"/>
        </w:rPr>
        <w:t>Выбор независимой экспертной организации и формирование текста запроса осуществляется по согласованию сторон. При соблюдении указанных в настоящем пункте условий отчет (заключение) экспертной организации является основанием для признания мероприятия выполненным или невыполненным.</w:t>
      </w:r>
    </w:p>
    <w:p w14:paraId="1410FF84" w14:textId="18FD3F94" w:rsidR="00851476" w:rsidRPr="00E00928" w:rsidRDefault="00851476" w:rsidP="00E6019D">
      <w:pPr>
        <w:tabs>
          <w:tab w:val="left" w:pos="567"/>
        </w:tabs>
        <w:spacing w:before="240" w:after="240" w:line="276" w:lineRule="auto"/>
        <w:ind w:firstLine="567"/>
        <w:jc w:val="both"/>
        <w:rPr>
          <w:rFonts w:ascii="Times New Roman" w:hAnsi="Times New Roman"/>
          <w:b/>
          <w:sz w:val="28"/>
          <w:szCs w:val="28"/>
        </w:rPr>
      </w:pPr>
      <w:r w:rsidRPr="00E00928">
        <w:rPr>
          <w:rFonts w:ascii="Times New Roman" w:hAnsi="Times New Roman"/>
          <w:b/>
          <w:sz w:val="28"/>
          <w:szCs w:val="28"/>
        </w:rPr>
        <w:t>7.</w:t>
      </w:r>
      <w:r w:rsidR="00E6019D">
        <w:rPr>
          <w:rFonts w:ascii="Times New Roman" w:hAnsi="Times New Roman"/>
          <w:b/>
          <w:sz w:val="28"/>
          <w:szCs w:val="28"/>
        </w:rPr>
        <w:t> </w:t>
      </w:r>
      <w:r w:rsidRPr="00E00928">
        <w:rPr>
          <w:rFonts w:ascii="Times New Roman" w:hAnsi="Times New Roman"/>
          <w:b/>
          <w:sz w:val="28"/>
          <w:szCs w:val="28"/>
        </w:rPr>
        <w:t>Порядок заключения соглашения об управлении системой теплоснабжения, а также взаимодействия при диспетчеризации потоков тепловой энергии в системе теплоснабжения</w:t>
      </w:r>
    </w:p>
    <w:p w14:paraId="61CC060E" w14:textId="77777777" w:rsidR="00F70E01" w:rsidRPr="00EE052C" w:rsidRDefault="00F70E01" w:rsidP="00F70E01">
      <w:pPr>
        <w:tabs>
          <w:tab w:val="left" w:pos="567"/>
        </w:tabs>
        <w:spacing w:line="276" w:lineRule="auto"/>
        <w:ind w:firstLine="567"/>
        <w:jc w:val="both"/>
        <w:rPr>
          <w:rFonts w:ascii="Times New Roman" w:hAnsi="Times New Roman"/>
          <w:sz w:val="28"/>
          <w:szCs w:val="28"/>
        </w:rPr>
      </w:pPr>
      <w:r w:rsidRPr="00E00928">
        <w:rPr>
          <w:rFonts w:ascii="Times New Roman" w:hAnsi="Times New Roman"/>
          <w:sz w:val="28"/>
          <w:szCs w:val="28"/>
        </w:rPr>
        <w:t>7.1.</w:t>
      </w:r>
      <w:r>
        <w:t> </w:t>
      </w:r>
      <w:r>
        <w:rPr>
          <w:rFonts w:ascii="Times New Roman" w:hAnsi="Times New Roman"/>
          <w:sz w:val="28"/>
          <w:szCs w:val="28"/>
        </w:rPr>
        <w:t>ЕТО</w:t>
      </w:r>
      <w:r w:rsidRPr="00EE052C">
        <w:rPr>
          <w:rFonts w:ascii="Times New Roman" w:hAnsi="Times New Roman"/>
          <w:sz w:val="28"/>
          <w:szCs w:val="28"/>
        </w:rPr>
        <w:t xml:space="preserve"> не позднее 1 июня каждого года направляет теплоснабжающим организациям, осуществляющим свою деятельность в зоне деятельности ЕТО подписанное со своей стороны соглашение об управлении системой теплоснабжения.</w:t>
      </w:r>
    </w:p>
    <w:p w14:paraId="6B11330E" w14:textId="77777777" w:rsidR="00F70E01" w:rsidRPr="00EE052C" w:rsidRDefault="00F70E01" w:rsidP="00F70E01">
      <w:pPr>
        <w:tabs>
          <w:tab w:val="left" w:pos="567"/>
        </w:tabs>
        <w:spacing w:line="276" w:lineRule="auto"/>
        <w:ind w:firstLine="567"/>
        <w:jc w:val="both"/>
        <w:rPr>
          <w:rFonts w:ascii="Times New Roman" w:hAnsi="Times New Roman"/>
          <w:sz w:val="28"/>
          <w:szCs w:val="28"/>
        </w:rPr>
      </w:pPr>
      <w:r w:rsidRPr="00EE052C">
        <w:rPr>
          <w:rFonts w:ascii="Times New Roman" w:hAnsi="Times New Roman"/>
          <w:sz w:val="28"/>
          <w:szCs w:val="28"/>
        </w:rPr>
        <w:lastRenderedPageBreak/>
        <w:t>7.2.</w:t>
      </w:r>
      <w:r>
        <w:rPr>
          <w:rFonts w:ascii="Times New Roman" w:hAnsi="Times New Roman"/>
          <w:sz w:val="28"/>
          <w:szCs w:val="28"/>
        </w:rPr>
        <w:t> </w:t>
      </w:r>
      <w:r w:rsidRPr="00EE052C">
        <w:rPr>
          <w:rFonts w:ascii="Times New Roman" w:hAnsi="Times New Roman"/>
          <w:sz w:val="28"/>
          <w:szCs w:val="28"/>
        </w:rPr>
        <w:t xml:space="preserve">Теплоснабжающие организации обязаны в течение 15 рабочих дней со дня получения проекта соглашения подписать его или направить </w:t>
      </w:r>
      <w:r>
        <w:rPr>
          <w:rFonts w:ascii="Times New Roman" w:hAnsi="Times New Roman"/>
          <w:sz w:val="28"/>
          <w:szCs w:val="28"/>
        </w:rPr>
        <w:t>ЕТО</w:t>
      </w:r>
      <w:r w:rsidRPr="00EE052C">
        <w:rPr>
          <w:rFonts w:ascii="Times New Roman" w:hAnsi="Times New Roman"/>
          <w:sz w:val="28"/>
          <w:szCs w:val="28"/>
        </w:rPr>
        <w:t xml:space="preserve"> замечания по проекту.</w:t>
      </w:r>
    </w:p>
    <w:p w14:paraId="0DE0967A" w14:textId="77777777" w:rsidR="00F70E01" w:rsidRPr="00EE052C" w:rsidRDefault="00F70E01" w:rsidP="00F70E01">
      <w:pPr>
        <w:tabs>
          <w:tab w:val="left" w:pos="567"/>
        </w:tabs>
        <w:spacing w:line="276" w:lineRule="auto"/>
        <w:ind w:firstLine="567"/>
        <w:jc w:val="both"/>
        <w:rPr>
          <w:rFonts w:ascii="Times New Roman" w:hAnsi="Times New Roman"/>
          <w:sz w:val="28"/>
          <w:szCs w:val="28"/>
        </w:rPr>
      </w:pPr>
      <w:r w:rsidRPr="00EE052C">
        <w:rPr>
          <w:rFonts w:ascii="Times New Roman" w:hAnsi="Times New Roman"/>
          <w:sz w:val="28"/>
          <w:szCs w:val="28"/>
        </w:rPr>
        <w:t>7.3.</w:t>
      </w:r>
      <w:r>
        <w:rPr>
          <w:rFonts w:ascii="Times New Roman" w:hAnsi="Times New Roman"/>
          <w:sz w:val="28"/>
          <w:szCs w:val="28"/>
        </w:rPr>
        <w:t> </w:t>
      </w:r>
      <w:r w:rsidRPr="00EE052C">
        <w:rPr>
          <w:rFonts w:ascii="Times New Roman" w:hAnsi="Times New Roman"/>
          <w:sz w:val="28"/>
          <w:szCs w:val="28"/>
        </w:rPr>
        <w:t xml:space="preserve">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а также порядок взаимодействия </w:t>
      </w:r>
      <w:r>
        <w:rPr>
          <w:rFonts w:ascii="Times New Roman" w:hAnsi="Times New Roman"/>
          <w:sz w:val="28"/>
          <w:szCs w:val="28"/>
        </w:rPr>
        <w:t>ЕТО</w:t>
      </w:r>
      <w:r w:rsidRPr="00EE052C">
        <w:rPr>
          <w:rFonts w:ascii="Times New Roman" w:hAnsi="Times New Roman"/>
          <w:sz w:val="28"/>
          <w:szCs w:val="28"/>
        </w:rPr>
        <w:t xml:space="preserve"> с теплоснабжающими организациями, владеющими на праве собственности и (или) ином законном источниками тепловой энергии, в ценовых зонах теплоснабжения при диспетчеризации потоками тепловой энергии, теплоносителя в системе теплоснабжения.</w:t>
      </w:r>
    </w:p>
    <w:p w14:paraId="7BF9797E" w14:textId="77777777" w:rsidR="00F70E01" w:rsidRDefault="00F70E01" w:rsidP="00F70E01">
      <w:pPr>
        <w:tabs>
          <w:tab w:val="left" w:pos="567"/>
        </w:tabs>
        <w:spacing w:line="276" w:lineRule="auto"/>
        <w:ind w:firstLine="567"/>
        <w:jc w:val="both"/>
        <w:rPr>
          <w:rFonts w:ascii="Times New Roman" w:hAnsi="Times New Roman"/>
          <w:sz w:val="28"/>
          <w:szCs w:val="28"/>
        </w:rPr>
      </w:pPr>
      <w:r w:rsidRPr="00EE052C">
        <w:rPr>
          <w:rFonts w:ascii="Times New Roman" w:hAnsi="Times New Roman"/>
          <w:sz w:val="28"/>
          <w:szCs w:val="28"/>
        </w:rPr>
        <w:t>7.4.</w:t>
      </w:r>
      <w:r>
        <w:rPr>
          <w:rFonts w:ascii="Times New Roman" w:hAnsi="Times New Roman"/>
          <w:sz w:val="28"/>
          <w:szCs w:val="28"/>
        </w:rPr>
        <w:t> </w:t>
      </w:r>
      <w:r w:rsidRPr="00EE052C">
        <w:rPr>
          <w:rFonts w:ascii="Times New Roman" w:hAnsi="Times New Roman"/>
          <w:sz w:val="28"/>
          <w:szCs w:val="28"/>
        </w:rPr>
        <w:t xml:space="preserve">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w:t>
      </w:r>
      <w:r>
        <w:rPr>
          <w:rFonts w:ascii="Times New Roman" w:hAnsi="Times New Roman"/>
          <w:sz w:val="28"/>
          <w:szCs w:val="28"/>
        </w:rPr>
        <w:t>ЕТО</w:t>
      </w:r>
      <w:r w:rsidRPr="00EE052C">
        <w:rPr>
          <w:rFonts w:ascii="Times New Roman" w:hAnsi="Times New Roman"/>
          <w:sz w:val="28"/>
          <w:szCs w:val="28"/>
        </w:rPr>
        <w:t xml:space="preserve"> наделяется полномочиями на осуществление (организацию</w:t>
      </w:r>
      <w:r w:rsidRPr="008414BF">
        <w:t xml:space="preserve"> </w:t>
      </w:r>
      <w:r w:rsidRPr="008414BF">
        <w:rPr>
          <w:rFonts w:ascii="Times New Roman" w:hAnsi="Times New Roman"/>
          <w:sz w:val="28"/>
          <w:szCs w:val="28"/>
        </w:rPr>
        <w:t>осуществления) диспетчеризации потоками тепловой энергии, теплоносителя в системе теплоснабжения.</w:t>
      </w:r>
    </w:p>
    <w:p w14:paraId="2CB6D94D" w14:textId="3DCBB5D0" w:rsidR="00F70E01" w:rsidRPr="00436C0D" w:rsidRDefault="00943BB4" w:rsidP="00F70E01">
      <w:pPr>
        <w:tabs>
          <w:tab w:val="left" w:pos="567"/>
        </w:tabs>
        <w:spacing w:line="276" w:lineRule="auto"/>
        <w:ind w:firstLine="567"/>
        <w:jc w:val="both"/>
        <w:rPr>
          <w:rFonts w:ascii="Times New Roman" w:hAnsi="Times New Roman"/>
          <w:sz w:val="28"/>
          <w:szCs w:val="28"/>
        </w:rPr>
      </w:pPr>
      <w:r>
        <w:rPr>
          <w:rFonts w:ascii="Times New Roman" w:hAnsi="Times New Roman"/>
          <w:sz w:val="28"/>
          <w:szCs w:val="28"/>
        </w:rPr>
        <w:t>7.5.</w:t>
      </w:r>
      <w:r w:rsidR="00F70E01" w:rsidRPr="00436C0D">
        <w:rPr>
          <w:rFonts w:ascii="Times New Roman" w:hAnsi="Times New Roman"/>
          <w:sz w:val="28"/>
          <w:szCs w:val="28"/>
        </w:rPr>
        <w:t xml:space="preserve">Оперативное управление эксплуатацией тепловых сетей, а также управление тепловыми и гидравлическими режимами осуществляет диспетчер ЕТО совместно с оперативным персоналом </w:t>
      </w:r>
      <w:r w:rsidR="002407EF">
        <w:rPr>
          <w:rFonts w:ascii="Times New Roman" w:hAnsi="Times New Roman"/>
          <w:sz w:val="28"/>
          <w:szCs w:val="28"/>
        </w:rPr>
        <w:t>т</w:t>
      </w:r>
      <w:r w:rsidR="00F70E01" w:rsidRPr="00436C0D">
        <w:rPr>
          <w:rFonts w:ascii="Times New Roman" w:hAnsi="Times New Roman"/>
          <w:sz w:val="28"/>
          <w:szCs w:val="28"/>
        </w:rPr>
        <w:t xml:space="preserve">еплоснабжающей, </w:t>
      </w:r>
      <w:r w:rsidR="002407EF">
        <w:rPr>
          <w:rFonts w:ascii="Times New Roman" w:hAnsi="Times New Roman"/>
          <w:sz w:val="28"/>
          <w:szCs w:val="28"/>
        </w:rPr>
        <w:t>т</w:t>
      </w:r>
      <w:r w:rsidR="00F70E01" w:rsidRPr="00436C0D">
        <w:rPr>
          <w:rFonts w:ascii="Times New Roman" w:hAnsi="Times New Roman"/>
          <w:sz w:val="28"/>
          <w:szCs w:val="28"/>
        </w:rPr>
        <w:t>еплосетевой организации в соответствии с ПТЭ, ПТЭ ТЭУ, ПТБ, Типовой инструкцией по технической эксплуатации систем транспорта и распределения тепловой энергии и другими действующими правилами, положениями и руководящими указаниями.</w:t>
      </w:r>
    </w:p>
    <w:p w14:paraId="7DBB22A1" w14:textId="515E061F" w:rsidR="00F70E01" w:rsidRPr="00436C0D" w:rsidRDefault="00F70E01" w:rsidP="00F70E01">
      <w:pPr>
        <w:tabs>
          <w:tab w:val="left" w:pos="567"/>
        </w:tabs>
        <w:spacing w:line="276" w:lineRule="auto"/>
        <w:ind w:firstLine="567"/>
        <w:jc w:val="both"/>
        <w:rPr>
          <w:rFonts w:ascii="Times New Roman" w:hAnsi="Times New Roman"/>
          <w:sz w:val="28"/>
          <w:szCs w:val="28"/>
        </w:rPr>
      </w:pPr>
      <w:r w:rsidRPr="00436C0D">
        <w:rPr>
          <w:rFonts w:ascii="Times New Roman" w:hAnsi="Times New Roman"/>
          <w:sz w:val="28"/>
          <w:szCs w:val="28"/>
        </w:rPr>
        <w:t>7.6. Оперативные переключения в тепловых сетях, принадлежащих ЕТО, производятся персоналом ЕТО в соответствии с действующими инструкциями, программами сложных переключений, а также режимными картами и контролируются диспетчером ЕТО в части обеспечения режимных параметров в каждой из точек приема-передачи. О</w:t>
      </w:r>
      <w:r w:rsidR="00BB1EBF">
        <w:rPr>
          <w:rFonts w:ascii="Times New Roman" w:hAnsi="Times New Roman"/>
          <w:sz w:val="28"/>
          <w:szCs w:val="28"/>
        </w:rPr>
        <w:t>бо</w:t>
      </w:r>
      <w:r w:rsidRPr="00436C0D">
        <w:rPr>
          <w:rFonts w:ascii="Times New Roman" w:hAnsi="Times New Roman"/>
          <w:sz w:val="28"/>
          <w:szCs w:val="28"/>
        </w:rPr>
        <w:t xml:space="preserve"> всех произведенных изменениях в оперативной схеме, влияющих на изменение режима теплового источника информируется </w:t>
      </w:r>
      <w:r w:rsidR="002407EF">
        <w:rPr>
          <w:rFonts w:ascii="Times New Roman" w:hAnsi="Times New Roman"/>
          <w:sz w:val="28"/>
          <w:szCs w:val="28"/>
        </w:rPr>
        <w:t>т</w:t>
      </w:r>
      <w:r w:rsidRPr="00436C0D">
        <w:rPr>
          <w:rFonts w:ascii="Times New Roman" w:hAnsi="Times New Roman"/>
          <w:sz w:val="28"/>
          <w:szCs w:val="28"/>
        </w:rPr>
        <w:t xml:space="preserve">еплоснабжающая, </w:t>
      </w:r>
      <w:r w:rsidR="002407EF">
        <w:rPr>
          <w:rFonts w:ascii="Times New Roman" w:hAnsi="Times New Roman"/>
          <w:sz w:val="28"/>
          <w:szCs w:val="28"/>
        </w:rPr>
        <w:t>т</w:t>
      </w:r>
      <w:r w:rsidRPr="00436C0D">
        <w:rPr>
          <w:rFonts w:ascii="Times New Roman" w:hAnsi="Times New Roman"/>
          <w:sz w:val="28"/>
          <w:szCs w:val="28"/>
        </w:rPr>
        <w:t>еплосетевая организации.</w:t>
      </w:r>
    </w:p>
    <w:p w14:paraId="0F2C7B85" w14:textId="7AFA0C7C" w:rsidR="00F70E01" w:rsidRPr="00436C0D" w:rsidRDefault="00F70E01" w:rsidP="00F70E01">
      <w:pPr>
        <w:tabs>
          <w:tab w:val="left" w:pos="567"/>
        </w:tabs>
        <w:spacing w:line="276" w:lineRule="auto"/>
        <w:ind w:firstLine="567"/>
        <w:jc w:val="both"/>
        <w:rPr>
          <w:rFonts w:ascii="Times New Roman" w:hAnsi="Times New Roman"/>
          <w:sz w:val="28"/>
          <w:szCs w:val="28"/>
        </w:rPr>
      </w:pPr>
      <w:r w:rsidRPr="00436C0D">
        <w:rPr>
          <w:rFonts w:ascii="Times New Roman" w:hAnsi="Times New Roman"/>
          <w:sz w:val="28"/>
          <w:szCs w:val="28"/>
        </w:rPr>
        <w:t xml:space="preserve">7.7. Оперативные переключения в тепловых сетях, принадлежащих </w:t>
      </w:r>
      <w:r w:rsidR="002407EF">
        <w:rPr>
          <w:rFonts w:ascii="Times New Roman" w:hAnsi="Times New Roman"/>
          <w:sz w:val="28"/>
          <w:szCs w:val="28"/>
        </w:rPr>
        <w:t>т</w:t>
      </w:r>
      <w:r w:rsidRPr="00436C0D">
        <w:rPr>
          <w:rFonts w:ascii="Times New Roman" w:hAnsi="Times New Roman"/>
          <w:sz w:val="28"/>
          <w:szCs w:val="28"/>
        </w:rPr>
        <w:t>еплоснабжающей</w:t>
      </w:r>
      <w:r w:rsidR="008D2750">
        <w:rPr>
          <w:rFonts w:ascii="Times New Roman" w:hAnsi="Times New Roman"/>
          <w:sz w:val="28"/>
          <w:szCs w:val="28"/>
        </w:rPr>
        <w:t>,</w:t>
      </w:r>
      <w:r w:rsidRPr="00436C0D">
        <w:rPr>
          <w:rFonts w:ascii="Times New Roman" w:hAnsi="Times New Roman"/>
          <w:sz w:val="28"/>
          <w:szCs w:val="28"/>
        </w:rPr>
        <w:t xml:space="preserve"> </w:t>
      </w:r>
      <w:r w:rsidR="002407EF">
        <w:rPr>
          <w:rFonts w:ascii="Times New Roman" w:hAnsi="Times New Roman"/>
          <w:sz w:val="28"/>
          <w:szCs w:val="28"/>
        </w:rPr>
        <w:t>т</w:t>
      </w:r>
      <w:r w:rsidRPr="00436C0D">
        <w:rPr>
          <w:rFonts w:ascii="Times New Roman" w:hAnsi="Times New Roman"/>
          <w:sz w:val="28"/>
          <w:szCs w:val="28"/>
        </w:rPr>
        <w:t xml:space="preserve">еплосетевой организации, выполняются персоналом </w:t>
      </w:r>
      <w:r w:rsidR="002407EF">
        <w:rPr>
          <w:rFonts w:ascii="Times New Roman" w:hAnsi="Times New Roman"/>
          <w:sz w:val="28"/>
          <w:szCs w:val="28"/>
        </w:rPr>
        <w:t>т</w:t>
      </w:r>
      <w:r w:rsidRPr="00436C0D">
        <w:rPr>
          <w:rFonts w:ascii="Times New Roman" w:hAnsi="Times New Roman"/>
          <w:sz w:val="28"/>
          <w:szCs w:val="28"/>
        </w:rPr>
        <w:t>еплоснабжающей</w:t>
      </w:r>
      <w:r w:rsidR="008D2750">
        <w:rPr>
          <w:rFonts w:ascii="Times New Roman" w:hAnsi="Times New Roman"/>
          <w:sz w:val="28"/>
          <w:szCs w:val="28"/>
        </w:rPr>
        <w:t>,</w:t>
      </w:r>
      <w:r w:rsidRPr="00436C0D">
        <w:rPr>
          <w:rFonts w:ascii="Times New Roman" w:hAnsi="Times New Roman"/>
          <w:sz w:val="28"/>
          <w:szCs w:val="28"/>
        </w:rPr>
        <w:t xml:space="preserve"> </w:t>
      </w:r>
      <w:r w:rsidR="002407EF">
        <w:rPr>
          <w:rFonts w:ascii="Times New Roman" w:hAnsi="Times New Roman"/>
          <w:sz w:val="28"/>
          <w:szCs w:val="28"/>
        </w:rPr>
        <w:t>т</w:t>
      </w:r>
      <w:r w:rsidRPr="00436C0D">
        <w:rPr>
          <w:rFonts w:ascii="Times New Roman" w:hAnsi="Times New Roman"/>
          <w:sz w:val="28"/>
          <w:szCs w:val="28"/>
        </w:rPr>
        <w:t xml:space="preserve">еплосетевой организации </w:t>
      </w:r>
      <w:r w:rsidR="00C45BC6" w:rsidRPr="00C45BC6">
        <w:rPr>
          <w:rFonts w:ascii="Times New Roman" w:hAnsi="Times New Roman"/>
          <w:sz w:val="28"/>
          <w:szCs w:val="28"/>
        </w:rPr>
        <w:t>в соответствии с внутренними локально-нормативными актами организации, которая осуществляет переключения</w:t>
      </w:r>
      <w:r w:rsidR="00730371">
        <w:rPr>
          <w:rFonts w:ascii="Times New Roman" w:hAnsi="Times New Roman"/>
          <w:sz w:val="28"/>
          <w:szCs w:val="28"/>
        </w:rPr>
        <w:t>,</w:t>
      </w:r>
      <w:r w:rsidR="00C45BC6" w:rsidRPr="00C45BC6">
        <w:rPr>
          <w:rFonts w:ascii="Times New Roman" w:hAnsi="Times New Roman"/>
          <w:sz w:val="28"/>
          <w:szCs w:val="28"/>
        </w:rPr>
        <w:t xml:space="preserve"> с обязательным уведомлением</w:t>
      </w:r>
      <w:r w:rsidRPr="00436C0D">
        <w:rPr>
          <w:rFonts w:ascii="Times New Roman" w:hAnsi="Times New Roman"/>
          <w:sz w:val="28"/>
          <w:szCs w:val="28"/>
        </w:rPr>
        <w:t xml:space="preserve"> ЕТО о всех работах, которые могут повлиять на изменение режима.</w:t>
      </w:r>
    </w:p>
    <w:p w14:paraId="388B48B3" w14:textId="48907730" w:rsidR="00F70E01" w:rsidRPr="00436C0D" w:rsidRDefault="00F70E01" w:rsidP="00F70E01">
      <w:pPr>
        <w:tabs>
          <w:tab w:val="left" w:pos="567"/>
        </w:tabs>
        <w:spacing w:line="276" w:lineRule="auto"/>
        <w:ind w:firstLine="567"/>
        <w:jc w:val="both"/>
        <w:rPr>
          <w:rFonts w:ascii="Times New Roman" w:hAnsi="Times New Roman"/>
          <w:sz w:val="28"/>
          <w:szCs w:val="28"/>
        </w:rPr>
      </w:pPr>
      <w:r w:rsidRPr="00436C0D">
        <w:rPr>
          <w:rFonts w:ascii="Times New Roman" w:hAnsi="Times New Roman"/>
          <w:sz w:val="28"/>
          <w:szCs w:val="28"/>
        </w:rPr>
        <w:lastRenderedPageBreak/>
        <w:t xml:space="preserve">7.8. Пуск водяных или паровых тепловых сетей, пуск теплового источника, испытания тепловых сетей с участием </w:t>
      </w:r>
      <w:r w:rsidR="002407EF">
        <w:rPr>
          <w:rFonts w:ascii="Times New Roman" w:hAnsi="Times New Roman"/>
          <w:sz w:val="28"/>
          <w:szCs w:val="28"/>
        </w:rPr>
        <w:t>т</w:t>
      </w:r>
      <w:r w:rsidRPr="00436C0D">
        <w:rPr>
          <w:rFonts w:ascii="Times New Roman" w:hAnsi="Times New Roman"/>
          <w:sz w:val="28"/>
          <w:szCs w:val="28"/>
        </w:rPr>
        <w:t xml:space="preserve">еплоснабжающей, </w:t>
      </w:r>
      <w:r w:rsidR="002407EF">
        <w:rPr>
          <w:rFonts w:ascii="Times New Roman" w:hAnsi="Times New Roman"/>
          <w:sz w:val="28"/>
          <w:szCs w:val="28"/>
        </w:rPr>
        <w:t>т</w:t>
      </w:r>
      <w:r w:rsidRPr="00436C0D">
        <w:rPr>
          <w:rFonts w:ascii="Times New Roman" w:hAnsi="Times New Roman"/>
          <w:sz w:val="28"/>
          <w:szCs w:val="28"/>
        </w:rPr>
        <w:t xml:space="preserve">еплосетевой организации выполняются по специально разработанным программам, утвержденным руководителем, отвечающим за режим и эксплуатацию паропроводов и тепловых сетей и согласованных с лицом, ответственным за эксплуатацию теплового источника </w:t>
      </w:r>
      <w:r w:rsidR="002407EF">
        <w:rPr>
          <w:rFonts w:ascii="Times New Roman" w:hAnsi="Times New Roman"/>
          <w:sz w:val="28"/>
          <w:szCs w:val="28"/>
        </w:rPr>
        <w:t>т</w:t>
      </w:r>
      <w:r w:rsidRPr="00436C0D">
        <w:rPr>
          <w:rFonts w:ascii="Times New Roman" w:hAnsi="Times New Roman"/>
          <w:sz w:val="28"/>
          <w:szCs w:val="28"/>
        </w:rPr>
        <w:t xml:space="preserve">еплоснабжающей, </w:t>
      </w:r>
      <w:r w:rsidR="002407EF">
        <w:rPr>
          <w:rFonts w:ascii="Times New Roman" w:hAnsi="Times New Roman"/>
          <w:sz w:val="28"/>
          <w:szCs w:val="28"/>
        </w:rPr>
        <w:t>т</w:t>
      </w:r>
      <w:r w:rsidRPr="00436C0D">
        <w:rPr>
          <w:rFonts w:ascii="Times New Roman" w:hAnsi="Times New Roman"/>
          <w:sz w:val="28"/>
          <w:szCs w:val="28"/>
        </w:rPr>
        <w:t>еплосетевой организации.</w:t>
      </w:r>
    </w:p>
    <w:p w14:paraId="4E9D2F12" w14:textId="0B911BB2" w:rsidR="00F70E01" w:rsidRPr="00436C0D" w:rsidRDefault="00F70E01" w:rsidP="002407EF">
      <w:pPr>
        <w:tabs>
          <w:tab w:val="left" w:pos="567"/>
        </w:tabs>
        <w:spacing w:line="276" w:lineRule="auto"/>
        <w:ind w:firstLine="567"/>
        <w:jc w:val="both"/>
        <w:rPr>
          <w:rFonts w:ascii="Times New Roman" w:hAnsi="Times New Roman"/>
          <w:sz w:val="28"/>
          <w:szCs w:val="28"/>
        </w:rPr>
      </w:pPr>
      <w:r w:rsidRPr="00436C0D">
        <w:rPr>
          <w:rFonts w:ascii="Times New Roman" w:hAnsi="Times New Roman"/>
          <w:sz w:val="28"/>
          <w:szCs w:val="28"/>
        </w:rPr>
        <w:t xml:space="preserve">7.9. Все </w:t>
      </w:r>
      <w:r w:rsidR="002407EF">
        <w:rPr>
          <w:rFonts w:ascii="Times New Roman" w:hAnsi="Times New Roman"/>
          <w:sz w:val="28"/>
          <w:szCs w:val="28"/>
        </w:rPr>
        <w:t>т</w:t>
      </w:r>
      <w:r w:rsidRPr="00436C0D">
        <w:rPr>
          <w:rFonts w:ascii="Times New Roman" w:hAnsi="Times New Roman"/>
          <w:sz w:val="28"/>
          <w:szCs w:val="28"/>
        </w:rPr>
        <w:t xml:space="preserve">еплоснабжающие, </w:t>
      </w:r>
      <w:r w:rsidR="008D2750">
        <w:rPr>
          <w:rFonts w:ascii="Times New Roman" w:hAnsi="Times New Roman"/>
          <w:sz w:val="28"/>
          <w:szCs w:val="28"/>
        </w:rPr>
        <w:t>т</w:t>
      </w:r>
      <w:r w:rsidR="008D2750" w:rsidRPr="00F70E01">
        <w:rPr>
          <w:rFonts w:ascii="Times New Roman" w:hAnsi="Times New Roman"/>
          <w:sz w:val="28"/>
          <w:szCs w:val="28"/>
        </w:rPr>
        <w:t>еплосет</w:t>
      </w:r>
      <w:r w:rsidR="008D2750">
        <w:rPr>
          <w:rFonts w:ascii="Times New Roman" w:hAnsi="Times New Roman"/>
          <w:sz w:val="28"/>
          <w:szCs w:val="28"/>
        </w:rPr>
        <w:t>в</w:t>
      </w:r>
      <w:r w:rsidR="008D2750" w:rsidRPr="00F70E01">
        <w:rPr>
          <w:rFonts w:ascii="Times New Roman" w:hAnsi="Times New Roman"/>
          <w:sz w:val="28"/>
          <w:szCs w:val="28"/>
        </w:rPr>
        <w:t>ые</w:t>
      </w:r>
      <w:r w:rsidRPr="00436C0D">
        <w:rPr>
          <w:rFonts w:ascii="Times New Roman" w:hAnsi="Times New Roman"/>
          <w:sz w:val="28"/>
          <w:szCs w:val="28"/>
        </w:rPr>
        <w:t xml:space="preserve"> организации, обеспечивающие</w:t>
      </w:r>
      <w:r w:rsidR="00C26B67">
        <w:rPr>
          <w:rFonts w:ascii="Times New Roman" w:hAnsi="Times New Roman"/>
          <w:sz w:val="28"/>
          <w:szCs w:val="28"/>
        </w:rPr>
        <w:t xml:space="preserve"> </w:t>
      </w:r>
      <w:r w:rsidRPr="00436C0D">
        <w:rPr>
          <w:rFonts w:ascii="Times New Roman" w:hAnsi="Times New Roman"/>
          <w:sz w:val="28"/>
          <w:szCs w:val="28"/>
        </w:rPr>
        <w:t>теплоснабжение потребителей, имеют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w:t>
      </w:r>
    </w:p>
    <w:p w14:paraId="7F2391AA" w14:textId="77777777" w:rsidR="00F70E01" w:rsidRPr="00436C0D" w:rsidRDefault="00F70E01" w:rsidP="00F70E01">
      <w:pPr>
        <w:spacing w:line="276" w:lineRule="auto"/>
        <w:jc w:val="both"/>
        <w:rPr>
          <w:rFonts w:ascii="Times New Roman" w:hAnsi="Times New Roman"/>
          <w:sz w:val="28"/>
          <w:szCs w:val="28"/>
        </w:rPr>
      </w:pPr>
      <w:r w:rsidRPr="00436C0D">
        <w:rPr>
          <w:rFonts w:ascii="Times New Roman" w:hAnsi="Times New Roman"/>
          <w:sz w:val="28"/>
          <w:szCs w:val="28"/>
        </w:rPr>
        <w:t>определенное соответствующим приказом организации. Копии списков лиц из административно-технического персонала и лиц, имеющих право ведения оперативных переговоров и переключений в схемах тепловых сетей, предоставляются в ЕТО ежегодно, за 10 календарных дней до начала отопительного периода, а также актуализируются при изменении состава персонала.</w:t>
      </w:r>
    </w:p>
    <w:p w14:paraId="12981594" w14:textId="64716C80" w:rsidR="00F70E01" w:rsidRPr="00436C0D" w:rsidRDefault="00F70E01" w:rsidP="00F70E01">
      <w:pPr>
        <w:tabs>
          <w:tab w:val="left" w:pos="567"/>
        </w:tabs>
        <w:spacing w:line="276" w:lineRule="auto"/>
        <w:ind w:firstLine="567"/>
        <w:jc w:val="both"/>
        <w:rPr>
          <w:rFonts w:ascii="Times New Roman" w:hAnsi="Times New Roman"/>
          <w:sz w:val="28"/>
          <w:szCs w:val="28"/>
        </w:rPr>
      </w:pPr>
      <w:r w:rsidRPr="00436C0D">
        <w:rPr>
          <w:rFonts w:ascii="Times New Roman" w:hAnsi="Times New Roman"/>
          <w:sz w:val="28"/>
          <w:szCs w:val="28"/>
        </w:rPr>
        <w:t>7.10. Режим работы теплофикационной установки теплоисточника (давление в подающем и обратном трубопроводах и температура в подающем трубопроводе) организуется в соответ</w:t>
      </w:r>
      <w:r w:rsidR="008D2750">
        <w:rPr>
          <w:rFonts w:ascii="Times New Roman" w:hAnsi="Times New Roman"/>
          <w:sz w:val="28"/>
          <w:szCs w:val="28"/>
        </w:rPr>
        <w:t>ствии с заданием диспетчера ЕТО. О</w:t>
      </w:r>
      <w:r w:rsidR="00570251">
        <w:rPr>
          <w:rFonts w:ascii="Times New Roman" w:hAnsi="Times New Roman"/>
          <w:sz w:val="28"/>
          <w:szCs w:val="28"/>
        </w:rPr>
        <w:t xml:space="preserve">тклонения </w:t>
      </w:r>
      <w:r w:rsidR="008D2750">
        <w:rPr>
          <w:rFonts w:ascii="Times New Roman" w:hAnsi="Times New Roman"/>
          <w:sz w:val="28"/>
          <w:szCs w:val="28"/>
        </w:rPr>
        <w:t xml:space="preserve">от </w:t>
      </w:r>
      <w:r w:rsidR="00570251">
        <w:rPr>
          <w:rFonts w:ascii="Times New Roman" w:hAnsi="Times New Roman"/>
          <w:sz w:val="28"/>
          <w:szCs w:val="28"/>
        </w:rPr>
        <w:t>заданного графика</w:t>
      </w:r>
      <w:r w:rsidR="008D2750">
        <w:rPr>
          <w:rFonts w:ascii="Times New Roman" w:hAnsi="Times New Roman"/>
          <w:sz w:val="28"/>
          <w:szCs w:val="28"/>
        </w:rPr>
        <w:t xml:space="preserve"> не должны превышать значения, </w:t>
      </w:r>
      <w:r w:rsidR="00570251">
        <w:rPr>
          <w:rFonts w:ascii="Times New Roman" w:hAnsi="Times New Roman"/>
          <w:sz w:val="28"/>
          <w:szCs w:val="28"/>
        </w:rPr>
        <w:t>установленные ПТЭ.</w:t>
      </w:r>
    </w:p>
    <w:p w14:paraId="6F809B1D" w14:textId="77777777" w:rsidR="00F70E01" w:rsidRPr="00F70E01" w:rsidRDefault="00F70E01" w:rsidP="00F70E01">
      <w:pPr>
        <w:tabs>
          <w:tab w:val="left" w:pos="567"/>
        </w:tabs>
        <w:spacing w:line="276" w:lineRule="auto"/>
        <w:ind w:firstLine="567"/>
        <w:jc w:val="both"/>
        <w:rPr>
          <w:rFonts w:ascii="Times New Roman" w:hAnsi="Times New Roman"/>
          <w:sz w:val="28"/>
          <w:szCs w:val="28"/>
        </w:rPr>
      </w:pPr>
      <w:r w:rsidRPr="00436C0D">
        <w:rPr>
          <w:rFonts w:ascii="Times New Roman" w:hAnsi="Times New Roman"/>
          <w:sz w:val="28"/>
          <w:szCs w:val="28"/>
        </w:rPr>
        <w:t>7.11. Вывод тепловых энергоустановок и оборудования теплоисточников из работы в плановый ремонт и для испытания оформляется заявкой, подаваемой в диспетчерскую службу ЕТО. Заявки на плановый вывод в ремонт оборудования подаются на основании утвержденных графиков испытаний и ремонтов.</w:t>
      </w:r>
    </w:p>
    <w:p w14:paraId="34DBC5E4" w14:textId="7BA2562D" w:rsidR="008414BF" w:rsidRDefault="00F70E01" w:rsidP="00EE052C">
      <w:pPr>
        <w:tabs>
          <w:tab w:val="left" w:pos="567"/>
        </w:tabs>
        <w:spacing w:line="276" w:lineRule="auto"/>
        <w:ind w:firstLine="567"/>
        <w:jc w:val="both"/>
        <w:rPr>
          <w:rFonts w:ascii="Times New Roman" w:hAnsi="Times New Roman"/>
          <w:sz w:val="28"/>
          <w:szCs w:val="28"/>
        </w:rPr>
      </w:pPr>
      <w:r w:rsidRPr="00F70E01">
        <w:rPr>
          <w:rFonts w:ascii="Times New Roman" w:hAnsi="Times New Roman"/>
          <w:sz w:val="28"/>
          <w:szCs w:val="28"/>
        </w:rPr>
        <w:t>7.12. Разногласия, возникающие при заключении и исполнении соглашения об управлении системой теплоснабжения, рассматриваются</w:t>
      </w:r>
      <w:r w:rsidRPr="008414BF">
        <w:rPr>
          <w:rFonts w:ascii="Times New Roman" w:hAnsi="Times New Roman"/>
          <w:sz w:val="28"/>
          <w:szCs w:val="28"/>
        </w:rPr>
        <w:t xml:space="preserve"> уполномоченным органом местного самоуправления </w:t>
      </w:r>
      <w:r>
        <w:rPr>
          <w:rFonts w:ascii="Times New Roman" w:hAnsi="Times New Roman"/>
          <w:sz w:val="28"/>
          <w:szCs w:val="28"/>
        </w:rPr>
        <w:t>г. Благовещенск.</w:t>
      </w:r>
    </w:p>
    <w:p w14:paraId="45A31458" w14:textId="77777777" w:rsidR="00DA2087" w:rsidRDefault="00DA2087" w:rsidP="00EE052C">
      <w:pPr>
        <w:tabs>
          <w:tab w:val="left" w:pos="567"/>
        </w:tabs>
        <w:spacing w:line="276" w:lineRule="auto"/>
        <w:ind w:firstLine="567"/>
        <w:jc w:val="both"/>
        <w:rPr>
          <w:rFonts w:ascii="Times New Roman" w:hAnsi="Times New Roman"/>
          <w:sz w:val="28"/>
          <w:szCs w:val="28"/>
        </w:rPr>
      </w:pPr>
    </w:p>
    <w:sectPr w:rsidR="00DA2087" w:rsidSect="00374031">
      <w:footerReference w:type="default" r:id="rId13"/>
      <w:footerReference w:type="first" r:id="rId14"/>
      <w:pgSz w:w="11909" w:h="16834" w:code="9"/>
      <w:pgMar w:top="1135" w:right="851" w:bottom="1134" w:left="1701" w:header="680" w:footer="680" w:gutter="0"/>
      <w:pgNumType w:start="1" w:chapStyle="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A4541" w14:textId="77777777" w:rsidR="006006D6" w:rsidRDefault="006006D6" w:rsidP="00851476">
      <w:r>
        <w:separator/>
      </w:r>
    </w:p>
  </w:endnote>
  <w:endnote w:type="continuationSeparator" w:id="0">
    <w:p w14:paraId="0FFE73A1" w14:textId="77777777" w:rsidR="006006D6" w:rsidRDefault="006006D6" w:rsidP="00851476">
      <w:r>
        <w:continuationSeparator/>
      </w:r>
    </w:p>
  </w:endnote>
  <w:endnote w:type="continuationNotice" w:id="1">
    <w:p w14:paraId="25296C30" w14:textId="77777777" w:rsidR="006006D6" w:rsidRDefault="00600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D9172" w14:textId="4C67D751" w:rsidR="00404D84" w:rsidRPr="002534D7" w:rsidRDefault="00404D84" w:rsidP="002534D7">
    <w:pPr>
      <w:framePr w:wrap="around" w:vAnchor="text" w:hAnchor="margin" w:xAlign="right" w:y="1"/>
      <w:tabs>
        <w:tab w:val="center" w:pos="4677"/>
        <w:tab w:val="right" w:pos="9355"/>
      </w:tabs>
      <w:spacing w:before="200"/>
      <w:rPr>
        <w:rFonts w:ascii="Times New Roman" w:hAnsi="Times New Roman"/>
        <w:szCs w:val="20"/>
      </w:rPr>
    </w:pPr>
    <w:r w:rsidRPr="002534D7">
      <w:rPr>
        <w:rFonts w:ascii="Times New Roman" w:hAnsi="Times New Roman"/>
        <w:szCs w:val="20"/>
      </w:rPr>
      <w:fldChar w:fldCharType="begin"/>
    </w:r>
    <w:r w:rsidRPr="002534D7">
      <w:rPr>
        <w:rFonts w:ascii="Times New Roman" w:hAnsi="Times New Roman"/>
        <w:szCs w:val="20"/>
      </w:rPr>
      <w:instrText xml:space="preserve">PAGE  </w:instrText>
    </w:r>
    <w:r w:rsidRPr="002534D7">
      <w:rPr>
        <w:rFonts w:ascii="Times New Roman" w:hAnsi="Times New Roman"/>
        <w:szCs w:val="20"/>
      </w:rPr>
      <w:fldChar w:fldCharType="separate"/>
    </w:r>
    <w:r w:rsidR="00C36933">
      <w:rPr>
        <w:rFonts w:ascii="Times New Roman" w:hAnsi="Times New Roman"/>
        <w:noProof/>
        <w:szCs w:val="20"/>
      </w:rPr>
      <w:t>1</w:t>
    </w:r>
    <w:r w:rsidRPr="002534D7">
      <w:rPr>
        <w:rFonts w:ascii="Times New Roman" w:hAnsi="Times New Roman"/>
        <w:szCs w:val="20"/>
      </w:rPr>
      <w:fldChar w:fldCharType="end"/>
    </w:r>
  </w:p>
  <w:p w14:paraId="2DA4D0A1" w14:textId="7FD92868" w:rsidR="00404D84" w:rsidRPr="002534D7" w:rsidRDefault="00404D84" w:rsidP="00A71662">
    <w:pPr>
      <w:pStyle w:val="ab"/>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186506"/>
      <w:docPartObj>
        <w:docPartGallery w:val="Page Numbers (Bottom of Page)"/>
        <w:docPartUnique/>
      </w:docPartObj>
    </w:sdtPr>
    <w:sdtEndPr/>
    <w:sdtContent>
      <w:p w14:paraId="286AAC63" w14:textId="77777777" w:rsidR="00404D84" w:rsidRDefault="00404D84">
        <w:pPr>
          <w:pStyle w:val="ab"/>
          <w:jc w:val="center"/>
        </w:pPr>
        <w:r>
          <w:fldChar w:fldCharType="begin"/>
        </w:r>
        <w:r>
          <w:instrText>PAGE   \* MERGEFORMAT</w:instrText>
        </w:r>
        <w:r>
          <w:fldChar w:fldCharType="separate"/>
        </w:r>
        <w:r>
          <w:rPr>
            <w:noProof/>
          </w:rPr>
          <w:t>1</w:t>
        </w:r>
        <w:r>
          <w:fldChar w:fldCharType="end"/>
        </w:r>
      </w:p>
    </w:sdtContent>
  </w:sdt>
  <w:p w14:paraId="1F6424B0" w14:textId="77777777" w:rsidR="00404D84" w:rsidRPr="00274CB0" w:rsidRDefault="00404D84">
    <w:pPr>
      <w:pStyle w:val="ab"/>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4C888" w14:textId="77777777" w:rsidR="006006D6" w:rsidRDefault="006006D6" w:rsidP="00851476">
      <w:r>
        <w:separator/>
      </w:r>
    </w:p>
  </w:footnote>
  <w:footnote w:type="continuationSeparator" w:id="0">
    <w:p w14:paraId="793CFAE8" w14:textId="77777777" w:rsidR="006006D6" w:rsidRDefault="006006D6" w:rsidP="00851476">
      <w:r>
        <w:continuationSeparator/>
      </w:r>
    </w:p>
  </w:footnote>
  <w:footnote w:type="continuationNotice" w:id="1">
    <w:p w14:paraId="4B5203D5" w14:textId="77777777" w:rsidR="006006D6" w:rsidRDefault="006006D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CA5"/>
    <w:multiLevelType w:val="multilevel"/>
    <w:tmpl w:val="FF9E14B4"/>
    <w:lvl w:ilvl="0">
      <w:start w:val="4"/>
      <w:numFmt w:val="decimal"/>
      <w:lvlText w:val="%1."/>
      <w:lvlJc w:val="left"/>
      <w:pPr>
        <w:ind w:left="680" w:hanging="680"/>
      </w:pPr>
      <w:rPr>
        <w:rFonts w:hint="default"/>
      </w:rPr>
    </w:lvl>
    <w:lvl w:ilvl="1">
      <w:start w:val="3"/>
      <w:numFmt w:val="decimal"/>
      <w:lvlText w:val="%1.%2."/>
      <w:lvlJc w:val="left"/>
      <w:pPr>
        <w:ind w:left="1662" w:hanging="720"/>
      </w:pPr>
      <w:rPr>
        <w:rFonts w:hint="default"/>
      </w:rPr>
    </w:lvl>
    <w:lvl w:ilvl="2">
      <w:start w:val="2"/>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1" w15:restartNumberingAfterBreak="0">
    <w:nsid w:val="31566B3C"/>
    <w:multiLevelType w:val="hybridMultilevel"/>
    <w:tmpl w:val="54BC3CCC"/>
    <w:lvl w:ilvl="0" w:tplc="0DCC8D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DB25EC8"/>
    <w:multiLevelType w:val="hybridMultilevel"/>
    <w:tmpl w:val="D1ECD734"/>
    <w:lvl w:ilvl="0" w:tplc="EDC2CB6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5B07A35"/>
    <w:multiLevelType w:val="multilevel"/>
    <w:tmpl w:val="1676294C"/>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5E81516D"/>
    <w:multiLevelType w:val="multilevel"/>
    <w:tmpl w:val="110AF710"/>
    <w:lvl w:ilvl="0">
      <w:start w:val="4"/>
      <w:numFmt w:val="decimal"/>
      <w:lvlText w:val="%1."/>
      <w:lvlJc w:val="left"/>
      <w:pPr>
        <w:ind w:left="680" w:hanging="680"/>
      </w:pPr>
      <w:rPr>
        <w:rFonts w:hint="default"/>
      </w:rPr>
    </w:lvl>
    <w:lvl w:ilvl="1">
      <w:start w:val="3"/>
      <w:numFmt w:val="decimal"/>
      <w:lvlText w:val="%1.%2."/>
      <w:lvlJc w:val="left"/>
      <w:pPr>
        <w:ind w:left="1663" w:hanging="720"/>
      </w:pPr>
      <w:rPr>
        <w:rFonts w:hint="default"/>
      </w:rPr>
    </w:lvl>
    <w:lvl w:ilvl="2">
      <w:start w:val="1"/>
      <w:numFmt w:val="decimal"/>
      <w:lvlText w:val="%1.%2.%3."/>
      <w:lvlJc w:val="left"/>
      <w:pPr>
        <w:ind w:left="2606" w:hanging="720"/>
      </w:pPr>
      <w:rPr>
        <w:rFonts w:hint="default"/>
      </w:rPr>
    </w:lvl>
    <w:lvl w:ilvl="3">
      <w:start w:val="3"/>
      <w:numFmt w:val="decimal"/>
      <w:lvlText w:val="%1.%2.%3.%4."/>
      <w:lvlJc w:val="left"/>
      <w:pPr>
        <w:ind w:left="3909" w:hanging="1080"/>
      </w:pPr>
      <w:rPr>
        <w:rFonts w:hint="default"/>
        <w:sz w:val="18"/>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458" w:hanging="180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5" w15:restartNumberingAfterBreak="0">
    <w:nsid w:val="74AD7319"/>
    <w:multiLevelType w:val="multilevel"/>
    <w:tmpl w:val="D34A37CE"/>
    <w:lvl w:ilvl="0">
      <w:start w:val="4"/>
      <w:numFmt w:val="decimal"/>
      <w:lvlText w:val="%1."/>
      <w:lvlJc w:val="left"/>
      <w:pPr>
        <w:ind w:left="780" w:hanging="780"/>
      </w:pPr>
      <w:rPr>
        <w:rFonts w:hint="default"/>
      </w:rPr>
    </w:lvl>
    <w:lvl w:ilvl="1">
      <w:start w:val="3"/>
      <w:numFmt w:val="decimal"/>
      <w:lvlText w:val="%1.%2."/>
      <w:lvlJc w:val="left"/>
      <w:pPr>
        <w:ind w:left="1441" w:hanging="780"/>
      </w:pPr>
      <w:rPr>
        <w:rFonts w:hint="default"/>
      </w:rPr>
    </w:lvl>
    <w:lvl w:ilvl="2">
      <w:start w:val="2"/>
      <w:numFmt w:val="decimal"/>
      <w:lvlText w:val="%1.%2.%3."/>
      <w:lvlJc w:val="left"/>
      <w:pPr>
        <w:ind w:left="2102" w:hanging="780"/>
      </w:pPr>
      <w:rPr>
        <w:rFonts w:hint="default"/>
      </w:rPr>
    </w:lvl>
    <w:lvl w:ilvl="3">
      <w:start w:val="23"/>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766" w:hanging="180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6" w15:restartNumberingAfterBreak="0">
    <w:nsid w:val="7A2F3F21"/>
    <w:multiLevelType w:val="multilevel"/>
    <w:tmpl w:val="148A3CA6"/>
    <w:lvl w:ilvl="0">
      <w:start w:val="4"/>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76"/>
    <w:rsid w:val="00013D31"/>
    <w:rsid w:val="00016D11"/>
    <w:rsid w:val="00017640"/>
    <w:rsid w:val="0003766C"/>
    <w:rsid w:val="00042D96"/>
    <w:rsid w:val="00047B54"/>
    <w:rsid w:val="00055CA3"/>
    <w:rsid w:val="00056A45"/>
    <w:rsid w:val="00062C37"/>
    <w:rsid w:val="00062F6F"/>
    <w:rsid w:val="000647A0"/>
    <w:rsid w:val="00067BAF"/>
    <w:rsid w:val="000779FE"/>
    <w:rsid w:val="00090160"/>
    <w:rsid w:val="000925DB"/>
    <w:rsid w:val="00096CB7"/>
    <w:rsid w:val="000A1182"/>
    <w:rsid w:val="000A2AF5"/>
    <w:rsid w:val="000A740A"/>
    <w:rsid w:val="000C425F"/>
    <w:rsid w:val="000D7F6A"/>
    <w:rsid w:val="000E302C"/>
    <w:rsid w:val="000F16EE"/>
    <w:rsid w:val="000F1973"/>
    <w:rsid w:val="000F2303"/>
    <w:rsid w:val="000F40AD"/>
    <w:rsid w:val="00100FE6"/>
    <w:rsid w:val="00104989"/>
    <w:rsid w:val="0011338D"/>
    <w:rsid w:val="00115282"/>
    <w:rsid w:val="00122298"/>
    <w:rsid w:val="00134054"/>
    <w:rsid w:val="00157A7D"/>
    <w:rsid w:val="001633C4"/>
    <w:rsid w:val="00164AEB"/>
    <w:rsid w:val="00167B4C"/>
    <w:rsid w:val="001700B5"/>
    <w:rsid w:val="0017126B"/>
    <w:rsid w:val="0018614C"/>
    <w:rsid w:val="00194BB4"/>
    <w:rsid w:val="001A23AD"/>
    <w:rsid w:val="001A4D9D"/>
    <w:rsid w:val="001C6544"/>
    <w:rsid w:val="001C6B9A"/>
    <w:rsid w:val="001D01C1"/>
    <w:rsid w:val="001D262A"/>
    <w:rsid w:val="001E0E01"/>
    <w:rsid w:val="001E19F0"/>
    <w:rsid w:val="001E5BDE"/>
    <w:rsid w:val="00200DF8"/>
    <w:rsid w:val="00200F23"/>
    <w:rsid w:val="002045B0"/>
    <w:rsid w:val="00222727"/>
    <w:rsid w:val="0022739F"/>
    <w:rsid w:val="00230317"/>
    <w:rsid w:val="002407EF"/>
    <w:rsid w:val="00240C6E"/>
    <w:rsid w:val="002453BC"/>
    <w:rsid w:val="00251051"/>
    <w:rsid w:val="0025247F"/>
    <w:rsid w:val="002534D7"/>
    <w:rsid w:val="00254C25"/>
    <w:rsid w:val="00256DDD"/>
    <w:rsid w:val="0026324D"/>
    <w:rsid w:val="00271403"/>
    <w:rsid w:val="0027482A"/>
    <w:rsid w:val="00274CB0"/>
    <w:rsid w:val="0027527E"/>
    <w:rsid w:val="00275F79"/>
    <w:rsid w:val="00280FF2"/>
    <w:rsid w:val="00297F66"/>
    <w:rsid w:val="002A2D7E"/>
    <w:rsid w:val="002C3C5F"/>
    <w:rsid w:val="002C5CD8"/>
    <w:rsid w:val="002C7010"/>
    <w:rsid w:val="002D2787"/>
    <w:rsid w:val="002D717A"/>
    <w:rsid w:val="002D73F1"/>
    <w:rsid w:val="002E00E5"/>
    <w:rsid w:val="002E350B"/>
    <w:rsid w:val="002E6314"/>
    <w:rsid w:val="00310272"/>
    <w:rsid w:val="00314748"/>
    <w:rsid w:val="00326092"/>
    <w:rsid w:val="00326D02"/>
    <w:rsid w:val="003336E4"/>
    <w:rsid w:val="00335B60"/>
    <w:rsid w:val="0034034B"/>
    <w:rsid w:val="0034182A"/>
    <w:rsid w:val="00343660"/>
    <w:rsid w:val="00345A20"/>
    <w:rsid w:val="003560F8"/>
    <w:rsid w:val="00356B39"/>
    <w:rsid w:val="00360A72"/>
    <w:rsid w:val="00373F98"/>
    <w:rsid w:val="00374031"/>
    <w:rsid w:val="0038178F"/>
    <w:rsid w:val="003818A3"/>
    <w:rsid w:val="00382F64"/>
    <w:rsid w:val="00387C98"/>
    <w:rsid w:val="00396738"/>
    <w:rsid w:val="003A3385"/>
    <w:rsid w:val="003A3E34"/>
    <w:rsid w:val="003A44A4"/>
    <w:rsid w:val="003A4A8B"/>
    <w:rsid w:val="003A564B"/>
    <w:rsid w:val="003B3418"/>
    <w:rsid w:val="003B5147"/>
    <w:rsid w:val="003B7DD9"/>
    <w:rsid w:val="003B7DF1"/>
    <w:rsid w:val="003C09A8"/>
    <w:rsid w:val="003C3572"/>
    <w:rsid w:val="003C7C9E"/>
    <w:rsid w:val="003D2438"/>
    <w:rsid w:val="003D3DC6"/>
    <w:rsid w:val="003D6D90"/>
    <w:rsid w:val="003E45FA"/>
    <w:rsid w:val="00404D84"/>
    <w:rsid w:val="004365C4"/>
    <w:rsid w:val="00436C0D"/>
    <w:rsid w:val="004421AB"/>
    <w:rsid w:val="00446FD7"/>
    <w:rsid w:val="004551E6"/>
    <w:rsid w:val="0045624A"/>
    <w:rsid w:val="0047365B"/>
    <w:rsid w:val="00484753"/>
    <w:rsid w:val="00497D7F"/>
    <w:rsid w:val="004B3225"/>
    <w:rsid w:val="004C3F05"/>
    <w:rsid w:val="004C4690"/>
    <w:rsid w:val="004D27E0"/>
    <w:rsid w:val="004D38A5"/>
    <w:rsid w:val="004E0EF5"/>
    <w:rsid w:val="004F20FD"/>
    <w:rsid w:val="004F6CB7"/>
    <w:rsid w:val="00503F48"/>
    <w:rsid w:val="0051291E"/>
    <w:rsid w:val="005162EE"/>
    <w:rsid w:val="00534974"/>
    <w:rsid w:val="0054303F"/>
    <w:rsid w:val="00551709"/>
    <w:rsid w:val="00552578"/>
    <w:rsid w:val="0056430A"/>
    <w:rsid w:val="00570251"/>
    <w:rsid w:val="0057576F"/>
    <w:rsid w:val="00582216"/>
    <w:rsid w:val="00592FB1"/>
    <w:rsid w:val="0059398D"/>
    <w:rsid w:val="00594AEF"/>
    <w:rsid w:val="0059505C"/>
    <w:rsid w:val="005A17D1"/>
    <w:rsid w:val="005B459A"/>
    <w:rsid w:val="005B65DC"/>
    <w:rsid w:val="005B7BB2"/>
    <w:rsid w:val="005C2958"/>
    <w:rsid w:val="005D46FD"/>
    <w:rsid w:val="005E28D1"/>
    <w:rsid w:val="005E5976"/>
    <w:rsid w:val="005E5C9B"/>
    <w:rsid w:val="005F2689"/>
    <w:rsid w:val="006006D6"/>
    <w:rsid w:val="00611BAE"/>
    <w:rsid w:val="0062134E"/>
    <w:rsid w:val="00623434"/>
    <w:rsid w:val="00633C54"/>
    <w:rsid w:val="006444A9"/>
    <w:rsid w:val="00667C73"/>
    <w:rsid w:val="006741C6"/>
    <w:rsid w:val="00674D58"/>
    <w:rsid w:val="00675EA4"/>
    <w:rsid w:val="0068646F"/>
    <w:rsid w:val="00690B96"/>
    <w:rsid w:val="00696C73"/>
    <w:rsid w:val="0069731A"/>
    <w:rsid w:val="00697875"/>
    <w:rsid w:val="006A7AB4"/>
    <w:rsid w:val="006B03DA"/>
    <w:rsid w:val="006C0F44"/>
    <w:rsid w:val="006E27BF"/>
    <w:rsid w:val="006F201B"/>
    <w:rsid w:val="006F2B03"/>
    <w:rsid w:val="006F6A37"/>
    <w:rsid w:val="00701674"/>
    <w:rsid w:val="00730371"/>
    <w:rsid w:val="00744276"/>
    <w:rsid w:val="00753ACF"/>
    <w:rsid w:val="00756159"/>
    <w:rsid w:val="00762C4D"/>
    <w:rsid w:val="0078080E"/>
    <w:rsid w:val="007A470B"/>
    <w:rsid w:val="007A6815"/>
    <w:rsid w:val="007B1B15"/>
    <w:rsid w:val="007C2B9C"/>
    <w:rsid w:val="007C516C"/>
    <w:rsid w:val="007C5A4F"/>
    <w:rsid w:val="007C5AE3"/>
    <w:rsid w:val="007C7B74"/>
    <w:rsid w:val="007D3055"/>
    <w:rsid w:val="007E644A"/>
    <w:rsid w:val="00805994"/>
    <w:rsid w:val="00820A9A"/>
    <w:rsid w:val="00821AA9"/>
    <w:rsid w:val="0083724A"/>
    <w:rsid w:val="008414BF"/>
    <w:rsid w:val="008460DA"/>
    <w:rsid w:val="00851476"/>
    <w:rsid w:val="00857B10"/>
    <w:rsid w:val="008810F3"/>
    <w:rsid w:val="00895E18"/>
    <w:rsid w:val="00896348"/>
    <w:rsid w:val="008A5015"/>
    <w:rsid w:val="008B11DE"/>
    <w:rsid w:val="008C211E"/>
    <w:rsid w:val="008D2750"/>
    <w:rsid w:val="008E794C"/>
    <w:rsid w:val="008F317B"/>
    <w:rsid w:val="009013D4"/>
    <w:rsid w:val="00902E55"/>
    <w:rsid w:val="009051C3"/>
    <w:rsid w:val="00915C9C"/>
    <w:rsid w:val="00933BB3"/>
    <w:rsid w:val="009344DF"/>
    <w:rsid w:val="009436B2"/>
    <w:rsid w:val="00943BB4"/>
    <w:rsid w:val="00965BDF"/>
    <w:rsid w:val="00972376"/>
    <w:rsid w:val="00972E54"/>
    <w:rsid w:val="00982AAB"/>
    <w:rsid w:val="00996F01"/>
    <w:rsid w:val="009A27EC"/>
    <w:rsid w:val="009B2B03"/>
    <w:rsid w:val="009D0F0F"/>
    <w:rsid w:val="009D5D9C"/>
    <w:rsid w:val="009E605C"/>
    <w:rsid w:val="009F34A9"/>
    <w:rsid w:val="009F5C63"/>
    <w:rsid w:val="00A00F21"/>
    <w:rsid w:val="00A017A1"/>
    <w:rsid w:val="00A02FF8"/>
    <w:rsid w:val="00A06937"/>
    <w:rsid w:val="00A32888"/>
    <w:rsid w:val="00A344F0"/>
    <w:rsid w:val="00A35CFF"/>
    <w:rsid w:val="00A36704"/>
    <w:rsid w:val="00A377F9"/>
    <w:rsid w:val="00A52CAD"/>
    <w:rsid w:val="00A53771"/>
    <w:rsid w:val="00A53EF4"/>
    <w:rsid w:val="00A5781D"/>
    <w:rsid w:val="00A633F4"/>
    <w:rsid w:val="00A66613"/>
    <w:rsid w:val="00A71662"/>
    <w:rsid w:val="00A8191B"/>
    <w:rsid w:val="00A84A29"/>
    <w:rsid w:val="00A86511"/>
    <w:rsid w:val="00A87047"/>
    <w:rsid w:val="00AA4B2E"/>
    <w:rsid w:val="00AB09E0"/>
    <w:rsid w:val="00AB351D"/>
    <w:rsid w:val="00AB6433"/>
    <w:rsid w:val="00AC2FCE"/>
    <w:rsid w:val="00AE372B"/>
    <w:rsid w:val="00AF6D47"/>
    <w:rsid w:val="00B00068"/>
    <w:rsid w:val="00B03759"/>
    <w:rsid w:val="00B04AC3"/>
    <w:rsid w:val="00B232AE"/>
    <w:rsid w:val="00B23BFB"/>
    <w:rsid w:val="00B26466"/>
    <w:rsid w:val="00B55721"/>
    <w:rsid w:val="00B55FE3"/>
    <w:rsid w:val="00B56078"/>
    <w:rsid w:val="00B64EBD"/>
    <w:rsid w:val="00B663B8"/>
    <w:rsid w:val="00B67857"/>
    <w:rsid w:val="00B7166D"/>
    <w:rsid w:val="00B741CE"/>
    <w:rsid w:val="00B81D7F"/>
    <w:rsid w:val="00BA0456"/>
    <w:rsid w:val="00BA35E5"/>
    <w:rsid w:val="00BB1EBF"/>
    <w:rsid w:val="00BC46D4"/>
    <w:rsid w:val="00BC5377"/>
    <w:rsid w:val="00BE01BD"/>
    <w:rsid w:val="00BE317F"/>
    <w:rsid w:val="00C0114B"/>
    <w:rsid w:val="00C02202"/>
    <w:rsid w:val="00C15717"/>
    <w:rsid w:val="00C23267"/>
    <w:rsid w:val="00C26AF0"/>
    <w:rsid w:val="00C26B67"/>
    <w:rsid w:val="00C36933"/>
    <w:rsid w:val="00C36B97"/>
    <w:rsid w:val="00C45BC6"/>
    <w:rsid w:val="00C715C4"/>
    <w:rsid w:val="00C72B1A"/>
    <w:rsid w:val="00C77428"/>
    <w:rsid w:val="00C90FD2"/>
    <w:rsid w:val="00C94127"/>
    <w:rsid w:val="00C95C34"/>
    <w:rsid w:val="00CA2E1A"/>
    <w:rsid w:val="00CB14BD"/>
    <w:rsid w:val="00CB4D48"/>
    <w:rsid w:val="00CC0661"/>
    <w:rsid w:val="00CC2E51"/>
    <w:rsid w:val="00CC50EC"/>
    <w:rsid w:val="00CD54C4"/>
    <w:rsid w:val="00CD74F9"/>
    <w:rsid w:val="00CE3AB3"/>
    <w:rsid w:val="00CE63FC"/>
    <w:rsid w:val="00CF1D89"/>
    <w:rsid w:val="00CF6E4D"/>
    <w:rsid w:val="00D03661"/>
    <w:rsid w:val="00D071AE"/>
    <w:rsid w:val="00D10165"/>
    <w:rsid w:val="00D13A9C"/>
    <w:rsid w:val="00D14A67"/>
    <w:rsid w:val="00D2114F"/>
    <w:rsid w:val="00D27B90"/>
    <w:rsid w:val="00D336CC"/>
    <w:rsid w:val="00D36B20"/>
    <w:rsid w:val="00D6262A"/>
    <w:rsid w:val="00D66928"/>
    <w:rsid w:val="00D70A44"/>
    <w:rsid w:val="00D731DD"/>
    <w:rsid w:val="00D927FB"/>
    <w:rsid w:val="00D97891"/>
    <w:rsid w:val="00DA2087"/>
    <w:rsid w:val="00DA621B"/>
    <w:rsid w:val="00DB5622"/>
    <w:rsid w:val="00DB7A1D"/>
    <w:rsid w:val="00DC073F"/>
    <w:rsid w:val="00DD3B9A"/>
    <w:rsid w:val="00DE44A5"/>
    <w:rsid w:val="00DF1795"/>
    <w:rsid w:val="00DF4E34"/>
    <w:rsid w:val="00E00928"/>
    <w:rsid w:val="00E14BB9"/>
    <w:rsid w:val="00E311B3"/>
    <w:rsid w:val="00E44526"/>
    <w:rsid w:val="00E52A0D"/>
    <w:rsid w:val="00E54B22"/>
    <w:rsid w:val="00E56F95"/>
    <w:rsid w:val="00E6019D"/>
    <w:rsid w:val="00E63A65"/>
    <w:rsid w:val="00E778EF"/>
    <w:rsid w:val="00E87844"/>
    <w:rsid w:val="00E9762E"/>
    <w:rsid w:val="00EA2752"/>
    <w:rsid w:val="00EB6A4D"/>
    <w:rsid w:val="00EC4D86"/>
    <w:rsid w:val="00EE052C"/>
    <w:rsid w:val="00EE2F91"/>
    <w:rsid w:val="00EE6131"/>
    <w:rsid w:val="00EE6C47"/>
    <w:rsid w:val="00EF3A92"/>
    <w:rsid w:val="00EF5B48"/>
    <w:rsid w:val="00F03187"/>
    <w:rsid w:val="00F067D2"/>
    <w:rsid w:val="00F07EEC"/>
    <w:rsid w:val="00F1424B"/>
    <w:rsid w:val="00F25CD6"/>
    <w:rsid w:val="00F35616"/>
    <w:rsid w:val="00F37428"/>
    <w:rsid w:val="00F53F55"/>
    <w:rsid w:val="00F62957"/>
    <w:rsid w:val="00F6501E"/>
    <w:rsid w:val="00F6796A"/>
    <w:rsid w:val="00F70E01"/>
    <w:rsid w:val="00F75DC2"/>
    <w:rsid w:val="00F77F12"/>
    <w:rsid w:val="00F8369B"/>
    <w:rsid w:val="00F90F81"/>
    <w:rsid w:val="00FA07AA"/>
    <w:rsid w:val="00FA45E3"/>
    <w:rsid w:val="00FB040A"/>
    <w:rsid w:val="00FC3F56"/>
    <w:rsid w:val="00FC4CB0"/>
    <w:rsid w:val="00FC7BFF"/>
    <w:rsid w:val="00FD13D1"/>
    <w:rsid w:val="00FD5FFC"/>
    <w:rsid w:val="00FE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A6EC0"/>
  <w15:docId w15:val="{C9D10676-CB70-4D89-A198-5AE1EAB2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6"/>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51476"/>
    <w:pPr>
      <w:tabs>
        <w:tab w:val="center" w:pos="4677"/>
        <w:tab w:val="right" w:pos="9355"/>
      </w:tabs>
    </w:pPr>
  </w:style>
  <w:style w:type="character" w:customStyle="1" w:styleId="a4">
    <w:name w:val="Верхний колонтитул Знак"/>
    <w:basedOn w:val="a0"/>
    <w:link w:val="a3"/>
    <w:rsid w:val="00851476"/>
    <w:rPr>
      <w:rFonts w:ascii="Tahoma" w:eastAsia="Times New Roman" w:hAnsi="Tahoma" w:cs="Times New Roman"/>
      <w:sz w:val="20"/>
      <w:szCs w:val="24"/>
      <w:lang w:eastAsia="ru-RU"/>
    </w:rPr>
  </w:style>
  <w:style w:type="character" w:styleId="a5">
    <w:name w:val="Hyperlink"/>
    <w:rsid w:val="00851476"/>
    <w:rPr>
      <w:color w:val="0000FF"/>
      <w:u w:val="single"/>
    </w:rPr>
  </w:style>
  <w:style w:type="character" w:styleId="a6">
    <w:name w:val="annotation reference"/>
    <w:uiPriority w:val="99"/>
    <w:rsid w:val="00851476"/>
    <w:rPr>
      <w:sz w:val="16"/>
      <w:szCs w:val="16"/>
    </w:rPr>
  </w:style>
  <w:style w:type="paragraph" w:styleId="a7">
    <w:name w:val="annotation text"/>
    <w:basedOn w:val="a"/>
    <w:link w:val="a8"/>
    <w:rsid w:val="00851476"/>
    <w:rPr>
      <w:szCs w:val="20"/>
    </w:rPr>
  </w:style>
  <w:style w:type="character" w:customStyle="1" w:styleId="a8">
    <w:name w:val="Текст примечания Знак"/>
    <w:basedOn w:val="a0"/>
    <w:link w:val="a7"/>
    <w:rsid w:val="00851476"/>
    <w:rPr>
      <w:rFonts w:ascii="Tahoma" w:eastAsia="Times New Roman" w:hAnsi="Tahoma" w:cs="Times New Roman"/>
      <w:sz w:val="20"/>
      <w:szCs w:val="20"/>
      <w:lang w:eastAsia="ru-RU"/>
    </w:rPr>
  </w:style>
  <w:style w:type="paragraph" w:styleId="a9">
    <w:name w:val="Balloon Text"/>
    <w:basedOn w:val="a"/>
    <w:link w:val="aa"/>
    <w:uiPriority w:val="99"/>
    <w:semiHidden/>
    <w:unhideWhenUsed/>
    <w:rsid w:val="00851476"/>
    <w:rPr>
      <w:rFonts w:cs="Tahoma"/>
      <w:sz w:val="16"/>
      <w:szCs w:val="16"/>
    </w:rPr>
  </w:style>
  <w:style w:type="character" w:customStyle="1" w:styleId="aa">
    <w:name w:val="Текст выноски Знак"/>
    <w:basedOn w:val="a0"/>
    <w:link w:val="a9"/>
    <w:uiPriority w:val="99"/>
    <w:semiHidden/>
    <w:rsid w:val="00851476"/>
    <w:rPr>
      <w:rFonts w:ascii="Tahoma" w:eastAsia="Times New Roman" w:hAnsi="Tahoma" w:cs="Tahoma"/>
      <w:sz w:val="16"/>
      <w:szCs w:val="16"/>
      <w:lang w:eastAsia="ru-RU"/>
    </w:rPr>
  </w:style>
  <w:style w:type="paragraph" w:styleId="ab">
    <w:name w:val="footer"/>
    <w:basedOn w:val="a"/>
    <w:link w:val="ac"/>
    <w:uiPriority w:val="99"/>
    <w:unhideWhenUsed/>
    <w:rsid w:val="00851476"/>
    <w:pPr>
      <w:tabs>
        <w:tab w:val="center" w:pos="4677"/>
        <w:tab w:val="right" w:pos="9355"/>
      </w:tabs>
    </w:pPr>
  </w:style>
  <w:style w:type="character" w:customStyle="1" w:styleId="ac">
    <w:name w:val="Нижний колонтитул Знак"/>
    <w:basedOn w:val="a0"/>
    <w:link w:val="ab"/>
    <w:uiPriority w:val="99"/>
    <w:rsid w:val="00851476"/>
    <w:rPr>
      <w:rFonts w:ascii="Tahoma" w:eastAsia="Times New Roman" w:hAnsi="Tahoma" w:cs="Times New Roman"/>
      <w:sz w:val="20"/>
      <w:szCs w:val="24"/>
      <w:lang w:eastAsia="ru-RU"/>
    </w:rPr>
  </w:style>
  <w:style w:type="paragraph" w:styleId="ad">
    <w:name w:val="annotation subject"/>
    <w:basedOn w:val="a7"/>
    <w:next w:val="a7"/>
    <w:link w:val="ae"/>
    <w:uiPriority w:val="99"/>
    <w:semiHidden/>
    <w:unhideWhenUsed/>
    <w:rsid w:val="009E605C"/>
    <w:rPr>
      <w:b/>
      <w:bCs/>
    </w:rPr>
  </w:style>
  <w:style w:type="character" w:customStyle="1" w:styleId="ae">
    <w:name w:val="Тема примечания Знак"/>
    <w:basedOn w:val="a8"/>
    <w:link w:val="ad"/>
    <w:uiPriority w:val="99"/>
    <w:semiHidden/>
    <w:rsid w:val="009E605C"/>
    <w:rPr>
      <w:rFonts w:ascii="Tahoma" w:eastAsia="Times New Roman" w:hAnsi="Tahoma" w:cs="Times New Roman"/>
      <w:b/>
      <w:bCs/>
      <w:sz w:val="20"/>
      <w:szCs w:val="20"/>
      <w:lang w:eastAsia="ru-RU"/>
    </w:rPr>
  </w:style>
  <w:style w:type="paragraph" w:styleId="af">
    <w:name w:val="List Paragraph"/>
    <w:basedOn w:val="a"/>
    <w:uiPriority w:val="34"/>
    <w:qFormat/>
    <w:rsid w:val="007D3055"/>
    <w:pPr>
      <w:ind w:left="720"/>
      <w:contextualSpacing/>
    </w:pPr>
  </w:style>
  <w:style w:type="table" w:styleId="af0">
    <w:name w:val="Table Grid"/>
    <w:basedOn w:val="a1"/>
    <w:uiPriority w:val="59"/>
    <w:rsid w:val="000D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254C25"/>
    <w:pPr>
      <w:spacing w:after="0" w:line="240" w:lineRule="auto"/>
    </w:pPr>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58204">
      <w:bodyDiv w:val="1"/>
      <w:marLeft w:val="0"/>
      <w:marRight w:val="0"/>
      <w:marTop w:val="0"/>
      <w:marBottom w:val="0"/>
      <w:divBdr>
        <w:top w:val="none" w:sz="0" w:space="0" w:color="auto"/>
        <w:left w:val="none" w:sz="0" w:space="0" w:color="auto"/>
        <w:bottom w:val="none" w:sz="0" w:space="0" w:color="auto"/>
        <w:right w:val="none" w:sz="0" w:space="0" w:color="auto"/>
      </w:divBdr>
    </w:div>
    <w:div w:id="856041393">
      <w:bodyDiv w:val="1"/>
      <w:marLeft w:val="0"/>
      <w:marRight w:val="0"/>
      <w:marTop w:val="0"/>
      <w:marBottom w:val="0"/>
      <w:divBdr>
        <w:top w:val="none" w:sz="0" w:space="0" w:color="auto"/>
        <w:left w:val="none" w:sz="0" w:space="0" w:color="auto"/>
        <w:bottom w:val="none" w:sz="0" w:space="0" w:color="auto"/>
        <w:right w:val="none" w:sz="0" w:space="0" w:color="auto"/>
      </w:divBdr>
    </w:div>
    <w:div w:id="1240293249">
      <w:bodyDiv w:val="1"/>
      <w:marLeft w:val="0"/>
      <w:marRight w:val="0"/>
      <w:marTop w:val="0"/>
      <w:marBottom w:val="0"/>
      <w:divBdr>
        <w:top w:val="none" w:sz="0" w:space="0" w:color="auto"/>
        <w:left w:val="none" w:sz="0" w:space="0" w:color="auto"/>
        <w:bottom w:val="none" w:sz="0" w:space="0" w:color="auto"/>
        <w:right w:val="none" w:sz="0" w:space="0" w:color="auto"/>
      </w:divBdr>
    </w:div>
    <w:div w:id="1670014012">
      <w:bodyDiv w:val="1"/>
      <w:marLeft w:val="0"/>
      <w:marRight w:val="0"/>
      <w:marTop w:val="0"/>
      <w:marBottom w:val="0"/>
      <w:divBdr>
        <w:top w:val="none" w:sz="0" w:space="0" w:color="auto"/>
        <w:left w:val="none" w:sz="0" w:space="0" w:color="auto"/>
        <w:bottom w:val="none" w:sz="0" w:space="0" w:color="auto"/>
        <w:right w:val="none" w:sz="0" w:space="0" w:color="auto"/>
      </w:divBdr>
    </w:div>
    <w:div w:id="1866402076">
      <w:bodyDiv w:val="1"/>
      <w:marLeft w:val="0"/>
      <w:marRight w:val="0"/>
      <w:marTop w:val="0"/>
      <w:marBottom w:val="0"/>
      <w:divBdr>
        <w:top w:val="none" w:sz="0" w:space="0" w:color="auto"/>
        <w:left w:val="none" w:sz="0" w:space="0" w:color="auto"/>
        <w:bottom w:val="none" w:sz="0" w:space="0" w:color="auto"/>
        <w:right w:val="none" w:sz="0" w:space="0" w:color="auto"/>
      </w:divBdr>
    </w:div>
    <w:div w:id="21220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0B872A93D489DFC16F62857C067B2F1F16337EEED1BFCD26E508D64913ABCD9FB13DDA34BBA8FEB9F8C345BEB7F2A35C29FA0486T3I9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0B872A93D489DFC16F62857C067B2F1F16337EEED1BFCD26E508D64913ABCD9FB13DDA31BBA5A8EFB7C219FAE7E1A35029F80D9932686ETFI1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0B872A93D489DFC16F62857C067B2F1F16337EEED1BFCD26E508D64913ABCD9FB13DDA31BBA2A2EBB7C219FAE7E1A35029F80D9932686ETFI1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30B872A93D489DFC16F62857C067B2F1F16337EEED1BFCD26E508D64913ABCD9FB13DDA31BBA5AAEAB7C219FAE7E1A35029F80D9932686ETFI1O" TargetMode="External"/><Relationship Id="rId4" Type="http://schemas.openxmlformats.org/officeDocument/2006/relationships/settings" Target="settings.xml"/><Relationship Id="rId9" Type="http://schemas.openxmlformats.org/officeDocument/2006/relationships/hyperlink" Target="consultantplus://offline/ref=230B872A93D489DFC16F62857C067B2F1F16337EEED1BFCD26E508D64913ABCD9FB13DDA31BBA5AAE8B7C219FAE7E1A35029F80D9932686ETFI1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CE1D6-2797-469D-BB1E-D871DD9A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26</Pages>
  <Words>8365</Words>
  <Characters>47683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Consult Next LLC</Company>
  <LinksUpToDate>false</LinksUpToDate>
  <CharactersWithSpaces>55937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IBaturina</dc:creator>
  <cp:lastModifiedBy>Холодкова Татьяна Александровна</cp:lastModifiedBy>
  <cp:revision>18</cp:revision>
  <cp:lastPrinted>2021-09-27T03:49:00Z</cp:lastPrinted>
  <dcterms:created xsi:type="dcterms:W3CDTF">2021-10-28T00:05:00Z</dcterms:created>
  <dcterms:modified xsi:type="dcterms:W3CDTF">2021-11-12T04:48:00Z</dcterms:modified>
</cp:coreProperties>
</file>