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рекомендуемых мероприятий по улучшению условий труда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</w:t>
      </w:r>
      <w:r>
        <w:rPr>
          <w:rFonts w:ascii="Times New Roman" w:hAnsi="Times New Roman" w:cs="Times New Roman"/>
          <w:sz w:val="24"/>
          <w:szCs w:val="24"/>
        </w:rPr>
        <w:t xml:space="preserve"> «Хабаровские тепловые сети»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АО «ДГК»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</w:r>
      <w:r>
        <w:rPr>
          <w:rFonts w:ascii="Calibri" w:hAnsi="Calibri" w:cs="Calibri"/>
          <w:lang w:eastAsia="ru-RU"/>
        </w:rPr>
      </w:r>
      <w:r>
        <w:rPr>
          <w:rFonts w:ascii="Calibri" w:hAnsi="Calibri" w:cs="Calibri"/>
          <w:lang w:eastAsia="ru-RU"/>
        </w:rPr>
      </w:r>
    </w:p>
    <w:tbl>
      <w:tblPr>
        <w:tblStyle w:val="8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783"/>
        <w:gridCol w:w="2657"/>
        <w:gridCol w:w="1645"/>
        <w:gridCol w:w="2773"/>
        <w:gridCol w:w="2126"/>
      </w:tblGrid>
      <w:tr>
        <w:tblPrEx/>
        <w:trPr>
          <w:trHeight w:val="1111"/>
        </w:trPr>
        <w:tc>
          <w:tcPr>
            <w:tcW w:w="30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27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Цель мероприятия</w:t>
            </w:r>
            <w:r/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Срок выполнения</w:t>
            </w:r>
            <w:r/>
          </w:p>
        </w:tc>
        <w:tc>
          <w:tcPr>
            <w:tcW w:w="27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Структурные подразделения, привлекаемые для выполнения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right="64"/>
              <w:jc w:val="center"/>
            </w:pPr>
            <w:r>
              <w:t xml:space="preserve">Отметка о выполнении</w:t>
            </w:r>
            <w:r/>
          </w:p>
        </w:tc>
      </w:tr>
      <w:tr>
        <w:tblPrEx/>
        <w:trPr>
          <w:trHeight w:val="556"/>
        </w:trPr>
        <w:tc>
          <w:tcPr>
            <w:tcW w:w="30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Служба механизации и транспорта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8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77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34"/>
        </w:trPr>
        <w:tc>
          <w:tcPr>
            <w:tcW w:w="30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23264 Машинист экскаватора 6 разряда</w:t>
            </w:r>
            <w:r/>
          </w:p>
        </w:tc>
        <w:tc>
          <w:tcPr>
            <w:tcW w:w="27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Организовать рациональные режимы труда и отдыха</w:t>
            </w:r>
            <w:r/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Снижение времени воздействия вибрации</w:t>
            </w:r>
            <w:r/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Постоянно </w:t>
            </w:r>
            <w:r/>
          </w:p>
        </w:tc>
        <w:tc>
          <w:tcPr>
            <w:tcW w:w="27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Служба механизации и транспорта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выполняется</w:t>
            </w:r>
            <w:r/>
          </w:p>
        </w:tc>
      </w:tr>
      <w:tr>
        <w:tblPrEx/>
        <w:trPr>
          <w:trHeight w:val="834"/>
        </w:trPr>
        <w:tc>
          <w:tcPr>
            <w:tcW w:w="30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23265 Машинист экскаватора 5 разряда</w:t>
            </w:r>
            <w:r/>
          </w:p>
        </w:tc>
        <w:tc>
          <w:tcPr>
            <w:tcW w:w="27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Организовать рациональные режимы труда и отдыха</w:t>
            </w:r>
            <w:r/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Снижение времени воздействия вибрации</w:t>
            </w:r>
            <w:r/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Постоянно </w:t>
            </w:r>
            <w:r/>
          </w:p>
        </w:tc>
        <w:tc>
          <w:tcPr>
            <w:tcW w:w="27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Служба механизации и транспорта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t xml:space="preserve">выполняется</w:t>
            </w:r>
            <w:r/>
            <w:r/>
          </w:p>
          <w:p>
            <w:r/>
            <w:r/>
          </w:p>
        </w:tc>
      </w:tr>
    </w:tbl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Дата составления:</w:t>
      </w:r>
      <w:r>
        <w:rPr>
          <w:rStyle w:val="836"/>
          <w:rFonts w:cs="Times New Roman"/>
        </w:rPr>
        <w:t xml:space="preserve"> </w:t>
      </w:r>
      <w:r>
        <w:rPr>
          <w:rStyle w:val="836"/>
          <w:rFonts w:cs="Times New Roman"/>
        </w:rPr>
        <w:fldChar w:fldCharType="begin"/>
      </w:r>
      <w:r>
        <w:rPr>
          <w:rStyle w:val="836"/>
          <w:rFonts w:cs="Times New Roman"/>
        </w:rPr>
        <w:instrText xml:space="preserve"> DOCVARIABLE </w:instrText>
      </w:r>
      <w:r>
        <w:rPr>
          <w:rStyle w:val="836"/>
          <w:rFonts w:cs="Times New Roman"/>
          <w:lang w:val="en-US"/>
        </w:rPr>
        <w:instrText xml:space="preserve">fill_date</w:instrText>
      </w:r>
      <w:r>
        <w:rPr>
          <w:rStyle w:val="836"/>
          <w:rFonts w:cs="Times New Roman"/>
        </w:rPr>
        <w:instrText xml:space="preserve"> \* MERGEFORMAT </w:instrText>
      </w:r>
      <w:r>
        <w:rPr>
          <w:rStyle w:val="836"/>
          <w:rFonts w:cs="Times New Roman"/>
        </w:rPr>
        <w:fldChar w:fldCharType="separate"/>
      </w:r>
      <w:r>
        <w:rPr>
          <w:rStyle w:val="836"/>
          <w:rFonts w:cs="Times New Roman"/>
        </w:rPr>
        <w:t xml:space="preserve">18.09.2024</w:t>
      </w:r>
      <w:r>
        <w:rPr>
          <w:rStyle w:val="836"/>
          <w:rFonts w:cs="Times New Roman"/>
        </w:rPr>
        <w:fldChar w:fldCharType="end"/>
      </w:r>
      <w:r>
        <w:rPr>
          <w:rStyle w:val="836"/>
          <w:rFonts w:cs="Times New Roman"/>
          <w:lang w:val="en-US"/>
        </w:rPr>
        <w:t xml:space="preserve"> </w: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6" w:orient="landscape"/>
      <w:pgMar w:top="851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836" w:customStyle="1">
    <w:name w:val="Поле"/>
    <w:basedOn w:val="832"/>
    <w:rPr>
      <w:rFonts w:ascii="Times New Roman" w:hAnsi="Times New Roman"/>
      <w:sz w:val="24"/>
      <w:u w:val="single"/>
    </w:rPr>
  </w:style>
  <w:style w:type="table" w:styleId="837">
    <w:name w:val="Table Grid"/>
    <w:basedOn w:val="8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/>
  </w:style>
  <w:style w:type="paragraph" w:styleId="838" w:customStyle="1">
    <w:name w:val="Табличный"/>
    <w:basedOn w:val="831"/>
    <w:pPr>
      <w:jc w:val="center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OAO DGK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nikonenko_oa</cp:lastModifiedBy>
  <cp:revision>16</cp:revision>
  <dcterms:created xsi:type="dcterms:W3CDTF">2015-02-02T23:45:00Z</dcterms:created>
  <dcterms:modified xsi:type="dcterms:W3CDTF">2024-11-27T01:42:12Z</dcterms:modified>
</cp:coreProperties>
</file>