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11" w:rsidRDefault="00185411" w:rsidP="000F0714">
      <w:pPr>
        <w:pStyle w:val="a7"/>
        <w:jc w:val="center"/>
      </w:pPr>
    </w:p>
    <w:p w:rsidR="00185411" w:rsidRDefault="00185411" w:rsidP="00185411">
      <w:pPr>
        <w:pStyle w:val="a7"/>
      </w:pPr>
    </w:p>
    <w:p w:rsidR="00185411" w:rsidRPr="000F0714" w:rsidRDefault="00185411" w:rsidP="00185411">
      <w:pPr>
        <w:pStyle w:val="a7"/>
        <w:jc w:val="center"/>
      </w:pPr>
      <w:r>
        <w:t>Р</w:t>
      </w:r>
      <w:r w:rsidRPr="000F0714">
        <w:t>езультат</w:t>
      </w:r>
      <w:r>
        <w:t>ы</w:t>
      </w:r>
      <w:r w:rsidRPr="000F0714">
        <w:t xml:space="preserve"> </w:t>
      </w:r>
      <w:r w:rsidRPr="004654AF">
        <w:t xml:space="preserve">проведения </w:t>
      </w:r>
      <w:r w:rsidRPr="000F0714">
        <w:t>специальной оценки условий труда</w:t>
      </w:r>
      <w:r>
        <w:t xml:space="preserve"> в части установления классов (подклассов) условий труда на рабочих местах</w:t>
      </w:r>
    </w:p>
    <w:p w:rsidR="00B3448B" w:rsidRPr="009C45A6" w:rsidRDefault="00B3448B" w:rsidP="00B3448B"/>
    <w:p w:rsidR="00B3448B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C45A6" w:rsidRPr="009C45A6">
          <w:rPr>
            <w:rStyle w:val="a9"/>
          </w:rPr>
          <w:t xml:space="preserve">Акционерное общество "Дальневосточная </w:t>
        </w:r>
        <w:r w:rsidR="00185411">
          <w:rPr>
            <w:rStyle w:val="a9"/>
          </w:rPr>
          <w:t>г</w:t>
        </w:r>
        <w:r w:rsidR="009C45A6" w:rsidRPr="009C45A6">
          <w:rPr>
            <w:rStyle w:val="a9"/>
          </w:rPr>
          <w:t xml:space="preserve">енерирующая </w:t>
        </w:r>
        <w:r w:rsidR="00185411">
          <w:rPr>
            <w:rStyle w:val="a9"/>
          </w:rPr>
          <w:t>к</w:t>
        </w:r>
        <w:r w:rsidR="009C45A6" w:rsidRPr="009C45A6">
          <w:rPr>
            <w:rStyle w:val="a9"/>
          </w:rPr>
          <w:t xml:space="preserve">омпания" филиал "Амурская генерация"  </w:t>
        </w:r>
      </w:fldSimple>
      <w:r w:rsidRPr="00883461">
        <w:rPr>
          <w:rStyle w:val="a9"/>
        </w:rPr>
        <w:t> </w:t>
      </w:r>
    </w:p>
    <w:p w:rsidR="00377D27" w:rsidRPr="00377D27" w:rsidRDefault="00377D27" w:rsidP="00377D27">
      <w:pPr>
        <w:jc w:val="center"/>
        <w:rPr>
          <w:b/>
        </w:rPr>
      </w:pPr>
      <w:r w:rsidRPr="00377D27">
        <w:rPr>
          <w:rStyle w:val="a9"/>
          <w:b/>
        </w:rPr>
        <w:t>СП «Благовещенская ТЭЦ» и СП «Райчихинская ГРЭС»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8541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3118" w:type="dxa"/>
            <w:vAlign w:val="center"/>
          </w:tcPr>
          <w:p w:rsidR="00AF1EDF" w:rsidRPr="00F06873" w:rsidRDefault="009C4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854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18541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8541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1304</w:t>
            </w:r>
          </w:p>
        </w:tc>
        <w:tc>
          <w:tcPr>
            <w:tcW w:w="3118" w:type="dxa"/>
            <w:vAlign w:val="center"/>
          </w:tcPr>
          <w:p w:rsidR="00AF1EDF" w:rsidRPr="00F06873" w:rsidRDefault="009C4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854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18541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8541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3118" w:type="dxa"/>
            <w:vAlign w:val="center"/>
          </w:tcPr>
          <w:p w:rsidR="00AF1EDF" w:rsidRPr="00F06873" w:rsidRDefault="009C4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C4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C4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8541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9C45A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45A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72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9C45A6">
        <w:trPr>
          <w:cantSplit/>
          <w:trHeight w:val="2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9C45A6">
        <w:trPr>
          <w:cantSplit/>
          <w:trHeight w:val="2254"/>
        </w:trPr>
        <w:tc>
          <w:tcPr>
            <w:tcW w:w="1242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9C45A6">
        <w:tc>
          <w:tcPr>
            <w:tcW w:w="1242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372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Pr="00F06873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b/>
                <w:sz w:val="18"/>
                <w:szCs w:val="18"/>
              </w:rPr>
            </w:pPr>
            <w:r w:rsidRPr="009C45A6">
              <w:rPr>
                <w:b/>
                <w:sz w:val="18"/>
                <w:szCs w:val="18"/>
              </w:rPr>
              <w:t>СП "Благовещенская ТЭЦ"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Pr="00F06873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Pr="00F06873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Группа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Pr="00F06873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1021.0001 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расчетам и режимам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Pr="00F06873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1021.0002 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расчетам и режимам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Цех топливоподачи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Участок по оперативному обслуживанию обьекта "Строительство второй очереди БТЭЦ"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1021.0003 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эксплуатации)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1021.0004 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 (ММХ)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1021.0005 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 (ВО)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Котельный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Цеховый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1021.0006 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1021.0007 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Группа по ремонту и обслуживанию подъемных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1021.0008 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1021.0009 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1021.0010 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1021.0011 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1021.0012 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Турбинный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Участок по оперативному обслуживанию объекта "Строительство второй очереди БТЭЦ"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1021.0013 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Эксплуатационный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1021.0014А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1021.0015А (1021.0014А)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1021.0016 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 на термоизоляции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Химический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Цеховый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1021.0017 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Моторист по уборке оборудования электростанций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Участок по оперативному обслуживанию объекта «Строительство второй очереди БТЭЦ»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1021.0018 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Отделение теплосбыта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Группа по работе с потребителями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1021.0019 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i/>
                <w:sz w:val="18"/>
                <w:szCs w:val="18"/>
              </w:rPr>
            </w:pPr>
            <w:r w:rsidRPr="009C45A6">
              <w:rPr>
                <w:i/>
                <w:sz w:val="18"/>
                <w:szCs w:val="18"/>
              </w:rPr>
              <w:t>Водительский состав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1021.0020 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 автомобиль автогидроподъёмник Чайка-сервис 2784ВR, г.н. Е165ХН)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1021.0021 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 КАМАЗ 6520-К4 г/п 20 т. г.н. Е751ХО)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45A6" w:rsidRPr="00F06873" w:rsidTr="009C45A6">
        <w:tc>
          <w:tcPr>
            <w:tcW w:w="1242" w:type="dxa"/>
            <w:shd w:val="clear" w:color="auto" w:fill="auto"/>
            <w:vAlign w:val="center"/>
          </w:tcPr>
          <w:p w:rsid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1021.0022 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C45A6" w:rsidRPr="009C45A6" w:rsidRDefault="009C45A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4 разряда (автомобиль грузовой УАЗ-390945 г.н. Е290ХВ)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45A6" w:rsidRDefault="009C45A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85411" w:rsidRPr="00F06873" w:rsidTr="009C45A6">
        <w:tc>
          <w:tcPr>
            <w:tcW w:w="1242" w:type="dxa"/>
            <w:shd w:val="clear" w:color="auto" w:fill="auto"/>
            <w:vAlign w:val="center"/>
          </w:tcPr>
          <w:p w:rsidR="00185411" w:rsidRDefault="0018541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185411" w:rsidRPr="009C45A6" w:rsidRDefault="00185411" w:rsidP="00185411">
            <w:pPr>
              <w:jc w:val="center"/>
              <w:rPr>
                <w:b/>
                <w:sz w:val="18"/>
                <w:szCs w:val="18"/>
              </w:rPr>
            </w:pPr>
            <w:r w:rsidRPr="009C45A6">
              <w:rPr>
                <w:b/>
                <w:sz w:val="18"/>
                <w:szCs w:val="18"/>
              </w:rPr>
              <w:t>СП "</w:t>
            </w:r>
            <w:r>
              <w:rPr>
                <w:b/>
                <w:sz w:val="18"/>
                <w:szCs w:val="18"/>
              </w:rPr>
              <w:t>Райчихинская ГРЭС</w:t>
            </w:r>
            <w:r w:rsidRPr="009C45A6">
              <w:rPr>
                <w:b/>
                <w:sz w:val="18"/>
                <w:szCs w:val="18"/>
              </w:rPr>
              <w:t>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85411" w:rsidRPr="00F06873" w:rsidTr="009C45A6">
        <w:tc>
          <w:tcPr>
            <w:tcW w:w="1242" w:type="dxa"/>
            <w:shd w:val="clear" w:color="auto" w:fill="auto"/>
            <w:vAlign w:val="center"/>
          </w:tcPr>
          <w:p w:rsidR="00185411" w:rsidRDefault="0018541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185411" w:rsidRPr="009C45A6" w:rsidRDefault="00185411" w:rsidP="00F6099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Участок транспорта и механизации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85411" w:rsidRDefault="0018541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85411" w:rsidRPr="00F06873" w:rsidTr="009C45A6">
        <w:tc>
          <w:tcPr>
            <w:tcW w:w="1242" w:type="dxa"/>
            <w:shd w:val="clear" w:color="auto" w:fill="auto"/>
            <w:vAlign w:val="center"/>
          </w:tcPr>
          <w:p w:rsidR="00185411" w:rsidRDefault="0018541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1021.0023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185411" w:rsidRPr="006D1FDE" w:rsidRDefault="00185411" w:rsidP="00F60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411" w:rsidRPr="00F06873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85411" w:rsidRPr="00F06873" w:rsidTr="009C45A6">
        <w:tc>
          <w:tcPr>
            <w:tcW w:w="1242" w:type="dxa"/>
            <w:shd w:val="clear" w:color="auto" w:fill="auto"/>
            <w:vAlign w:val="center"/>
          </w:tcPr>
          <w:p w:rsidR="00185411" w:rsidRDefault="0018541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1021.0024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185411" w:rsidRPr="006D1FDE" w:rsidRDefault="00185411" w:rsidP="00F60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передвижных электросварочных  агрегатов с двигателем внутреннего сгорания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85411" w:rsidRDefault="00185411" w:rsidP="00F60997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DC1A91" w:rsidRPr="00921146" w:rsidRDefault="00921146" w:rsidP="00DC1A91">
      <w:r>
        <w:t>Дата</w:t>
      </w:r>
      <w:r>
        <w:rPr>
          <w:lang w:val="en-US"/>
        </w:rPr>
        <w:t>:</w:t>
      </w:r>
      <w:r>
        <w:t xml:space="preserve"> 31.12.2018</w:t>
      </w:r>
      <w:bookmarkStart w:id="7" w:name="_GoBack"/>
      <w:bookmarkEnd w:id="7"/>
    </w:p>
    <w:sectPr w:rsidR="00DC1A91" w:rsidRPr="00921146" w:rsidSect="00185411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11" w:rsidRPr="00EA5A6B" w:rsidRDefault="00032211" w:rsidP="009C45A6">
      <w:r>
        <w:separator/>
      </w:r>
    </w:p>
  </w:endnote>
  <w:endnote w:type="continuationSeparator" w:id="0">
    <w:p w:rsidR="00032211" w:rsidRPr="00EA5A6B" w:rsidRDefault="00032211" w:rsidP="009C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11" w:rsidRPr="00EA5A6B" w:rsidRDefault="00032211" w:rsidP="009C45A6">
      <w:r>
        <w:separator/>
      </w:r>
    </w:p>
  </w:footnote>
  <w:footnote w:type="continuationSeparator" w:id="0">
    <w:p w:rsidR="00032211" w:rsidRPr="00EA5A6B" w:rsidRDefault="00032211" w:rsidP="009C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1"/>
    <w:docVar w:name="ceh_info" w:val="Акционерное общество &quot;Дальневосточная Генерирующая Компания&quot; филиал &quot;Амурская генерация&quot;  (СП &quot;Благовещенская ТЭЦ&quot;)"/>
    <w:docVar w:name="doc_name" w:val="Документ21"/>
    <w:docVar w:name="doc_type" w:val="5"/>
    <w:docVar w:name="fill_date" w:val="01.10.2018"/>
    <w:docVar w:name="org_guid" w:val="D2B2EE09E59B48B48092670C1248D459"/>
    <w:docVar w:name="org_id" w:val="20"/>
    <w:docVar w:name="org_name" w:val="     "/>
    <w:docVar w:name="pers_guids" w:val="5F318FBA1BB64BD9B0DFF6955E5A9BB1@-"/>
    <w:docVar w:name="pers_snils" w:val="5F318FBA1BB64BD9B0DFF6955E5A9BB1@-"/>
    <w:docVar w:name="rbtd_name" w:val="Акционерное общество &quot;Дальневосточная Генерирующая Компания&quot; филиал &quot;Амурская генерация&quot; "/>
    <w:docVar w:name="step_test" w:val="6"/>
    <w:docVar w:name="sv_docs" w:val="1"/>
  </w:docVars>
  <w:rsids>
    <w:rsidRoot w:val="009C45A6"/>
    <w:rsid w:val="0002033E"/>
    <w:rsid w:val="00032211"/>
    <w:rsid w:val="000C5130"/>
    <w:rsid w:val="000D3760"/>
    <w:rsid w:val="000F0714"/>
    <w:rsid w:val="00185411"/>
    <w:rsid w:val="00196135"/>
    <w:rsid w:val="001A7AC3"/>
    <w:rsid w:val="001B19D8"/>
    <w:rsid w:val="00237B32"/>
    <w:rsid w:val="002743B5"/>
    <w:rsid w:val="002761BA"/>
    <w:rsid w:val="00377D27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21146"/>
    <w:rsid w:val="00936F48"/>
    <w:rsid w:val="009647F7"/>
    <w:rsid w:val="009A1326"/>
    <w:rsid w:val="009C45A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197C75"/>
  <w15:docId w15:val="{DB74F09E-1DBE-4943-A8A2-1AD85CFC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45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45A6"/>
    <w:rPr>
      <w:sz w:val="24"/>
    </w:rPr>
  </w:style>
  <w:style w:type="paragraph" w:styleId="ad">
    <w:name w:val="footer"/>
    <w:basedOn w:val="a"/>
    <w:link w:val="ae"/>
    <w:rsid w:val="009C45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45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18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RePack by SPecialiST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i.karpekina</dc:creator>
  <cp:lastModifiedBy>Никоненко Ольга Анатольевна</cp:lastModifiedBy>
  <cp:revision>5</cp:revision>
  <cp:lastPrinted>2018-12-13T05:50:00Z</cp:lastPrinted>
  <dcterms:created xsi:type="dcterms:W3CDTF">2018-10-15T08:32:00Z</dcterms:created>
  <dcterms:modified xsi:type="dcterms:W3CDTF">2019-10-03T03:15:00Z</dcterms:modified>
</cp:coreProperties>
</file>