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53" w:rsidRPr="007E5A98" w:rsidRDefault="00C57553" w:rsidP="00E12293">
      <w:pPr>
        <w:pStyle w:val="a7"/>
        <w:jc w:val="center"/>
        <w:rPr>
          <w:sz w:val="22"/>
          <w:szCs w:val="22"/>
        </w:rPr>
      </w:pPr>
      <w:r w:rsidRPr="007E5A98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F0714" w:rsidRPr="000F0714" w:rsidRDefault="00C57553" w:rsidP="000F0714">
      <w:pPr>
        <w:pStyle w:val="a7"/>
        <w:jc w:val="center"/>
      </w:pPr>
      <w:r>
        <w:t xml:space="preserve"> </w:t>
      </w:r>
      <w:r w:rsidR="000F0714" w:rsidRPr="000F0714">
        <w:t xml:space="preserve">Сводная ведомость результатов </w:t>
      </w:r>
      <w:r w:rsidR="004654AF" w:rsidRPr="004654AF">
        <w:t xml:space="preserve">проведения </w:t>
      </w:r>
      <w:r w:rsidR="000F0714"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E12293">
        <w:fldChar w:fldCharType="begin"/>
      </w:r>
      <w:r w:rsidR="00E12293">
        <w:instrText xml:space="preserve"> DOCVARIABLE ceh_info \* MERGEFORMAT </w:instrText>
      </w:r>
      <w:r w:rsidR="00E12293">
        <w:fldChar w:fldCharType="separate"/>
      </w:r>
      <w:r w:rsidR="00F50F6B" w:rsidRPr="00F50F6B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"Комсомольская ТЭЦ-2"</w:t>
      </w:r>
      <w:r w:rsidR="00E12293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50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3118" w:type="dxa"/>
            <w:vAlign w:val="center"/>
          </w:tcPr>
          <w:p w:rsidR="00AF1EDF" w:rsidRPr="00F06873" w:rsidRDefault="00F50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63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50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3118" w:type="dxa"/>
            <w:vAlign w:val="center"/>
          </w:tcPr>
          <w:p w:rsidR="00AF1EDF" w:rsidRPr="00F06873" w:rsidRDefault="00F50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063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50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118" w:type="dxa"/>
            <w:vAlign w:val="center"/>
          </w:tcPr>
          <w:p w:rsidR="00AF1EDF" w:rsidRPr="00F06873" w:rsidRDefault="00F50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63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50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50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50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F50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50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7E5A9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7E5A98" w:rsidP="007E5A98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параметры</w:t>
            </w:r>
            <w:r w:rsidRPr="00F06873">
              <w:rPr>
                <w:color w:val="000000"/>
                <w:sz w:val="16"/>
                <w:szCs w:val="16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светов</w:t>
            </w:r>
            <w:r>
              <w:rPr>
                <w:color w:val="000000"/>
                <w:sz w:val="16"/>
                <w:szCs w:val="16"/>
              </w:rPr>
              <w:t>ой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 сред</w:t>
            </w:r>
            <w:r>
              <w:rPr>
                <w:color w:val="000000"/>
                <w:sz w:val="16"/>
                <w:szCs w:val="16"/>
              </w:rPr>
              <w:t>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Pr="00F06873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b/>
                <w:sz w:val="18"/>
                <w:szCs w:val="18"/>
              </w:rPr>
            </w:pPr>
            <w:r w:rsidRPr="00F50F6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Pr="00F06873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Pr="00F06873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Pr="00F06873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Группа управления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Служба промышленной безопасности и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Группа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Группа организации делопроизводства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Отдел подготовки и проведения ремонтов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эксплуатации и ремонту зданий и сооружений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Группа строительства и реконструкции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Группа учета ТЭЦ-1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Группа режимов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b/>
                <w:sz w:val="18"/>
                <w:szCs w:val="18"/>
              </w:rPr>
            </w:pPr>
            <w:r w:rsidRPr="00F50F6B">
              <w:rPr>
                <w:b/>
                <w:sz w:val="18"/>
                <w:szCs w:val="18"/>
              </w:rPr>
              <w:t>Отдел информационных технологий и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b/>
                <w:sz w:val="18"/>
                <w:szCs w:val="18"/>
              </w:rPr>
            </w:pPr>
            <w:r w:rsidRPr="00F50F6B">
              <w:rPr>
                <w:b/>
                <w:sz w:val="18"/>
                <w:szCs w:val="18"/>
              </w:rPr>
              <w:t>Топливно-транспортный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тепловоза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автоматизированной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переезду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b/>
                <w:sz w:val="18"/>
                <w:szCs w:val="18"/>
              </w:rPr>
            </w:pPr>
            <w:r w:rsidRPr="00F50F6B">
              <w:rPr>
                <w:b/>
                <w:sz w:val="18"/>
                <w:szCs w:val="18"/>
              </w:rPr>
              <w:t>Котельный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оборудования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 6 разряда (4 очереди)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b/>
                <w:sz w:val="18"/>
                <w:szCs w:val="18"/>
              </w:rPr>
            </w:pPr>
            <w:r w:rsidRPr="00F50F6B">
              <w:rPr>
                <w:b/>
                <w:sz w:val="18"/>
                <w:szCs w:val="18"/>
              </w:rPr>
              <w:t>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паровых турбин 6 разряда (4 очереди)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паровых турбин 6 разряда (3 очереди)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b/>
                <w:sz w:val="18"/>
                <w:szCs w:val="18"/>
              </w:rPr>
            </w:pPr>
            <w:r w:rsidRPr="00F50F6B">
              <w:rPr>
                <w:b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Pr="00463E7B" w:rsidRDefault="00F50F6B" w:rsidP="001B19D8">
            <w:pPr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463E7B" w:rsidRDefault="00F50F6B" w:rsidP="001B19D8">
            <w:pPr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Электрослесарь по ремонту электрооборудования электростанций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Pr="00463E7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Pr="00463E7B" w:rsidRDefault="007955A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63E7B"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b/>
                <w:sz w:val="18"/>
                <w:szCs w:val="18"/>
              </w:rPr>
            </w:pPr>
            <w:r w:rsidRPr="00F50F6B">
              <w:rPr>
                <w:b/>
                <w:sz w:val="18"/>
                <w:szCs w:val="18"/>
              </w:rPr>
              <w:t>Цех тепловой автоматики и измерений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мастер по ремонту оборудования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по ремонту оборудования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  <w:r w:rsidR="00C4095A">
              <w:rPr>
                <w:sz w:val="18"/>
                <w:szCs w:val="18"/>
              </w:rPr>
              <w:t xml:space="preserve"> (</w:t>
            </w:r>
            <w:r w:rsidR="00C4095A" w:rsidRPr="00C4095A">
              <w:rPr>
                <w:i/>
                <w:sz w:val="18"/>
                <w:szCs w:val="18"/>
              </w:rPr>
              <w:t>инвалид</w:t>
            </w:r>
            <w:r w:rsidR="00C4095A"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Pr="00F06873" w:rsidRDefault="00F50F6B" w:rsidP="00463E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b/>
                <w:sz w:val="18"/>
                <w:szCs w:val="18"/>
              </w:rPr>
            </w:pPr>
            <w:r w:rsidRPr="00F50F6B">
              <w:rPr>
                <w:b/>
                <w:sz w:val="18"/>
                <w:szCs w:val="18"/>
              </w:rPr>
              <w:t>Химический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b/>
                <w:sz w:val="18"/>
                <w:szCs w:val="18"/>
              </w:rPr>
            </w:pPr>
            <w:r w:rsidRPr="00F50F6B">
              <w:rPr>
                <w:b/>
                <w:sz w:val="18"/>
                <w:szCs w:val="18"/>
              </w:rPr>
              <w:t>Группа хозяйственного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b/>
                <w:sz w:val="18"/>
                <w:szCs w:val="18"/>
              </w:rPr>
            </w:pPr>
            <w:r w:rsidRPr="00F50F6B">
              <w:rPr>
                <w:b/>
                <w:sz w:val="18"/>
                <w:szCs w:val="18"/>
              </w:rPr>
              <w:t>КТЭЦ-1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Начальник смены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Котлотурбинный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лаборатории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</w:t>
            </w:r>
            <w:proofErr w:type="spellStart"/>
            <w:r>
              <w:rPr>
                <w:sz w:val="18"/>
                <w:szCs w:val="18"/>
              </w:rPr>
              <w:t>КИПиА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Техник-метролог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главного щита управления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(по высоковольтным испы</w:t>
            </w:r>
            <w:r>
              <w:rPr>
                <w:sz w:val="18"/>
                <w:szCs w:val="18"/>
              </w:rPr>
              <w:lastRenderedPageBreak/>
              <w:t>таниям)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Химический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(химическая лаборатория)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(химическая лаборатория - газовая лаборатория)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3 разряда (экспресс лаборатория)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0F6B" w:rsidRPr="00F06873" w:rsidTr="004654AF">
        <w:tc>
          <w:tcPr>
            <w:tcW w:w="959" w:type="dxa"/>
            <w:shd w:val="clear" w:color="auto" w:fill="auto"/>
            <w:vAlign w:val="center"/>
          </w:tcPr>
          <w:p w:rsid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0F6B" w:rsidRPr="00F50F6B" w:rsidRDefault="00F50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по приготовлению </w:t>
            </w:r>
            <w:proofErr w:type="spellStart"/>
            <w:r>
              <w:rPr>
                <w:sz w:val="18"/>
                <w:szCs w:val="18"/>
              </w:rPr>
              <w:t>химреагентов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0F6B" w:rsidRDefault="00F50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E5A98" w:rsidRDefault="007E5A98" w:rsidP="00936F48"/>
    <w:p w:rsidR="00936F48" w:rsidRPr="007E5A98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="007E5A98">
        <w:rPr>
          <w:rStyle w:val="a9"/>
        </w:rPr>
        <w:t>12.11.2020</w:t>
      </w:r>
      <w:r w:rsidR="00E12293">
        <w:fldChar w:fldCharType="begin"/>
      </w:r>
      <w:r w:rsidR="00E12293">
        <w:instrText xml:space="preserve"> DOCVARIABLE fill_date \* MERGEFORMAT </w:instrText>
      </w:r>
      <w:r w:rsidR="00E12293">
        <w:fldChar w:fldCharType="separate"/>
      </w:r>
      <w:r w:rsidR="00F50F6B">
        <w:rPr>
          <w:rStyle w:val="a9"/>
        </w:rPr>
        <w:t xml:space="preserve">       </w:t>
      </w:r>
      <w:r w:rsidR="00E12293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Pr="00F50F6B" w:rsidRDefault="004654AF" w:rsidP="009D6532">
      <w:pPr>
        <w:rPr>
          <w:sz w:val="16"/>
          <w:szCs w:val="16"/>
        </w:rPr>
      </w:pPr>
      <w:bookmarkStart w:id="7" w:name="_GoBack"/>
      <w:bookmarkEnd w:id="7"/>
    </w:p>
    <w:sectPr w:rsidR="004654AF" w:rsidRPr="00F50F6B" w:rsidSect="00C57553">
      <w:headerReference w:type="default" r:id="rId6"/>
      <w:pgSz w:w="16838" w:h="11906" w:orient="landscape"/>
      <w:pgMar w:top="14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EF" w:rsidRPr="002203D3" w:rsidRDefault="00C20BEF" w:rsidP="00F50F6B">
      <w:r>
        <w:separator/>
      </w:r>
    </w:p>
  </w:endnote>
  <w:endnote w:type="continuationSeparator" w:id="0">
    <w:p w:rsidR="00C20BEF" w:rsidRPr="002203D3" w:rsidRDefault="00C20BEF" w:rsidP="00F5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EF" w:rsidRPr="002203D3" w:rsidRDefault="00C20BEF" w:rsidP="00F50F6B">
      <w:r>
        <w:separator/>
      </w:r>
    </w:p>
  </w:footnote>
  <w:footnote w:type="continuationSeparator" w:id="0">
    <w:p w:rsidR="00C20BEF" w:rsidRPr="002203D3" w:rsidRDefault="00C20BEF" w:rsidP="00F5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53" w:rsidRDefault="00C57553" w:rsidP="00C57553">
    <w:pPr>
      <w:pStyle w:val="ab"/>
      <w:tabs>
        <w:tab w:val="clear" w:pos="4677"/>
        <w:tab w:val="clear" w:pos="9355"/>
        <w:tab w:val="left" w:pos="1220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7"/>
    <w:docVar w:name="adv_info1" w:val="     "/>
    <w:docVar w:name="adv_info2" w:val="     "/>
    <w:docVar w:name="adv_info3" w:val="     "/>
    <w:docVar w:name="att_org_adr" w:val="665700, РОССИЯ, Иркутская область, г. Братск, ул. Южная, д. 89, каб. № 1, 7, 9, 11, 12"/>
    <w:docVar w:name="att_org_dop" w:val="Общество с ограниченной ответственностью &quot;Научно-исследовательский центр&quot;, 665700, РОССИЯ, Иркутская область, г. Братск, ул. Южная, д. 89, каб. № 1, 7, 9, 11, 12; Регистрационный номер - 303 от 16. 05.2016"/>
    <w:docVar w:name="att_org_name" w:val="Общество с ограниченной ответственностью &quot;Научно-исследовательский центр&quot;"/>
    <w:docVar w:name="att_org_reg_date" w:val="16.05.2016"/>
    <w:docVar w:name="att_org_reg_num" w:val="303"/>
    <w:docVar w:name="boss_fio" w:val="Орлянская Наталья Валентин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"/>
    <w:docVar w:name="close_doc_flag" w:val="0"/>
    <w:docVar w:name="doc_name" w:val="Документ7"/>
    <w:docVar w:name="doc_type" w:val="5"/>
    <w:docVar w:name="fill_date" w:val="       "/>
    <w:docVar w:name="org_guid" w:val="A2F288E1BE424140B313BDBB1CC73115"/>
    <w:docVar w:name="org_id" w:val="172"/>
    <w:docVar w:name="org_name" w:val="     "/>
    <w:docVar w:name="pers_guids" w:val="29DBFC74E9FA4F9B9762403EC4F82886@123-371-321 16"/>
    <w:docVar w:name="pers_snils" w:val="29DBFC74E9FA4F9B9762403EC4F82886@123-371-321 16"/>
    <w:docVar w:name="pred_dolg" w:val="Главный инженер"/>
    <w:docVar w:name="pred_fio" w:val="Близнецов Владимир Леонид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"/>
    <w:docVar w:name="step_test" w:val="6"/>
    <w:docVar w:name="sv_docs" w:val="1"/>
  </w:docVars>
  <w:rsids>
    <w:rsidRoot w:val="00F50F6B"/>
    <w:rsid w:val="0002033E"/>
    <w:rsid w:val="000C5130"/>
    <w:rsid w:val="000D3760"/>
    <w:rsid w:val="000D4BD7"/>
    <w:rsid w:val="000F0714"/>
    <w:rsid w:val="0018579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3E7B"/>
    <w:rsid w:val="004654AF"/>
    <w:rsid w:val="00495D50"/>
    <w:rsid w:val="004B7161"/>
    <w:rsid w:val="004C6BD0"/>
    <w:rsid w:val="004D3FF5"/>
    <w:rsid w:val="004E5CB1"/>
    <w:rsid w:val="00530315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90CC0"/>
    <w:rsid w:val="007955AC"/>
    <w:rsid w:val="007E5A98"/>
    <w:rsid w:val="00814C25"/>
    <w:rsid w:val="00820552"/>
    <w:rsid w:val="00936F48"/>
    <w:rsid w:val="00943A82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D191C"/>
    <w:rsid w:val="00C0355B"/>
    <w:rsid w:val="00C20BEF"/>
    <w:rsid w:val="00C4095A"/>
    <w:rsid w:val="00C57553"/>
    <w:rsid w:val="00C93056"/>
    <w:rsid w:val="00C93D1D"/>
    <w:rsid w:val="00CA2E96"/>
    <w:rsid w:val="00CD22FA"/>
    <w:rsid w:val="00CD2568"/>
    <w:rsid w:val="00D11966"/>
    <w:rsid w:val="00D15B25"/>
    <w:rsid w:val="00DC0F74"/>
    <w:rsid w:val="00DC1A91"/>
    <w:rsid w:val="00DD6622"/>
    <w:rsid w:val="00E12293"/>
    <w:rsid w:val="00E25119"/>
    <w:rsid w:val="00E30B79"/>
    <w:rsid w:val="00E458F1"/>
    <w:rsid w:val="00EA3306"/>
    <w:rsid w:val="00EB7BDE"/>
    <w:rsid w:val="00EC5373"/>
    <w:rsid w:val="00F06873"/>
    <w:rsid w:val="00F25EA6"/>
    <w:rsid w:val="00F262EE"/>
    <w:rsid w:val="00F50F6B"/>
    <w:rsid w:val="00F64CE4"/>
    <w:rsid w:val="00F715A3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2DD42A-AD81-4B24-9146-8D2451BA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50F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50F6B"/>
    <w:rPr>
      <w:sz w:val="24"/>
    </w:rPr>
  </w:style>
  <w:style w:type="paragraph" w:styleId="ad">
    <w:name w:val="footer"/>
    <w:basedOn w:val="a"/>
    <w:link w:val="ae"/>
    <w:rsid w:val="00F50F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50F6B"/>
    <w:rPr>
      <w:sz w:val="24"/>
    </w:rPr>
  </w:style>
  <w:style w:type="paragraph" w:styleId="af">
    <w:name w:val="Balloon Text"/>
    <w:basedOn w:val="a"/>
    <w:link w:val="af0"/>
    <w:rsid w:val="00463E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63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19</TotalTime>
  <Pages>5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DGK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комп</dc:creator>
  <cp:lastModifiedBy>Никоненко Ольга Анатольевна</cp:lastModifiedBy>
  <cp:revision>4</cp:revision>
  <cp:lastPrinted>2020-12-04T05:55:00Z</cp:lastPrinted>
  <dcterms:created xsi:type="dcterms:W3CDTF">2020-12-07T04:17:00Z</dcterms:created>
  <dcterms:modified xsi:type="dcterms:W3CDTF">2020-12-08T22:26:00Z</dcterms:modified>
</cp:coreProperties>
</file>