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29"/>
        <w:jc w:val="right"/>
      </w:pPr>
      <w:r>
        <w:t xml:space="preserve">Приложение № 1.1. к Техническому заданию к Договору подряда № ________от_______202_ г.</w:t>
      </w:r>
      <w:r/>
    </w:p>
    <w:p>
      <w:pPr>
        <w:pStyle w:val="1129"/>
        <w:jc w:val="right"/>
      </w:pPr>
      <w:r/>
      <w:r/>
    </w:p>
    <w:p>
      <w:pPr>
        <w:pStyle w:val="1129"/>
        <w:jc w:val="right"/>
      </w:pPr>
      <w:r/>
      <w:r/>
    </w:p>
    <w:p>
      <w:pPr>
        <w:pStyle w:val="1129"/>
        <w:jc w:val="righ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margin">
                  <wp:posOffset>2595245</wp:posOffset>
                </wp:positionH>
                <wp:positionV relativeFrom="paragraph">
                  <wp:posOffset>3175</wp:posOffset>
                </wp:positionV>
                <wp:extent cx="1115695" cy="536575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115695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margin;margin-left:204.35pt;mso-position-horizontal:absolute;mso-position-vertical-relative:text;margin-top:0.25pt;mso-position-vertical:absolute;width:87.85pt;height:42.25pt;mso-wrap-distance-left:9.00pt;mso-wrap-distance-top:0.00pt;mso-wrap-distance-right:9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1129"/>
        <w:jc w:val="right"/>
      </w:pPr>
      <w:r/>
      <w:r/>
    </w:p>
    <w:p>
      <w:pPr>
        <w:pStyle w:val="1129"/>
        <w:jc w:val="right"/>
      </w:pPr>
      <w:r/>
      <w:r/>
    </w:p>
    <w:p>
      <w:pPr>
        <w:pStyle w:val="1129"/>
        <w:jc w:val="right"/>
      </w:pPr>
      <w:r/>
      <w:r/>
    </w:p>
    <w:p>
      <w:pPr>
        <w:pStyle w:val="1129"/>
        <w:jc w:val="center"/>
      </w:pPr>
      <w:r/>
      <w:r/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АКЦИОНЕРНОЕ ОБЩЕСТВО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«ДАЛЬНЕВОСТОЧНАЯ ГЕНЕРИРУЮЩАЯ КОМПАНИЯ»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(АО «ДГК»)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приказом АО «ДГК»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28.07.2023</w:t>
      </w:r>
      <w:r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534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допуске персонала подрядных организаций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выполнению работ на объектах АО «ДГК»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22.1-504-202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Хабаровск 202</w:t>
      </w:r>
      <w:r>
        <w:rPr>
          <w:sz w:val="28"/>
          <w:szCs w:val="28"/>
          <w:lang w:val="en-US"/>
        </w:rPr>
        <w:t xml:space="preserve">3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</w:pPr>
      <w:r/>
      <w:r/>
    </w:p>
    <w:p>
      <w:pPr>
        <w:pStyle w:val="1129"/>
        <w:jc w:val="right"/>
      </w:pPr>
      <w:r/>
      <w:r/>
    </w:p>
    <w:p>
      <w:pPr>
        <w:pStyle w:val="1129"/>
        <w:jc w:val="right"/>
      </w:pPr>
      <w:r/>
      <w:r/>
    </w:p>
    <w:p>
      <w:pPr>
        <w:pStyle w:val="112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1129"/>
      </w:pPr>
      <w:r/>
      <w:r/>
    </w:p>
    <w:p>
      <w:pPr>
        <w:pStyle w:val="1129"/>
        <w:ind w:left="480"/>
        <w:jc w:val="center"/>
        <w:tabs>
          <w:tab w:val="right" w:pos="9911" w:leader="dot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ГЛОССАРИЙ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tbl>
      <w:tblPr>
        <w:tblW w:w="1013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283"/>
        <w:gridCol w:w="54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Термин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Определение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Общество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  <w:lang w:val="en-US"/>
              </w:rPr>
              <w:t xml:space="preserve">АО </w:t>
            </w:r>
            <w:r>
              <w:rPr>
                <w:rFonts w:eastAsia="PMingLiU"/>
                <w:sz w:val="28"/>
                <w:szCs w:val="28"/>
              </w:rPr>
              <w:t xml:space="preserve">«</w:t>
            </w:r>
            <w:r>
              <w:rPr>
                <w:rFonts w:eastAsia="PMingLiU"/>
                <w:sz w:val="28"/>
                <w:szCs w:val="28"/>
                <w:lang w:val="en-US"/>
              </w:rPr>
              <w:t xml:space="preserve">ДГК</w:t>
            </w:r>
            <w:r>
              <w:rPr>
                <w:rFonts w:eastAsia="PMingLiU"/>
                <w:sz w:val="28"/>
                <w:szCs w:val="28"/>
                <w:lang w:val="en-US"/>
              </w:rPr>
              <w:t xml:space="preserve">”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  <w:lang w:val="en-US"/>
              </w:rPr>
            </w:pPr>
            <w:r>
              <w:rPr>
                <w:rFonts w:eastAsia="PMingLiU"/>
                <w:sz w:val="28"/>
                <w:szCs w:val="28"/>
                <w:lang w:val="en-US"/>
              </w:rPr>
              <w:t xml:space="preserve">СП</w:t>
            </w:r>
            <w:r>
              <w:rPr>
                <w:rFonts w:eastAsia="PMingLiU"/>
                <w:sz w:val="28"/>
                <w:szCs w:val="28"/>
                <w:lang w:val="en-US"/>
              </w:rPr>
            </w:r>
            <w:r>
              <w:rPr>
                <w:rFonts w:eastAsia="PMingLiU"/>
                <w:sz w:val="28"/>
                <w:szCs w:val="28"/>
                <w:lang w:val="en-US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  <w:lang w:val="en-US"/>
              </w:rPr>
            </w:pPr>
            <w:r>
              <w:rPr>
                <w:rFonts w:eastAsia="PMingLiU"/>
                <w:sz w:val="28"/>
                <w:szCs w:val="28"/>
                <w:lang w:val="en-US"/>
              </w:rPr>
              <w:t xml:space="preserve">ИА</w:t>
            </w:r>
            <w:r>
              <w:rPr>
                <w:rFonts w:eastAsia="PMingLiU"/>
                <w:sz w:val="28"/>
                <w:szCs w:val="28"/>
                <w:lang w:val="en-US"/>
              </w:rPr>
            </w:r>
            <w:r>
              <w:rPr>
                <w:rFonts w:eastAsia="PMingLiU"/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структурное подразделение Общества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исполнительный аппарат Общества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Система управления охраной труда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комплекс взаимосвязанных и взаимодействующих между собой элементов, устанавливающих политику </w:t>
              <w:br w:type="textWrapping" w:clear="all"/>
              <w:t xml:space="preserve">и цели в области охраны труда </w:t>
              <w:br w:type="textWrapping" w:clear="all"/>
              <w:t xml:space="preserve">у конкретного работодателя и процедуры по достижению этих целей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Объект Общества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имущественный комплекс </w:t>
            </w:r>
            <w:r>
              <w:rPr>
                <w:rFonts w:eastAsia="PMingLiU"/>
                <w:sz w:val="28"/>
                <w:szCs w:val="28"/>
              </w:rPr>
              <w:t xml:space="preserve">ТЭЦ</w:t>
            </w:r>
            <w:r>
              <w:rPr>
                <w:rFonts w:eastAsia="PMingLiU"/>
                <w:sz w:val="28"/>
                <w:szCs w:val="28"/>
              </w:rPr>
              <w:t xml:space="preserve">,</w:t>
            </w:r>
            <w:r>
              <w:rPr>
                <w:rFonts w:eastAsia="PMingLiU"/>
                <w:sz w:val="28"/>
                <w:szCs w:val="28"/>
              </w:rPr>
              <w:t xml:space="preserve"> котельных,</w:t>
            </w:r>
            <w:r>
              <w:rPr>
                <w:rFonts w:eastAsia="PMingLiU"/>
                <w:sz w:val="28"/>
                <w:szCs w:val="28"/>
              </w:rPr>
              <w:t xml:space="preserve"> тепловых сетей,</w:t>
            </w:r>
            <w:r>
              <w:rPr>
                <w:rFonts w:eastAsia="PMingLiU"/>
                <w:sz w:val="28"/>
                <w:szCs w:val="28"/>
              </w:rPr>
              <w:t xml:space="preserve"> включая входящие в состав имущественного комплекса здания, сооружения, оборудование </w:t>
            </w:r>
            <w:r>
              <w:rPr>
                <w:rFonts w:eastAsia="PMingLiU"/>
                <w:sz w:val="28"/>
                <w:szCs w:val="28"/>
              </w:rPr>
              <w:t xml:space="preserve">СП</w:t>
            </w:r>
            <w:r>
              <w:rPr>
                <w:rFonts w:eastAsia="PMingLiU"/>
                <w:sz w:val="28"/>
                <w:szCs w:val="28"/>
              </w:rPr>
              <w:t xml:space="preserve">/ИА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Руководитель объекта Общества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директор </w:t>
            </w:r>
            <w:r>
              <w:rPr>
                <w:rFonts w:eastAsia="PMingLiU"/>
                <w:sz w:val="28"/>
                <w:szCs w:val="28"/>
              </w:rPr>
              <w:t xml:space="preserve"> /  </w:t>
            </w:r>
            <w:r>
              <w:rPr>
                <w:rFonts w:eastAsia="PMingLiU"/>
                <w:sz w:val="28"/>
                <w:szCs w:val="28"/>
              </w:rPr>
              <w:t xml:space="preserve">главный инженер или иное </w:t>
            </w:r>
            <w:r>
              <w:rPr>
                <w:rFonts w:eastAsia="PMingLiU"/>
                <w:sz w:val="28"/>
                <w:szCs w:val="28"/>
              </w:rPr>
              <w:t xml:space="preserve">у</w:t>
            </w:r>
            <w:r>
              <w:rPr>
                <w:rFonts w:eastAsia="PMingLiU"/>
                <w:sz w:val="28"/>
                <w:szCs w:val="28"/>
              </w:rPr>
              <w:t xml:space="preserve">полномоченное лицо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Технический куратор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производственное </w:t>
            </w:r>
            <w:r>
              <w:rPr>
                <w:rFonts w:eastAsia="PMingLiU"/>
                <w:sz w:val="28"/>
                <w:szCs w:val="28"/>
              </w:rPr>
              <w:t xml:space="preserve">подразделение </w:t>
            </w:r>
            <w:r>
              <w:rPr>
                <w:rFonts w:eastAsia="PMingLiU"/>
                <w:sz w:val="28"/>
                <w:szCs w:val="28"/>
              </w:rPr>
              <w:t xml:space="preserve">СП</w:t>
            </w:r>
            <w:r>
              <w:rPr>
                <w:rFonts w:eastAsia="PMingLiU"/>
                <w:sz w:val="28"/>
                <w:szCs w:val="28"/>
              </w:rPr>
              <w:t xml:space="preserve">/ИА</w:t>
            </w:r>
            <w:r>
              <w:rPr>
                <w:rFonts w:eastAsia="PMingLiU"/>
                <w:sz w:val="28"/>
                <w:szCs w:val="28"/>
              </w:rPr>
              <w:t xml:space="preserve">, курирующее выполнение договора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  <w:lang w:val="en-US"/>
              </w:rPr>
            </w:pPr>
            <w:r>
              <w:rPr>
                <w:rFonts w:eastAsia="PMingLiU"/>
                <w:sz w:val="28"/>
                <w:szCs w:val="28"/>
                <w:lang w:val="en-US"/>
              </w:rPr>
              <w:t xml:space="preserve">Подрядная организация</w:t>
            </w:r>
            <w:r>
              <w:rPr>
                <w:rFonts w:eastAsia="PMingLiU"/>
                <w:sz w:val="28"/>
                <w:szCs w:val="28"/>
                <w:lang w:val="en-US"/>
              </w:rPr>
            </w:r>
            <w:r>
              <w:rPr>
                <w:rFonts w:eastAsia="PMingLiU"/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подрядная организация,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eastAsia="PMingLiU"/>
                <w:sz w:val="28"/>
                <w:szCs w:val="28"/>
              </w:rPr>
              <w:t xml:space="preserve">строительно-монтажная (ремонтная, наладочная) организация, выполняющая работы </w:t>
              <w:br w:type="textWrapping" w:clear="all"/>
              <w:t xml:space="preserve">на объекте Общества в соответствии </w:t>
              <w:br w:type="textWrapping" w:clear="all"/>
              <w:t xml:space="preserve">с заключенным с ней договором (соглашением)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Командированный персонал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работники подрядной организации, направляемые для выполнения работ </w:t>
              <w:br w:type="textWrapping" w:clear="all"/>
              <w:t xml:space="preserve">на объекте Общества в границах действующих, строящихся, реконструируемых электроустановок, </w:t>
              <w:br w:type="textWrapping" w:clear="all"/>
              <w:t xml:space="preserve">не состоящие в штате Общества, </w:t>
            </w:r>
            <w:r>
              <w:rPr>
                <w:sz w:val="28"/>
                <w:szCs w:val="28"/>
              </w:rPr>
              <w:t xml:space="preserve">имеющие удостоверения установленной </w:t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fldChar w:fldCharType="begin"/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instrText xml:space="preserve"> HYPERLINK \l "P1896" </w:instrText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fldChar w:fldCharType="separate"/>
            </w:r>
            <w:r>
              <w:rPr>
                <w:sz w:val="28"/>
                <w:szCs w:val="28"/>
              </w:rPr>
              <w:t xml:space="preserve">формы</w: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 xml:space="preserve"> о проверке знаний по охране труда, </w:t>
              <w:br w:type="textWrapping" w:clear="all"/>
              <w:t xml:space="preserve">правил работы в электроустановках </w:t>
              <w:br w:type="textWrapping" w:clear="all"/>
              <w:t xml:space="preserve">с отметкой о группе </w:t>
              <w:br w:type="textWrapping" w:clear="all"/>
              <w:t xml:space="preserve">по электробезопасности, присвоенной </w:t>
              <w:br w:type="textWrapping" w:clear="all"/>
              <w:t xml:space="preserve">в установленном действующими нормами порядке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Строительно-монтажная организация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129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Специализированная организация, осуществляющая строительство, реконструкцию, ремонт, техническое перевоор</w:t>
            </w:r>
            <w:r>
              <w:rPr>
                <w:rFonts w:eastAsia="PMingLiU"/>
                <w:sz w:val="28"/>
                <w:szCs w:val="28"/>
              </w:rPr>
              <w:t xml:space="preserve">ужение, консервацию и ликвидацию</w:t>
            </w:r>
            <w:r>
              <w:rPr>
                <w:rFonts w:eastAsia="PMingLiU"/>
                <w:sz w:val="28"/>
                <w:szCs w:val="28"/>
              </w:rPr>
              <w:t xml:space="preserve"> объектов эне</w:t>
            </w:r>
            <w:r>
              <w:rPr>
                <w:rFonts w:eastAsia="PMingLiU"/>
                <w:sz w:val="28"/>
                <w:szCs w:val="28"/>
              </w:rPr>
              <w:t xml:space="preserve">ргетики, а также изготовление, монтаж, наладку, ремонт электроустановок и вторичных цепей, тепловых установок, электрических сетей, технических устройств, технических средств, машин и оборудования, применяемых на опасных производственных объектах Общества.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>
          <w:trHeight w:val="127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rFonts w:eastAsia="PMingLiU"/>
                <w:sz w:val="28"/>
                <w:szCs w:val="28"/>
                <w:lang w:val="en-US"/>
              </w:rPr>
            </w:pPr>
            <w:r>
              <w:rPr>
                <w:rFonts w:eastAsia="PMingLiU"/>
                <w:sz w:val="28"/>
                <w:szCs w:val="28"/>
                <w:lang w:val="en-US"/>
              </w:rPr>
              <w:t xml:space="preserve">Положение</w:t>
            </w:r>
            <w:r>
              <w:rPr>
                <w:rFonts w:eastAsia="PMingLiU"/>
                <w:sz w:val="28"/>
                <w:szCs w:val="28"/>
                <w:lang w:val="en-US"/>
              </w:rPr>
            </w:r>
            <w:r>
              <w:rPr>
                <w:rFonts w:eastAsia="PMingLiU"/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Положение о допуске персонала подрядных организаций к выполнению работ на объектах АО “ДГК” 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  <w:p>
            <w:pPr>
              <w:pStyle w:val="1129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12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ind w:right="-108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Полное название термина</w:t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ЛНД (А)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локальные нормативные документы (акты)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СПБиОТ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служба </w:t>
            </w:r>
            <w:r>
              <w:rPr>
                <w:sz w:val="28"/>
                <w:szCs w:val="28"/>
              </w:rPr>
              <w:t xml:space="preserve">промышленной безопасности и  </w:t>
            </w:r>
            <w:r>
              <w:rPr>
                <w:sz w:val="28"/>
                <w:szCs w:val="28"/>
              </w:rPr>
              <w:t xml:space="preserve">охраны труда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ППР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производства работ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технологическая карта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НПА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нормативные правовые акты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НТД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нормативно-технические документы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строительно-монтажная организация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СУОТ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управления охраной труда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кабельная линия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кабельно-воздушная линия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воздушная линия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распределительное устройство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НСС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смены станции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7"/>
              </w:numPr>
              <w:ind w:left="34" w:right="-108" w:hanging="219"/>
              <w:jc w:val="center"/>
              <w:spacing w:after="160" w:line="259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  <w:r>
              <w:rPr>
                <w:rFonts w:eastAsia="PMingLiU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подъемное сооружение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1129"/>
        <w:numPr>
          <w:ilvl w:val="0"/>
          <w:numId w:val="4"/>
        </w:numPr>
        <w:jc w:val="center"/>
        <w:keepLines/>
        <w:keepNext/>
        <w:pageBreakBefore/>
        <w:spacing w:after="240"/>
        <w:rPr>
          <w:caps/>
          <w:sz w:val="28"/>
          <w:szCs w:val="28"/>
        </w:rPr>
        <w:outlineLvl w:val="0"/>
      </w:pPr>
      <w:r/>
      <w:bookmarkStart w:id="0" w:name="_Toc93410088"/>
      <w:r>
        <w:rPr>
          <w:caps/>
          <w:sz w:val="28"/>
          <w:szCs w:val="28"/>
          <w:lang w:val="en-US"/>
        </w:rPr>
        <w:t xml:space="preserve">О</w:t>
      </w:r>
      <w:r>
        <w:rPr>
          <w:caps/>
          <w:sz w:val="28"/>
          <w:szCs w:val="28"/>
        </w:rPr>
        <w:t xml:space="preserve">БЩИЕ положения</w:t>
      </w:r>
      <w:bookmarkEnd w:id="0"/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1129"/>
        <w:numPr>
          <w:ilvl w:val="0"/>
          <w:numId w:val="5"/>
        </w:numPr>
        <w:ind w:left="0" w:firstLine="709"/>
        <w:jc w:val="both"/>
        <w:keepLines/>
        <w:keepNext/>
        <w:spacing w:before="240" w:after="240"/>
        <w:tabs>
          <w:tab w:val="clear" w:pos="360" w:leader="none"/>
        </w:tabs>
        <w:rPr>
          <w:caps/>
          <w:sz w:val="28"/>
          <w:szCs w:val="28"/>
        </w:rPr>
        <w:outlineLvl w:val="1"/>
      </w:pPr>
      <w:r/>
      <w:bookmarkStart w:id="1" w:name="_Toc93410089"/>
      <w:r>
        <w:rPr>
          <w:caps/>
          <w:sz w:val="28"/>
          <w:szCs w:val="28"/>
        </w:rPr>
        <w:t xml:space="preserve">Цель, назначение </w:t>
      </w:r>
      <w:r>
        <w:rPr>
          <w:caps/>
          <w:sz w:val="28"/>
          <w:szCs w:val="28"/>
        </w:rPr>
        <w:t xml:space="preserve">ПОЛОЖЕНИЯ</w:t>
      </w:r>
      <w:r>
        <w:rPr>
          <w:caps/>
          <w:sz w:val="28"/>
          <w:szCs w:val="28"/>
        </w:rPr>
        <w:t xml:space="preserve"> и порядок внесения изменений</w:t>
      </w:r>
      <w:bookmarkEnd w:id="1"/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1129"/>
        <w:numPr>
          <w:ilvl w:val="1"/>
          <w:numId w:val="1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Настоящее Положение определяет требования к допуску персонала подрядных организаций к безопасному выполнению работ на объектах Общества в пр</w:t>
      </w:r>
      <w:r>
        <w:rPr>
          <w:rFonts w:eastAsia="Calibri"/>
          <w:sz w:val="28"/>
          <w:szCs w:val="22"/>
          <w:lang w:eastAsia="en-US"/>
        </w:rPr>
        <w:t xml:space="preserve">оцессе управления состоянием и развитием производственных объектов и фондов, является частью системы управления охраной труда и регулирует вопросы организации допуска и безопасного производства работ для персонала Подрядной организации на объектах Общества</w:t>
      </w:r>
      <w:r>
        <w:rPr>
          <w:rFonts w:eastAsia="Calibri"/>
          <w:sz w:val="28"/>
          <w:szCs w:val="22"/>
          <w:vertAlign w:val="superscript"/>
          <w:lang w:eastAsia="en-US"/>
        </w:rPr>
        <w:footnoteReference w:id="2"/>
      </w:r>
      <w:r>
        <w:rPr>
          <w:rFonts w:eastAsia="Calibri"/>
          <w:sz w:val="28"/>
          <w:szCs w:val="22"/>
          <w:lang w:eastAsia="en-US"/>
        </w:rPr>
        <w:t xml:space="preserve">.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1"/>
          <w:numId w:val="15"/>
        </w:numPr>
        <w:ind w:left="0" w:firstLine="568"/>
        <w:jc w:val="both"/>
        <w:tabs>
          <w:tab w:val="num" w:pos="0" w:leader="none"/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разработки Положения</w:t>
      </w:r>
      <w:r>
        <w:rPr>
          <w:sz w:val="28"/>
          <w:szCs w:val="28"/>
        </w:rPr>
        <w:t xml:space="preserve"> является установление общих требований к организации допуска персонала Подрядчика для безопасного проведения работ по техническому обслуживанию, ремонту, техническому перевооружению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реконструкции,</w:t>
      </w:r>
      <w:r>
        <w:rPr>
          <w:sz w:val="28"/>
          <w:szCs w:val="28"/>
        </w:rPr>
        <w:t xml:space="preserve"> строительству</w:t>
      </w:r>
      <w:r>
        <w:rPr>
          <w:sz w:val="28"/>
          <w:szCs w:val="28"/>
        </w:rPr>
        <w:t xml:space="preserve"> и модернизации объектов Общества.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15"/>
        </w:numPr>
        <w:ind w:left="0"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Положение</w:t>
      </w:r>
      <w:r>
        <w:rPr>
          <w:sz w:val="28"/>
          <w:szCs w:val="28"/>
        </w:rPr>
        <w:t xml:space="preserve"> основывается на </w:t>
      </w:r>
      <w:r>
        <w:rPr>
          <w:sz w:val="28"/>
          <w:szCs w:val="28"/>
        </w:rPr>
        <w:t xml:space="preserve">нормативных правовых актах,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нормативно-</w:t>
      </w:r>
      <w:r>
        <w:rPr>
          <w:sz w:val="28"/>
          <w:szCs w:val="28"/>
        </w:rPr>
        <w:t xml:space="preserve">технических</w:t>
      </w:r>
      <w:r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, а также ЛНД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(А) Общества, регламентирующих функционирование СУОТ</w:t>
      </w:r>
      <w:r>
        <w:rPr>
          <w:sz w:val="28"/>
          <w:szCs w:val="28"/>
        </w:rPr>
        <w:t xml:space="preserve"> и является ее частью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15"/>
        </w:numPr>
        <w:ind w:left="0"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Изменения в </w:t>
      </w:r>
      <w:r>
        <w:rPr>
          <w:sz w:val="28"/>
          <w:szCs w:val="28"/>
        </w:rPr>
        <w:t xml:space="preserve">Положение</w:t>
      </w:r>
      <w:r>
        <w:rPr>
          <w:sz w:val="28"/>
          <w:szCs w:val="28"/>
        </w:rPr>
        <w:t xml:space="preserve"> вносятся приказом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left="709"/>
        <w:jc w:val="both"/>
        <w:widowControl w:val="off"/>
        <w:tabs>
          <w:tab w:val="left" w:pos="1134" w:leader="none"/>
        </w:tabs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</w:t>
      </w: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1129"/>
        <w:numPr>
          <w:ilvl w:val="0"/>
          <w:numId w:val="4"/>
        </w:numPr>
        <w:jc w:val="center"/>
        <w:keepLines/>
        <w:keepNext/>
        <w:pageBreakBefore/>
        <w:rPr>
          <w:caps/>
          <w:sz w:val="28"/>
          <w:szCs w:val="28"/>
        </w:rPr>
        <w:outlineLvl w:val="0"/>
      </w:pPr>
      <w:r/>
      <w:bookmarkStart w:id="2" w:name="_Toc93410090"/>
      <w:r>
        <w:rPr>
          <w:caps/>
          <w:sz w:val="28"/>
          <w:szCs w:val="28"/>
        </w:rPr>
        <w:t xml:space="preserve">Описание допуска персонала подрядных организаций к выполнению работ на объектах Общества </w:t>
      </w:r>
      <w:bookmarkEnd w:id="2"/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1129"/>
        <w:jc w:val="both"/>
        <w:keepLines/>
        <w:keepNext/>
        <w:rPr>
          <w:i/>
          <w:caps/>
          <w:sz w:val="28"/>
          <w:szCs w:val="28"/>
          <w:u w:val="single"/>
        </w:rPr>
        <w:outlineLvl w:val="1"/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</w:t>
      </w:r>
      <w:r>
        <w:rPr>
          <w:i/>
          <w:caps/>
          <w:sz w:val="28"/>
          <w:szCs w:val="28"/>
          <w:u w:val="single"/>
        </w:rPr>
      </w:r>
      <w:r>
        <w:rPr>
          <w:i/>
          <w:caps/>
          <w:sz w:val="28"/>
          <w:szCs w:val="28"/>
          <w:u w:val="single"/>
        </w:rPr>
      </w:r>
    </w:p>
    <w:p>
      <w:pPr>
        <w:pStyle w:val="1129"/>
        <w:numPr>
          <w:ilvl w:val="0"/>
          <w:numId w:val="15"/>
        </w:numPr>
        <w:ind w:left="0" w:firstLine="709"/>
        <w:jc w:val="both"/>
        <w:keepLines/>
        <w:keepNext/>
        <w:spacing w:before="240" w:after="240"/>
        <w:rPr>
          <w:caps/>
          <w:sz w:val="28"/>
          <w:szCs w:val="28"/>
        </w:rPr>
        <w:outlineLvl w:val="1"/>
      </w:pPr>
      <w:r/>
      <w:bookmarkStart w:id="3" w:name="_Toc93410091"/>
      <w:r>
        <w:rPr>
          <w:caps/>
          <w:sz w:val="28"/>
          <w:szCs w:val="28"/>
        </w:rPr>
        <w:t xml:space="preserve">общее ОПИСАНИе допуска персонала подрядных организаций к выполнению работ на объектах Общества </w:t>
      </w:r>
      <w:bookmarkEnd w:id="3"/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1129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актов, подлежащих применению при выполнении работ на объектах Общества, приведен в приложении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настоящему Положению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целях осуществления допуска персонала подрядных организаций к безопасному выполнению работ на объектах Общества осуществляется: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6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оформление сопроводительного письма о допуске для безопасного проведения работ;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оформление ЛНД (А) объекта Общества о предоставлении работникам Подрядной организации прав ответственных за безопасное выполнение работ на объектах Общества;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проведение вводного инструктажа по охране труда, пожарной безопасности</w:t>
      </w:r>
      <w:r>
        <w:rPr>
          <w:rFonts w:eastAsia="Calibri"/>
          <w:sz w:val="28"/>
          <w:szCs w:val="22"/>
          <w:lang w:eastAsia="en-US"/>
        </w:rPr>
        <w:t xml:space="preserve">, </w:t>
      </w:r>
      <w:r>
        <w:rPr>
          <w:rFonts w:eastAsia="Calibri"/>
          <w:sz w:val="28"/>
          <w:szCs w:val="22"/>
          <w:lang w:eastAsia="en-US"/>
        </w:rPr>
        <w:t xml:space="preserve">первичного инструктажа по охране труда</w:t>
      </w:r>
      <w:r>
        <w:rPr>
          <w:rFonts w:eastAsia="Calibri"/>
          <w:sz w:val="28"/>
          <w:szCs w:val="22"/>
          <w:lang w:eastAsia="en-US"/>
        </w:rPr>
        <w:t xml:space="preserve">, пожарной безопасности</w:t>
      </w:r>
      <w:r>
        <w:rPr>
          <w:rFonts w:eastAsia="Calibri"/>
          <w:sz w:val="28"/>
          <w:szCs w:val="22"/>
          <w:lang w:eastAsia="en-US"/>
        </w:rPr>
        <w:t xml:space="preserve"> работникам подрядной организации;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оформление ППР / технологической карты;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оформление Акта-допуска;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выдача наряда-допуска (распоряжения);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первичный / ежедневный допуск работников подрядной организации;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контроль соблюдения требований безопасности при выполнении работ работниками подрядной организацией;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numPr>
          <w:ilvl w:val="0"/>
          <w:numId w:val="17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разработка и проведение корректирующих действий по результатам контроля.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1129"/>
        <w:ind w:firstLine="709"/>
        <w:jc w:val="both"/>
        <w:spacing w:before="120" w:after="120"/>
        <w:widowControl w:val="off"/>
        <w:tabs>
          <w:tab w:val="left" w:pos="284" w:leader="none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  <w:tab/>
        <w:t xml:space="preserve"> Настоящее Положение необходимо включать в состав конкурсной документации в раздел технических требований к работам, проводимым подрядными ор</w:t>
      </w:r>
      <w:r>
        <w:rPr>
          <w:sz w:val="28"/>
          <w:szCs w:val="28"/>
        </w:rPr>
        <w:t xml:space="preserve">ганизациями. В договорах подряда должна быть предусмотрена полная ответственность Подрядчика, а также штрафные санкции за нарушение пропускного, внутриобъектового режимов, требований НТД по охране труда, промышленной, пожарной и экологической безопасности.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5"/>
        </w:numPr>
        <w:ind w:left="0" w:firstLine="709"/>
        <w:jc w:val="both"/>
        <w:keepLines/>
        <w:keepNext/>
        <w:spacing w:before="240" w:after="240"/>
        <w:rPr>
          <w:caps/>
          <w:sz w:val="28"/>
          <w:szCs w:val="28"/>
        </w:rPr>
        <w:outlineLvl w:val="1"/>
      </w:pPr>
      <w:r/>
      <w:bookmarkStart w:id="4" w:name="_Toc93410092"/>
      <w:r>
        <w:rPr>
          <w:caps/>
          <w:sz w:val="28"/>
          <w:szCs w:val="28"/>
        </w:rPr>
        <w:t xml:space="preserve">ВЫПОЛНЕНИе допуска подрядных организаций к выполнению работ на объектах Общества </w:t>
      </w:r>
      <w:bookmarkEnd w:id="4"/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1129"/>
        <w:numPr>
          <w:ilvl w:val="0"/>
          <w:numId w:val="19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/>
      <w:bookmarkStart w:id="5" w:name="_Toc126656383"/>
      <w:r>
        <w:rPr>
          <w:rFonts w:eastAsia="Calibri"/>
          <w:b/>
          <w:sz w:val="28"/>
          <w:szCs w:val="28"/>
          <w:lang w:eastAsia="en-US"/>
        </w:rPr>
        <w:t xml:space="preserve">Оформление сопроводительного письма о допуске для безопасного проведения работ.</w:t>
      </w:r>
      <w:bookmarkEnd w:id="5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0"/>
          <w:numId w:val="18"/>
        </w:numPr>
        <w:contextualSpacing/>
        <w:ind w:left="0" w:firstLine="709"/>
        <w:jc w:val="both"/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Работы на объектах Общества должны проводиться в соответствии с договором </w:t>
      </w:r>
      <w:r>
        <w:rPr>
          <w:rFonts w:eastAsia="Calibri"/>
          <w:sz w:val="28"/>
          <w:szCs w:val="28"/>
          <w:lang w:eastAsia="en-US"/>
        </w:rPr>
        <w:t xml:space="preserve">с Подрядной организацией, в котором должна содержаться информация об обязанностях Подрядной организации в части охраны труда, промышленной и пожарной безопасности и ответственности за нарушение требований охраны труда, промышленной и пожарной безопасности.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1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Подрядной организации до начала выполнения работ на объектах Общества</w:t>
      </w:r>
      <w:r>
        <w:rPr>
          <w:rFonts w:eastAsia="Calibri"/>
          <w:sz w:val="28"/>
          <w:szCs w:val="28"/>
          <w:lang w:eastAsia="en-US"/>
        </w:rPr>
        <w:t xml:space="preserve">, ежегодно направляет Руководителю объекта Общества сопроводительное письмо по форме приложения 2 к настоящему Положению с указанием цели командировки, а также список работников, с предоставлением прав ответственных за безопасное выполнение работ на объект</w:t>
      </w:r>
      <w:r>
        <w:rPr>
          <w:rFonts w:eastAsia="Calibri"/>
          <w:sz w:val="28"/>
          <w:szCs w:val="28"/>
          <w:lang w:eastAsia="en-US"/>
        </w:rPr>
        <w:t xml:space="preserve">ах Общества с указанием группы по электробезопасности и разряда работников; копий приказов о назначении лиц, ответственных за соблюдение требований охраны труда, пожарной безопасности на объекте выполнения работ; лицах имеющих право подписи актов-допусков.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1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сопроводительном письме (</w:t>
      </w:r>
      <w:r>
        <w:rPr>
          <w:rFonts w:eastAsia="Calibri"/>
          <w:sz w:val="28"/>
          <w:szCs w:val="28"/>
          <w:lang w:eastAsia="en-US"/>
        </w:rPr>
        <w:t xml:space="preserve">с учётом планируемых к выполнению работ</w:t>
      </w:r>
      <w:r>
        <w:rPr>
          <w:rFonts w:eastAsia="Calibri"/>
          <w:sz w:val="28"/>
          <w:szCs w:val="28"/>
          <w:lang w:eastAsia="en-US"/>
        </w:rPr>
        <w:t xml:space="preserve">) также указывается информация о: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работнике, ответственном за безопасное производство работ с применением ПС;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работнике, ответственном за содержание ПС в работоспособном состоянии;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стропальщике;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рабочем люльке;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работнике, ответственном за соблюдение требований природоохранного законодательства;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работнике, ответственном за организацию и безопасное проведение работ на высоте;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работнике, ответственном за организацию и безопасное проведение других видов специальных работ, отнесённых к категории повышенной опасности;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реквизите договора (в случае привлечения субподрядной организации должны быть указаны реквизиты договора между подрядной и субподрядной организацией с приложением (по запросу) заверенной подрядной организацией копии договора);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наименовании объекта (объектов) / электроустановок, в которых планируется проведение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содержании, объё</w:t>
      </w:r>
      <w:r>
        <w:rPr>
          <w:rFonts w:eastAsia="Calibri"/>
          <w:sz w:val="28"/>
          <w:szCs w:val="28"/>
          <w:lang w:eastAsia="en-US"/>
        </w:rPr>
        <w:t xml:space="preserve">ме, сроках выполнения работ и режиме работы персонала Подрядной организации;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списке работников с указанием фамилии, име</w:t>
      </w:r>
      <w:r>
        <w:rPr>
          <w:rFonts w:eastAsia="Calibri"/>
          <w:sz w:val="28"/>
          <w:szCs w:val="28"/>
          <w:lang w:eastAsia="en-US"/>
        </w:rPr>
        <w:t xml:space="preserve">ни, отчества, профессии (в том числе совмещаемой), должности, группы по электробезопасности (при наличии), разряда рабочих, а также предоставленных руководителем Подрядной организации прав и обязанностей лицам, ответственным за безопасное выполнение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работнике, имеющим право проведения специальных работ (для работни</w:t>
      </w:r>
      <w:r>
        <w:rPr>
          <w:rFonts w:eastAsia="Calibri"/>
          <w:sz w:val="28"/>
          <w:szCs w:val="28"/>
          <w:lang w:eastAsia="en-US"/>
        </w:rPr>
        <w:t xml:space="preserve">ков, выполняющих работы на высоте должно быть указано, кто из них имеет право выдачи наряда-допуска, быть ответственными руководителями работ и ответственными исполнителями работ на высоте с указанием соответствующих групп по безопасности работ на высоте);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перечне транспортных средств, механизмов, подъёмных сооружений (с указанием типа, марки, государственных номеров) для выполнения работ на территории объекта Общества;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0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обеспечении направляемых работников специальной одеждой, специальной обувью и другими средствами защиты, соответствующими условиям предстоящих работ и установленным нормам.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1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С</w:t>
      </w:r>
      <w:r>
        <w:rPr>
          <w:rFonts w:eastAsia="Calibri"/>
          <w:sz w:val="28"/>
          <w:szCs w:val="28"/>
          <w:lang w:eastAsia="en-US"/>
        </w:rPr>
        <w:t xml:space="preserve">ведения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указанные в письме должны быть подтверждены копиями ЛНД (А)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одрядной</w:t>
      </w:r>
      <w:r>
        <w:rPr>
          <w:rFonts w:eastAsia="Calibri"/>
          <w:sz w:val="28"/>
          <w:szCs w:val="28"/>
          <w:lang w:eastAsia="en-US"/>
        </w:rPr>
        <w:t xml:space="preserve">/субподрядных организаций и сторонних работников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осуществляющих командировку на объекты Общества: </w:t>
      </w:r>
      <w:r>
        <w:rPr>
          <w:rFonts w:eastAsia="Calibri"/>
          <w:sz w:val="28"/>
          <w:szCs w:val="28"/>
          <w:lang w:eastAsia="en-US"/>
        </w:rPr>
        <w:t xml:space="preserve">протокол</w:t>
      </w:r>
      <w:r>
        <w:rPr>
          <w:rFonts w:eastAsia="Calibri"/>
          <w:sz w:val="28"/>
          <w:szCs w:val="28"/>
          <w:lang w:eastAsia="en-US"/>
        </w:rPr>
        <w:t xml:space="preserve">ы</w:t>
      </w:r>
      <w:r>
        <w:rPr>
          <w:rFonts w:eastAsia="Calibri"/>
          <w:sz w:val="28"/>
          <w:szCs w:val="28"/>
          <w:lang w:eastAsia="en-US"/>
        </w:rPr>
        <w:t xml:space="preserve"> пр</w:t>
      </w:r>
      <w:r>
        <w:rPr>
          <w:rFonts w:eastAsia="Calibri"/>
          <w:sz w:val="28"/>
          <w:szCs w:val="28"/>
          <w:lang w:eastAsia="en-US"/>
        </w:rPr>
        <w:t xml:space="preserve">оверки знаний, аттестации, копии</w:t>
      </w:r>
      <w:r>
        <w:rPr>
          <w:rFonts w:eastAsia="Calibri"/>
          <w:sz w:val="28"/>
          <w:szCs w:val="28"/>
          <w:lang w:eastAsia="en-US"/>
        </w:rPr>
        <w:t xml:space="preserve"> удостоверений о проверке знаний, свидетельств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 о прохождении обучения, документ</w:t>
      </w:r>
      <w:r>
        <w:rPr>
          <w:rFonts w:eastAsia="Calibri"/>
          <w:sz w:val="28"/>
          <w:szCs w:val="28"/>
          <w:lang w:eastAsia="en-US"/>
        </w:rPr>
        <w:t xml:space="preserve">ы о</w:t>
      </w:r>
      <w:r>
        <w:rPr>
          <w:rFonts w:eastAsia="Calibri"/>
          <w:sz w:val="28"/>
          <w:szCs w:val="28"/>
          <w:lang w:eastAsia="en-US"/>
        </w:rPr>
        <w:t xml:space="preserve"> прохождени</w:t>
      </w: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rFonts w:eastAsia="Calibri"/>
          <w:sz w:val="28"/>
          <w:szCs w:val="28"/>
          <w:lang w:eastAsia="en-US"/>
        </w:rPr>
        <w:t xml:space="preserve"> медосмотра и психиатрического освидетельствования, заверенными руководителем Подрядной организации / уполномоченным лицом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ind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Для подконтрольных органи</w:t>
      </w:r>
      <w:r>
        <w:rPr>
          <w:rFonts w:eastAsia="Calibri"/>
          <w:sz w:val="28"/>
          <w:szCs w:val="28"/>
          <w:lang w:eastAsia="en-US"/>
        </w:rPr>
        <w:t xml:space="preserve">заций Группы РусГидро, имеющим </w:t>
      </w:r>
      <w:r>
        <w:rPr>
          <w:rFonts w:eastAsia="Calibri"/>
          <w:b/>
          <w:i/>
          <w:sz w:val="28"/>
          <w:szCs w:val="28"/>
          <w:lang w:eastAsia="en-US"/>
        </w:rPr>
        <w:t xml:space="preserve">постоянные </w:t>
      </w:r>
      <w:r>
        <w:rPr>
          <w:rFonts w:eastAsia="Calibri"/>
          <w:sz w:val="28"/>
          <w:szCs w:val="28"/>
          <w:lang w:eastAsia="en-US"/>
        </w:rPr>
        <w:t xml:space="preserve">рабочие места на объектах Общества (АО «ХРМК», ООО «РусГидро ИТ сервис», АО «Гидроремонт ВКК», АО «УК Гидро ОГК») ежегодное подтверждение сведений, указанных в письме не требуется, при этом,</w:t>
      </w:r>
      <w:r>
        <w:rPr>
          <w:rFonts w:eastAsia="Calibri"/>
          <w:sz w:val="28"/>
          <w:szCs w:val="28"/>
          <w:lang w:eastAsia="en-US"/>
        </w:rPr>
        <w:t xml:space="preserve"> документация, подтверждающая сведения и необходимая для допуска на объекты Общества, </w:t>
      </w:r>
      <w:r>
        <w:rPr>
          <w:rFonts w:eastAsia="Calibri"/>
          <w:sz w:val="28"/>
          <w:szCs w:val="28"/>
          <w:lang w:eastAsia="en-US"/>
        </w:rPr>
        <w:t xml:space="preserve">хранится на рабочем месте подконтрольной организации и предъявляется по первой необходимости руководителя СП/начальника СПБиОТ СП</w:t>
      </w:r>
      <w:r>
        <w:rPr>
          <w:rFonts w:eastAsia="Calibri"/>
          <w:sz w:val="28"/>
          <w:szCs w:val="28"/>
          <w:lang w:eastAsia="en-US"/>
        </w:rPr>
        <w:t xml:space="preserve">/начальника УНПБиОТ АО </w:t>
      </w:r>
      <w:r>
        <w:rPr>
          <w:rFonts w:eastAsia="Calibri"/>
          <w:sz w:val="28"/>
          <w:szCs w:val="28"/>
          <w:lang w:eastAsia="en-US"/>
        </w:rPr>
        <w:t xml:space="preserve">«</w:t>
      </w:r>
      <w:r>
        <w:rPr>
          <w:rFonts w:eastAsia="Calibri"/>
          <w:sz w:val="28"/>
          <w:szCs w:val="28"/>
          <w:lang w:eastAsia="en-US"/>
        </w:rPr>
        <w:t xml:space="preserve">ДГК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1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Подрядной организации / уполномоченное лицо, подтверждает наличие трудовых отношений с командируемыми им работниками путем предоставления копий приказов о приёме на работу или справки с места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1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Работникам из числа командированного персонала предоставляются право: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выдачи наряда – допуска (распоряжения);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ответственного руководителя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допускающего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3"/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производителя работ (наблюдающего);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члена бригады.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4"/>
        </w:numPr>
        <w:contextualSpacing/>
        <w:ind w:left="0" w:firstLine="708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Работникам из числа персонала СМО предоставляются право: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3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подписи Акта допуска;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3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выдачи наряда – допуска;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3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руководителя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3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производителя работ (наблюдающего);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3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исполнителя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3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члена бригады.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2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 начала проведения работ,</w:t>
      </w:r>
      <w:r>
        <w:rPr>
          <w:rFonts w:eastAsia="Calibri"/>
          <w:sz w:val="28"/>
          <w:szCs w:val="28"/>
          <w:lang w:eastAsia="en-US"/>
        </w:rPr>
        <w:t xml:space="preserve"> Руководитель подрядной организации обязан согласовать с</w:t>
      </w:r>
      <w:r>
        <w:rPr>
          <w:rFonts w:eastAsia="Calibri"/>
          <w:sz w:val="28"/>
          <w:szCs w:val="28"/>
          <w:lang w:eastAsia="en-US"/>
        </w:rPr>
        <w:t xml:space="preserve"> Руководителем объекта Общества перечень мероприятий по предотвращению случаев повреждения здоровья работников</w:t>
      </w:r>
      <w:r>
        <w:rPr>
          <w:rFonts w:eastAsia="Calibri"/>
          <w:sz w:val="28"/>
          <w:szCs w:val="28"/>
          <w:lang w:eastAsia="en-US"/>
        </w:rPr>
        <w:t xml:space="preserve">, в том числе работников сторонних организаций, производящих работы (оказывающих услуги) на территории объекта Общества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4"/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Указанные мероприятия</w:t>
      </w:r>
      <w:r>
        <w:rPr>
          <w:rFonts w:eastAsia="Calibri"/>
          <w:sz w:val="28"/>
          <w:szCs w:val="28"/>
          <w:lang w:eastAsia="en-US"/>
        </w:rPr>
        <w:t xml:space="preserve"> по предо</w:t>
      </w:r>
      <w:r>
        <w:rPr>
          <w:rFonts w:eastAsia="Calibri"/>
          <w:sz w:val="28"/>
          <w:szCs w:val="28"/>
          <w:lang w:eastAsia="en-US"/>
        </w:rPr>
        <w:t xml:space="preserve">твращению случаев повреждения здоровья работников могут быть предусмотрены в акте-допуске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</w:t>
      </w:r>
      <w:r>
        <w:rPr>
          <w:rFonts w:eastAsia="Calibri"/>
          <w:sz w:val="28"/>
          <w:szCs w:val="28"/>
          <w:lang w:eastAsia="en-US"/>
        </w:rPr>
        <w:t xml:space="preserve"> данном случае разработка отдельного Перечня не требуется. </w:t>
      </w:r>
      <w:r>
        <w:rPr>
          <w:rFonts w:eastAsia="Calibri"/>
          <w:sz w:val="28"/>
          <w:szCs w:val="28"/>
          <w:lang w:eastAsia="en-US"/>
        </w:rPr>
        <w:t xml:space="preserve">Во всех иных</w:t>
      </w:r>
      <w:r>
        <w:rPr>
          <w:rFonts w:eastAsia="Calibri"/>
          <w:sz w:val="28"/>
          <w:szCs w:val="28"/>
          <w:lang w:eastAsia="en-US"/>
        </w:rPr>
        <w:t xml:space="preserve"> случаях, при производстве работ (оказании услуг) на территории объектов Общества</w:t>
      </w:r>
      <w:r>
        <w:rPr>
          <w:rFonts w:eastAsia="Calibri"/>
          <w:sz w:val="28"/>
          <w:szCs w:val="28"/>
          <w:lang w:eastAsia="en-US"/>
        </w:rPr>
        <w:t xml:space="preserve"> разрабатывается</w:t>
      </w:r>
      <w:r>
        <w:rPr>
          <w:rFonts w:eastAsia="Calibri"/>
          <w:sz w:val="28"/>
          <w:szCs w:val="28"/>
          <w:lang w:eastAsia="en-US"/>
        </w:rPr>
        <w:t xml:space="preserve"> и согласовывается</w:t>
      </w:r>
      <w:r>
        <w:rPr>
          <w:rFonts w:eastAsia="Calibri"/>
          <w:sz w:val="28"/>
          <w:szCs w:val="28"/>
          <w:lang w:eastAsia="en-US"/>
        </w:rPr>
        <w:t xml:space="preserve"> «Перечень мероприятий по предотвращению случаев повреждения здоровья работников»</w:t>
      </w:r>
      <w:r>
        <w:rPr>
          <w:rFonts w:eastAsia="Calibri"/>
          <w:sz w:val="28"/>
          <w:szCs w:val="28"/>
          <w:lang w:eastAsia="en-US"/>
        </w:rPr>
        <w:t xml:space="preserve">, без указанного перечня допуск к работам запрещен.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22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/>
      <w:bookmarkStart w:id="6" w:name="_Toc126656384"/>
      <w:r>
        <w:rPr>
          <w:rFonts w:eastAsia="Calibri"/>
          <w:b/>
          <w:sz w:val="28"/>
          <w:szCs w:val="28"/>
          <w:lang w:eastAsia="en-US"/>
        </w:rPr>
        <w:t xml:space="preserve">  </w:t>
      </w:r>
      <w:r>
        <w:rPr>
          <w:rFonts w:eastAsia="Calibri"/>
          <w:b/>
          <w:sz w:val="28"/>
          <w:szCs w:val="28"/>
          <w:lang w:eastAsia="en-US"/>
        </w:rPr>
        <w:t xml:space="preserve">Проведение инструктажей работникам подрядной организации.</w:t>
      </w:r>
      <w:bookmarkEnd w:id="6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ind w:left="0" w:firstLine="709"/>
        <w:jc w:val="both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После исполнения п. 3.1.2. настоящего Положения, работники Подрядной организации по прибытии на объект Общества проходят вводный инструктаж по охране труда, вводный инструктаж по пожарной безопасности, инструктаж по ГО и ЧС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5"/>
      </w:r>
      <w:r>
        <w:rPr>
          <w:rFonts w:eastAsia="Calibri"/>
          <w:sz w:val="28"/>
          <w:szCs w:val="28"/>
          <w:lang w:eastAsia="en-US"/>
        </w:rPr>
        <w:t xml:space="preserve"> и первичный инструктаж по охране труда</w:t>
      </w:r>
      <w:r>
        <w:rPr>
          <w:rFonts w:eastAsia="Calibri"/>
          <w:sz w:val="28"/>
          <w:szCs w:val="28"/>
          <w:lang w:eastAsia="en-US"/>
        </w:rPr>
        <w:t xml:space="preserve">, пожарной безопасности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Вводный инструктаж по охране труда и пожарной безопасности работникам Подрядной организацией проводится по программе вводного инструктажа для командированного персонала</w:t>
      </w:r>
      <w:r>
        <w:rPr>
          <w:rFonts w:eastAsia="Calibri"/>
          <w:sz w:val="28"/>
          <w:szCs w:val="28"/>
          <w:lang w:eastAsia="en-US"/>
        </w:rPr>
        <w:t xml:space="preserve">/СМО</w:t>
      </w:r>
      <w:r>
        <w:rPr>
          <w:rFonts w:eastAsia="Calibri"/>
          <w:sz w:val="28"/>
          <w:szCs w:val="28"/>
          <w:lang w:eastAsia="en-US"/>
        </w:rPr>
        <w:t xml:space="preserve"> (по ОТ)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программе вводного инструктажа (по пожарной безопасности)</w:t>
      </w:r>
      <w:r>
        <w:rPr>
          <w:rFonts w:eastAsia="Calibri"/>
          <w:sz w:val="28"/>
          <w:szCs w:val="28"/>
          <w:lang w:eastAsia="en-US"/>
        </w:rPr>
        <w:t xml:space="preserve"> ответственным лицом за проведение вводного инструктажа.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прохождении вводного инструктажа работники Подрядной организации знакомятся с Политик</w:t>
      </w:r>
      <w:r>
        <w:rPr>
          <w:rFonts w:eastAsia="Calibri"/>
          <w:sz w:val="28"/>
          <w:szCs w:val="28"/>
          <w:lang w:eastAsia="en-US"/>
        </w:rPr>
        <w:t xml:space="preserve">ами</w:t>
      </w:r>
      <w:r>
        <w:rPr>
          <w:rFonts w:eastAsia="Calibri"/>
          <w:sz w:val="28"/>
          <w:szCs w:val="28"/>
          <w:lang w:eastAsia="en-US"/>
        </w:rPr>
        <w:t xml:space="preserve"> АО “ДГК” в области охраны труда, экологической </w:t>
      </w:r>
      <w:r>
        <w:rPr>
          <w:rFonts w:eastAsia="Calibri"/>
          <w:sz w:val="28"/>
          <w:szCs w:val="28"/>
          <w:lang w:eastAsia="en-US"/>
        </w:rPr>
        <w:t xml:space="preserve">безопасности</w:t>
      </w:r>
      <w:r>
        <w:rPr>
          <w:rFonts w:eastAsia="Calibri"/>
          <w:sz w:val="28"/>
          <w:szCs w:val="28"/>
          <w:lang w:eastAsia="en-US"/>
        </w:rPr>
        <w:t xml:space="preserve">, нормами пожарной безопасности и настоящ</w:t>
      </w:r>
      <w:r>
        <w:rPr>
          <w:rFonts w:eastAsia="Calibri"/>
          <w:sz w:val="28"/>
          <w:szCs w:val="28"/>
          <w:lang w:eastAsia="en-US"/>
        </w:rPr>
        <w:t xml:space="preserve">им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Положением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Вводный инструктаж заканчивается устным </w:t>
      </w:r>
      <w:r>
        <w:rPr>
          <w:rFonts w:eastAsia="Calibri"/>
          <w:sz w:val="28"/>
          <w:szCs w:val="28"/>
          <w:lang w:eastAsia="en-US"/>
        </w:rPr>
        <w:t xml:space="preserve">выборочным</w:t>
      </w:r>
      <w:r>
        <w:rPr>
          <w:rFonts w:eastAsia="Calibri"/>
          <w:sz w:val="28"/>
          <w:szCs w:val="28"/>
          <w:lang w:eastAsia="en-US"/>
        </w:rPr>
        <w:t xml:space="preserve"> опросом </w:t>
      </w:r>
      <w:r>
        <w:rPr>
          <w:rFonts w:eastAsia="Calibri"/>
          <w:sz w:val="28"/>
          <w:szCs w:val="28"/>
          <w:lang w:eastAsia="en-US"/>
        </w:rPr>
        <w:t xml:space="preserve">инструктируемого </w:t>
      </w:r>
      <w:r>
        <w:rPr>
          <w:rFonts w:eastAsia="Calibri"/>
          <w:sz w:val="28"/>
          <w:szCs w:val="28"/>
          <w:lang w:eastAsia="en-US"/>
        </w:rPr>
        <w:t xml:space="preserve">на предмет усвоения информации.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Лицо, ответственное за проведение вводного инструктажа, первичного инструктажа после устного опроса работников, делает отметку о проведенном инструктаже в письме</w:t>
      </w:r>
      <w:r>
        <w:rPr>
          <w:rFonts w:eastAsia="Calibri"/>
          <w:sz w:val="28"/>
          <w:szCs w:val="28"/>
          <w:lang w:eastAsia="en-US"/>
        </w:rPr>
        <w:t xml:space="preserve"> подрядной организации (талоне проведения инструктажа)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Первичный инструктаж по охране труда</w:t>
      </w:r>
      <w:r>
        <w:rPr>
          <w:rFonts w:eastAsia="Calibri"/>
          <w:sz w:val="28"/>
          <w:szCs w:val="28"/>
          <w:lang w:eastAsia="en-US"/>
        </w:rPr>
        <w:t xml:space="preserve">, пожарной безопасности</w:t>
      </w:r>
      <w:r>
        <w:rPr>
          <w:rFonts w:eastAsia="Calibri"/>
          <w:sz w:val="28"/>
          <w:szCs w:val="28"/>
          <w:lang w:eastAsia="en-US"/>
        </w:rPr>
        <w:t xml:space="preserve"> проводит Технический куратор, по программе первичного инструктажа согласно характеру выполняемой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Факт прохождения каждого вида инструктажа должен быть зарегистрирован в соответствующих журналах.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Работники из числа </w:t>
      </w:r>
      <w:r>
        <w:rPr>
          <w:rFonts w:eastAsia="Calibri"/>
          <w:sz w:val="28"/>
          <w:szCs w:val="28"/>
          <w:lang w:eastAsia="en-US"/>
        </w:rPr>
        <w:t xml:space="preserve">электротехнического </w:t>
      </w:r>
      <w:r>
        <w:rPr>
          <w:rFonts w:eastAsia="Calibri"/>
          <w:sz w:val="28"/>
          <w:szCs w:val="28"/>
          <w:lang w:eastAsia="en-US"/>
        </w:rPr>
        <w:t xml:space="preserve">командированного персонала, которым предоставляется право выдачи наряда – допуска,</w:t>
      </w:r>
      <w:r>
        <w:rPr>
          <w:rFonts w:eastAsia="Calibri"/>
          <w:sz w:val="28"/>
          <w:szCs w:val="28"/>
          <w:lang w:eastAsia="en-US"/>
        </w:rPr>
        <w:t xml:space="preserve"> распоряжения, исполнять обязанности</w:t>
      </w:r>
      <w:r>
        <w:rPr>
          <w:rFonts w:eastAsia="Calibri"/>
          <w:sz w:val="28"/>
          <w:szCs w:val="28"/>
          <w:lang w:eastAsia="en-US"/>
        </w:rPr>
        <w:t xml:space="preserve"> ответственного руководителя работ и производителя работ, должны пройти инструктаж по схеме электроснабжения электроустановки.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Работникам из числа персонала СМО, которым предоставляется право выдачи наряда – допуска, руководителя работ дополнительно проходят инструктаж по схемам электроустановок</w:t>
      </w:r>
      <w:r>
        <w:rPr>
          <w:rFonts w:eastAsia="Calibri"/>
          <w:sz w:val="28"/>
          <w:szCs w:val="28"/>
          <w:lang w:eastAsia="en-US"/>
        </w:rPr>
        <w:t xml:space="preserve">, о чем делается запись в журнале регистрации инструктажа на рабочем месте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22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/>
      <w:bookmarkStart w:id="7" w:name="_Toc126656385"/>
      <w:r>
        <w:rPr>
          <w:rFonts w:eastAsia="Calibri"/>
          <w:b/>
          <w:sz w:val="28"/>
          <w:szCs w:val="28"/>
          <w:lang w:eastAsia="en-US"/>
        </w:rPr>
        <w:t xml:space="preserve">Оформление ЛНД (А) объекта Общества о предоставлении работникам Подрядной организации прав ответственных за безопасное выполнение работ на объектах Общества.</w:t>
      </w:r>
      <w:bookmarkEnd w:id="7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0"/>
          <w:numId w:val="2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</w:t>
      </w:r>
      <w:r>
        <w:rPr>
          <w:rFonts w:eastAsia="Calibri"/>
          <w:sz w:val="28"/>
          <w:szCs w:val="28"/>
          <w:lang w:eastAsia="en-US"/>
        </w:rPr>
        <w:t xml:space="preserve">СП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издает </w:t>
      </w:r>
      <w:r>
        <w:rPr>
          <w:rFonts w:eastAsia="Calibri"/>
          <w:sz w:val="28"/>
          <w:szCs w:val="28"/>
          <w:lang w:eastAsia="en-US"/>
        </w:rPr>
        <w:t xml:space="preserve">ЛНД (А) о допуске персонала Подрядной организации или оформляет резолюцию на сопроводительном письме</w:t>
      </w:r>
      <w:r>
        <w:rPr>
          <w:rFonts w:eastAsia="Calibri"/>
          <w:sz w:val="28"/>
          <w:szCs w:val="28"/>
          <w:lang w:eastAsia="en-US"/>
        </w:rPr>
        <w:t xml:space="preserve"> или организационно-распорядительным документом</w:t>
      </w:r>
      <w:r>
        <w:rPr>
          <w:rFonts w:eastAsia="Calibri"/>
          <w:sz w:val="28"/>
          <w:szCs w:val="28"/>
          <w:lang w:eastAsia="en-US"/>
        </w:rPr>
        <w:t xml:space="preserve"> и направляет в подразделения, где планируется проведение работ.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оформлении ЛНД (А) указывается информация в качестве какого персонала допускается Подрядная организация, группа по электробезопасности и предоставленные права, указанные в п. 3.1.6, 3.1.7 настоящего Положения.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1"/>
          <w:numId w:val="22"/>
        </w:numPr>
        <w:contextualSpacing/>
        <w:ind w:left="0" w:firstLine="709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/>
      <w:bookmarkStart w:id="8" w:name="_Toc126656386"/>
      <w:r>
        <w:rPr>
          <w:rFonts w:eastAsia="Calibri"/>
          <w:b/>
          <w:sz w:val="28"/>
          <w:szCs w:val="28"/>
          <w:lang w:eastAsia="en-US"/>
        </w:rPr>
        <w:t xml:space="preserve">Оформление ППР / технологической карты.</w:t>
      </w:r>
      <w:bookmarkEnd w:id="8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0"/>
          <w:numId w:val="27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Работы, выполняемые подрядной организацией на объектах Общества, должны выполняться по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ППР / технологическим картам, утвержденным руководителем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одрядной организацией.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7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Подрядная организация направляет ППР / технологические карты на согласование Руководителю </w:t>
      </w:r>
      <w:r>
        <w:rPr>
          <w:rFonts w:eastAsia="Calibri"/>
          <w:sz w:val="28"/>
          <w:szCs w:val="28"/>
          <w:lang w:eastAsia="en-US"/>
        </w:rPr>
        <w:t xml:space="preserve">СП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7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СПБиОТ</w:t>
      </w:r>
      <w:r>
        <w:rPr>
          <w:rFonts w:eastAsia="Calibri"/>
          <w:sz w:val="28"/>
          <w:szCs w:val="28"/>
          <w:lang w:eastAsia="en-US"/>
        </w:rPr>
        <w:t xml:space="preserve">, Технический куратор</w:t>
      </w:r>
      <w:r>
        <w:rPr>
          <w:rFonts w:eastAsia="Calibri"/>
          <w:sz w:val="28"/>
          <w:szCs w:val="28"/>
          <w:lang w:eastAsia="en-US"/>
        </w:rPr>
        <w:t xml:space="preserve"> структурного подразделения проверя</w:t>
      </w:r>
      <w:r>
        <w:rPr>
          <w:rFonts w:eastAsia="Calibri"/>
          <w:sz w:val="28"/>
          <w:szCs w:val="28"/>
          <w:lang w:eastAsia="en-US"/>
        </w:rPr>
        <w:t xml:space="preserve">ю</w:t>
      </w:r>
      <w:r>
        <w:rPr>
          <w:rFonts w:eastAsia="Calibri"/>
          <w:sz w:val="28"/>
          <w:szCs w:val="28"/>
          <w:lang w:eastAsia="en-US"/>
        </w:rPr>
        <w:t xml:space="preserve">т соответствие структуры ППР/ ТК требованиям НПА, НТД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объёмы выполняемых работ, и отсутствие негативного воздействия на работу технологического оборудования и систем объекта Общества.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 устранения замечаний к ППР / технологической карте, полученных от </w:t>
      </w:r>
      <w:r>
        <w:rPr>
          <w:rFonts w:eastAsia="Calibri"/>
          <w:sz w:val="28"/>
          <w:szCs w:val="28"/>
          <w:lang w:eastAsia="en-US"/>
        </w:rPr>
        <w:t xml:space="preserve">СП</w:t>
      </w:r>
      <w:r>
        <w:rPr>
          <w:rFonts w:eastAsia="Calibri"/>
          <w:sz w:val="28"/>
          <w:szCs w:val="28"/>
          <w:lang w:eastAsia="en-US"/>
        </w:rPr>
        <w:t xml:space="preserve">, осуществление работ на объекте Общества запрещается.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22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/>
      <w:bookmarkStart w:id="9" w:name="_Toc126656387"/>
      <w:r>
        <w:rPr>
          <w:rFonts w:eastAsia="Calibri"/>
          <w:b/>
          <w:sz w:val="28"/>
          <w:szCs w:val="28"/>
          <w:lang w:val="en-US" w:eastAsia="en-US"/>
        </w:rPr>
        <w:t xml:space="preserve">  </w:t>
      </w:r>
      <w:r>
        <w:rPr>
          <w:rFonts w:eastAsia="Calibri"/>
          <w:b/>
          <w:sz w:val="28"/>
          <w:szCs w:val="28"/>
          <w:lang w:eastAsia="en-US"/>
        </w:rPr>
        <w:t xml:space="preserve">Оформление Акта-допуска.</w:t>
      </w:r>
      <w:bookmarkEnd w:id="9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Обязательное оформление Акта – допуска (приложение 3 к настоящему Положению) требуется</w:t>
      </w:r>
      <w:r>
        <w:rPr>
          <w:rFonts w:eastAsia="Calibri"/>
          <w:sz w:val="28"/>
          <w:szCs w:val="28"/>
          <w:lang w:eastAsia="en-US"/>
        </w:rPr>
        <w:t xml:space="preserve"> при организации: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строительно-монтажных; монтажных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работ по ремонту зданий и сооружений;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строительных работ (выполняемых при новом строительстве, расширении, реконструкции, техническом перевооружении, текущем и капитальном ремонте зданий и сооружений);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выполнения</w:t>
      </w:r>
      <w:r>
        <w:rPr>
          <w:rFonts w:eastAsia="Calibri"/>
          <w:sz w:val="28"/>
          <w:szCs w:val="28"/>
          <w:lang w:eastAsia="en-US"/>
        </w:rPr>
        <w:t xml:space="preserve"> работ </w:t>
      </w:r>
      <w:r>
        <w:rPr>
          <w:rFonts w:eastAsia="Calibri"/>
          <w:sz w:val="28"/>
          <w:szCs w:val="28"/>
          <w:lang w:eastAsia="en-US"/>
        </w:rPr>
        <w:t xml:space="preserve">по капитальному/среднему ремонту, реконструкции технологического оборудования </w:t>
      </w:r>
      <w:r>
        <w:rPr>
          <w:rFonts w:eastAsia="Calibri"/>
          <w:sz w:val="28"/>
          <w:szCs w:val="28"/>
          <w:lang w:eastAsia="en-US"/>
        </w:rPr>
        <w:t xml:space="preserve">(за исключением работ, организация которых регламентирована ФНП)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работ на высоте;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работ в ограниченных, замкнутых п</w:t>
      </w:r>
      <w:r>
        <w:rPr>
          <w:rFonts w:eastAsia="Calibri"/>
          <w:sz w:val="28"/>
          <w:szCs w:val="28"/>
          <w:lang w:eastAsia="en-US"/>
        </w:rPr>
        <w:t xml:space="preserve">ространствах.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Выполнение работ с повышенной опасностью при проведении</w:t>
      </w:r>
      <w:r>
        <w:rPr>
          <w:rFonts w:eastAsia="Calibri"/>
          <w:sz w:val="28"/>
          <w:szCs w:val="28"/>
          <w:lang w:eastAsia="en-US"/>
        </w:rPr>
        <w:t xml:space="preserve"> ремонта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тех</w:t>
      </w:r>
      <w:r>
        <w:rPr>
          <w:rFonts w:eastAsia="Calibri"/>
          <w:sz w:val="28"/>
          <w:szCs w:val="28"/>
          <w:lang w:eastAsia="en-US"/>
        </w:rPr>
        <w:t xml:space="preserve">нического обслуживания</w:t>
      </w:r>
      <w:r>
        <w:rPr>
          <w:rFonts w:eastAsia="Calibri"/>
          <w:sz w:val="28"/>
          <w:szCs w:val="28"/>
          <w:lang w:eastAsia="en-US"/>
        </w:rPr>
        <w:t xml:space="preserve"> технол</w:t>
      </w:r>
      <w:r>
        <w:rPr>
          <w:rFonts w:eastAsia="Calibri"/>
          <w:sz w:val="28"/>
          <w:szCs w:val="28"/>
          <w:lang w:eastAsia="en-US"/>
        </w:rPr>
        <w:t xml:space="preserve">огического оборудования (за исключением работ, организация которых регламентирована ФНП) проводится по нарядам-допускам в соответствии с Правилами техники безопасности при эксплуатации тепломеханического оборудования электростанций и сетей РД 34.03.201-97.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зависимости от объема ремонтных работ и организации их исполнения бланк наряда может быть оформлен в виде: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наряда на выполнение какой-либо конкретной работы на одном рабочем месте или на последовательное выполнение однотипных работ на нескольких рабочих местах одной схемы присоединения тепломеханического оборудования электростанции или тепловой сети;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общего наряда на выполнение работы в целом на агрегате, на нескольких рабочих местах или участках тепловой сети;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промежуточного наряда для выполнения работ на отдельных узлах агрегата и его вспомогательном оборудовании, на отдельных рабочих местах или участках тепловой сети. Промежуточный наряд выдается только при наличии общего наряда.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Акт-допуск для производства работ на территории объекта Общества составляется Подрядной организацией совместно с Техническим куратором и согласовывается с СПБиОТ объекта Общества, а также с руководителем или ответственным работником ст</w:t>
      </w:r>
      <w:r>
        <w:rPr>
          <w:rFonts w:eastAsia="Calibri"/>
          <w:sz w:val="28"/>
          <w:szCs w:val="28"/>
          <w:lang w:eastAsia="en-US"/>
        </w:rPr>
        <w:t xml:space="preserve">руктурного подразделения, ответственным за поддержание в исправном техническом состоянии и обеспечение безопасной эксплуатации оборудования и пожарную безопасность оборудования, помещения / здания / сооружения, которые находятся в зоне производства работ.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Организационно-технические мероприятия, предусмотренные актом допуском должны быть направлены на обеспечение безопасности проведения работ, а также безопасную эксплуатацию </w:t>
      </w:r>
      <w:r>
        <w:rPr>
          <w:rFonts w:eastAsia="Calibri"/>
          <w:sz w:val="28"/>
          <w:szCs w:val="28"/>
          <w:lang w:eastAsia="en-US"/>
        </w:rPr>
        <w:t xml:space="preserve">остающегося в работе</w:t>
      </w:r>
      <w:r>
        <w:rPr>
          <w:rFonts w:eastAsia="Calibri"/>
          <w:sz w:val="28"/>
          <w:szCs w:val="28"/>
          <w:lang w:eastAsia="en-US"/>
        </w:rPr>
        <w:t xml:space="preserve"> технологического оборудования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Технический куратор и уполномоченный работник Подрядной организации, подписавшие Акт-допуск, несут ответственность за правильность и достаточность предусмотренных Актом-допуском мер безопа</w:t>
      </w:r>
      <w:r>
        <w:rPr>
          <w:rFonts w:eastAsia="Calibri"/>
          <w:sz w:val="28"/>
          <w:szCs w:val="28"/>
          <w:lang w:eastAsia="en-US"/>
        </w:rPr>
        <w:t xml:space="preserve">сности, определённых с учётом оценки профессиональных рисков и обеспечивающих защиту работников Подрядной организации от воздействий опасных и вредных производственных факторов, исходящих от оборудования, зданий и сооружений, принадлежащих объекту Общества</w:t>
      </w:r>
      <w:r>
        <w:rPr>
          <w:rFonts w:eastAsia="Calibri"/>
          <w:sz w:val="28"/>
          <w:szCs w:val="28"/>
          <w:lang w:eastAsia="en-US"/>
        </w:rPr>
        <w:t xml:space="preserve">, а также безопасную эксплуатацию </w:t>
      </w:r>
      <w:r>
        <w:rPr>
          <w:rFonts w:eastAsia="Calibri"/>
          <w:sz w:val="28"/>
          <w:szCs w:val="28"/>
          <w:lang w:eastAsia="en-US"/>
        </w:rPr>
        <w:t xml:space="preserve">остающегося в работе </w:t>
      </w:r>
      <w:r>
        <w:rPr>
          <w:rFonts w:eastAsia="Calibri"/>
          <w:sz w:val="28"/>
          <w:szCs w:val="28"/>
          <w:lang w:eastAsia="en-US"/>
        </w:rPr>
        <w:t xml:space="preserve">технологического оборудования.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Лица, подписавшие Акт-допуск, несут ответственность за отсутствие (не появление) опасных фактор</w:t>
      </w:r>
      <w:r>
        <w:rPr>
          <w:rFonts w:eastAsia="Calibri"/>
          <w:sz w:val="28"/>
          <w:szCs w:val="28"/>
          <w:lang w:eastAsia="en-US"/>
        </w:rPr>
        <w:t xml:space="preserve">ов в границах территории, отведенной Актом-допуском, от действующего оборудования объекта (давление, повышенная температура элементов оборудования, вращающие части и т.д.), а также за отсутствие (не появление) напряжения на отключенных токоведущих частях.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Ответственность за безопасную организацию работ и соблюдение внутри территории, отведенной Актом-допуском, треб</w:t>
      </w:r>
      <w:r>
        <w:rPr>
          <w:rFonts w:eastAsia="Calibri"/>
          <w:sz w:val="28"/>
          <w:szCs w:val="28"/>
          <w:lang w:eastAsia="en-US"/>
        </w:rPr>
        <w:t xml:space="preserve">ований охраны труда, энергетической, промышленной, пожарной и экологической безопасности, требований ЛНД(А) Общества, с которыми работники Подрядной организации были ознакомлены при проведении инструктажей, несет ответственный представитель Подрядной орган</w:t>
      </w:r>
      <w:r>
        <w:rPr>
          <w:rFonts w:eastAsia="Calibri"/>
          <w:sz w:val="28"/>
          <w:szCs w:val="28"/>
          <w:lang w:eastAsia="en-US"/>
        </w:rPr>
        <w:t xml:space="preserve">изации, подписавший Акт-допуск. Также ответственный представитель Подрядной организации несёт ответственность за оценку профессиональных рисков, связанных непосредственно с процессом выполнения работ, и разработку мероприятий по управлению данными рисками.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Рабочие места, предоставленные по Акту-допуску Подрядной организации для выполнения работ, должны иметь ограждение и предупреждающие знаки, препятствующие ошибочному проникновению персонала Подрядной организации за пределы выделенной зоны работ.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Ограждение рабочего места производится Подрядной организацией щитами, ширмами, барьерами или шнуром из растительных или синтетических волокон (с оставлением прохода) с вывешиванием знаков безопасности.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Ограждение (выгораживание) опасных зон (ям, канав, проемов, лазов, люков и т.п.) допускается выполнять светоотражающей сигнальной лентой с вывешиванием знака безопасности «Опасная зона».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Ограждение рабочих мест, предоставленных по Акту-допуску и находящихся в зоне ответственности оперативного персонала объекта Общества, Подрядная организация выполняет</w:t>
      </w:r>
      <w:r>
        <w:rPr>
          <w:rFonts w:eastAsia="Calibri"/>
          <w:sz w:val="28"/>
          <w:szCs w:val="28"/>
          <w:lang w:eastAsia="en-US"/>
        </w:rPr>
        <w:t xml:space="preserve"> с уведомлением руководителя производственного подразделения, в ведении которого находится оборудование, который определяет необходимость оформления работ нарядом-допуском/распоряжением.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нахождении на территории объекта Общества и во время выполнения работ Подрядная организация: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0"/>
          <w:numId w:val="29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обеспечивает своих работников средствами индивидуальной и коллективной защиты от воздействия вредных и опасных производственных факторов, первичными средствами пожаротушения и аптечками оказания первой помощи;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9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принимает все обоснованные меры предосторожности, направленные на соблюдение требований охраны труда, пожарной, промышленной, энергетической и экологической безопасности в процессе выполнения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9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обеспечивает выполнение работ с применением исправного, испытанного инструмента, механизмов и приспособлений;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9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обеспечивает исполнение установленных на объекте Общества требований пропускного и внутриобъектового режимов, нормативных правовых актов в сфере охраны труда, промышленной, пожарной, энергетической и экологической безопасности;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29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обеспечивает своевременное выполнение </w:t>
      </w:r>
      <w:r>
        <w:rPr>
          <w:rFonts w:eastAsia="Calibri"/>
          <w:sz w:val="28"/>
          <w:szCs w:val="28"/>
          <w:lang w:eastAsia="en-US"/>
        </w:rPr>
        <w:t xml:space="preserve">мероприятий по устранению нарушений, </w:t>
      </w:r>
      <w:r>
        <w:rPr>
          <w:rFonts w:eastAsia="Calibri"/>
          <w:sz w:val="28"/>
          <w:szCs w:val="28"/>
          <w:lang w:eastAsia="en-US"/>
        </w:rPr>
        <w:t xml:space="preserve">выданных С</w:t>
      </w:r>
      <w:r>
        <w:rPr>
          <w:rFonts w:eastAsia="Calibri"/>
          <w:sz w:val="28"/>
          <w:szCs w:val="28"/>
          <w:lang w:eastAsia="en-US"/>
        </w:rPr>
        <w:t xml:space="preserve">ПБи</w:t>
      </w:r>
      <w:r>
        <w:rPr>
          <w:rFonts w:eastAsia="Calibri"/>
          <w:sz w:val="28"/>
          <w:szCs w:val="28"/>
          <w:lang w:eastAsia="en-US"/>
        </w:rPr>
        <w:t xml:space="preserve">ОТ</w:t>
      </w:r>
      <w:r>
        <w:rPr>
          <w:rFonts w:eastAsia="Calibri"/>
          <w:sz w:val="28"/>
          <w:szCs w:val="28"/>
          <w:lang w:eastAsia="en-US"/>
        </w:rPr>
        <w:t xml:space="preserve">, лицами, осуществляющими контроль соблюдения требований безопасности при выполнении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1"/>
          <w:numId w:val="28"/>
        </w:numPr>
        <w:contextualSpacing/>
        <w:ind w:left="0" w:firstLine="709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/>
      <w:bookmarkStart w:id="10" w:name="_Toc126656388"/>
      <w:r>
        <w:rPr>
          <w:rFonts w:eastAsia="Calibri"/>
          <w:b/>
          <w:sz w:val="28"/>
          <w:szCs w:val="28"/>
          <w:lang w:eastAsia="en-US"/>
        </w:rPr>
        <w:t xml:space="preserve">  Выдача наряда – допуска (распоряжения).</w:t>
      </w:r>
      <w:bookmarkEnd w:id="10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Работы на </w:t>
      </w:r>
      <w:r>
        <w:rPr>
          <w:rFonts w:eastAsia="Calibri"/>
          <w:sz w:val="28"/>
          <w:szCs w:val="28"/>
          <w:lang w:eastAsia="en-US"/>
        </w:rPr>
        <w:t xml:space="preserve">гидротехнических сооружениях, </w:t>
      </w:r>
      <w:r>
        <w:rPr>
          <w:rFonts w:eastAsia="Calibri"/>
          <w:sz w:val="28"/>
          <w:szCs w:val="28"/>
          <w:lang w:eastAsia="en-US"/>
        </w:rPr>
        <w:t xml:space="preserve">тепломеханическом оборудовании,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техническое обслуживание и ремонт объектов теплоснабжения и теплопотребляющих установок, проводятся по нарядам-допускам и распоряжениям.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Работы с повышенной опасностью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6"/>
      </w:r>
      <w:r>
        <w:rPr>
          <w:rFonts w:eastAsia="Calibri"/>
          <w:sz w:val="28"/>
          <w:szCs w:val="28"/>
          <w:lang w:eastAsia="en-US"/>
        </w:rPr>
        <w:t xml:space="preserve"> должны выполняться в соответствии с нарядом-допуском</w:t>
      </w:r>
      <w:r>
        <w:rPr>
          <w:rFonts w:eastAsia="Calibri"/>
          <w:sz w:val="28"/>
          <w:szCs w:val="22"/>
          <w:vertAlign w:val="superscript"/>
          <w:lang w:eastAsia="en-US"/>
        </w:rPr>
        <w:footnoteReference w:id="7"/>
      </w:r>
      <w:r>
        <w:rPr>
          <w:rFonts w:eastAsia="Calibri"/>
          <w:sz w:val="28"/>
          <w:szCs w:val="28"/>
          <w:lang w:eastAsia="en-US"/>
        </w:rPr>
        <w:t xml:space="preserve"> на производство работ с повышенной опасностью.</w:t>
      </w:r>
      <w:r>
        <w:rPr>
          <w:rFonts w:eastAsia="Calibri"/>
          <w:sz w:val="28"/>
          <w:szCs w:val="28"/>
          <w:lang w:eastAsia="en-US"/>
        </w:rPr>
        <w:t xml:space="preserve"> В случае, если указанные работы проводятся </w:t>
      </w:r>
      <w:r>
        <w:rPr>
          <w:rFonts w:eastAsia="Calibri"/>
          <w:sz w:val="28"/>
          <w:szCs w:val="28"/>
          <w:lang w:eastAsia="en-US"/>
        </w:rPr>
        <w:t xml:space="preserve">на опасном производственном</w:t>
      </w:r>
      <w:r>
        <w:rPr>
          <w:rFonts w:eastAsia="Calibri"/>
          <w:sz w:val="28"/>
          <w:szCs w:val="28"/>
          <w:lang w:eastAsia="en-US"/>
        </w:rPr>
        <w:t xml:space="preserve"> объект</w:t>
      </w:r>
      <w:r>
        <w:rPr>
          <w:rFonts w:eastAsia="Calibri"/>
          <w:sz w:val="28"/>
          <w:szCs w:val="28"/>
          <w:lang w:eastAsia="en-US"/>
        </w:rPr>
        <w:t xml:space="preserve">е</w:t>
      </w:r>
      <w:r>
        <w:rPr>
          <w:rFonts w:eastAsia="Calibri"/>
          <w:sz w:val="28"/>
          <w:szCs w:val="28"/>
          <w:lang w:eastAsia="en-US"/>
        </w:rPr>
        <w:t xml:space="preserve">, то наряд допуск оформляется в соответствии с требованиями промышленной безопасности на ОПО</w:t>
      </w:r>
      <w:r>
        <w:rPr>
          <w:rFonts w:eastAsia="Calibri"/>
          <w:sz w:val="28"/>
          <w:szCs w:val="28"/>
          <w:lang w:eastAsia="en-US"/>
        </w:rPr>
        <w:t xml:space="preserve">, установленными ФНП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Общие и специальные строительные работы, </w:t>
      </w:r>
      <w:r>
        <w:rPr>
          <w:rFonts w:eastAsia="Calibri"/>
          <w:sz w:val="28"/>
          <w:szCs w:val="28"/>
          <w:lang w:eastAsia="en-US"/>
        </w:rPr>
        <w:t xml:space="preserve">осуществляемые при строительстве, реконструкции, техническом перевооружений, модернизации, текущем и капитальном ремонте оборудования, зданий и сооружений, обслуживании территории, должны выполняться Подрядной организацией в соответствии с нарядом-допуском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8"/>
      </w:r>
      <w:r>
        <w:rPr>
          <w:rFonts w:eastAsia="Calibri"/>
          <w:sz w:val="28"/>
          <w:szCs w:val="28"/>
          <w:lang w:eastAsia="en-US"/>
        </w:rPr>
        <w:t xml:space="preserve">, оформленным уполномоченными должностными лицами Подрядной организации из числа собственного персонала.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Водолазные работы на опасных производственных объектах производятся по наряду-допуску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9"/>
      </w:r>
      <w:r>
        <w:rPr>
          <w:rFonts w:eastAsia="Calibri"/>
          <w:sz w:val="28"/>
          <w:szCs w:val="28"/>
          <w:lang w:eastAsia="en-US"/>
        </w:rPr>
        <w:t xml:space="preserve">, который выдает руководитель водолазных работ. В случае когда оформление наряда – допуска не требуется, оформляется наряд-задание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0"/>
      </w:r>
      <w:r>
        <w:rPr>
          <w:rFonts w:eastAsia="Calibri"/>
          <w:sz w:val="28"/>
          <w:szCs w:val="28"/>
          <w:lang w:eastAsia="en-US"/>
        </w:rPr>
        <w:t xml:space="preserve"> на производство водолазных работ.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случае если работы на нетоковедущих частях, вблизи действующих электроустановок выполняются неэлектротехническим персоналом с группами по электробезопасности, не позволяющими самостоятельно выполнять работы в действующих электроустановках,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либо зона работ не выгорожена или путь следования работников СМО (маши</w:t>
      </w:r>
      <w:r>
        <w:rPr>
          <w:rFonts w:eastAsia="Calibri"/>
          <w:sz w:val="28"/>
          <w:szCs w:val="28"/>
          <w:lang w:eastAsia="en-US"/>
        </w:rPr>
        <w:t xml:space="preserve">н, механизмов) в выделенную зону проходит по территории или через помещения действующего РУ, данные работы должны проводиться под надзором наблюдающего из числа электротехнического персонала объекта Общества. На наблюдающего выдается отдельный наряд-допуск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1"/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Ответственным за безопасность работников, связанную с технологией работы, является работник, возглавляющий бригаду Подрядной организации, который входит в её состав и должен постоянно находиться на рабочем месте – производитель работ.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Работы на высоте должны проводиться по наряду-допуску на высоте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2"/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(в наряде-допуске должна быть информация о наличии акта-допуска), </w:t>
      </w:r>
      <w:r>
        <w:rPr>
          <w:rFonts w:eastAsia="Calibri"/>
          <w:sz w:val="28"/>
          <w:szCs w:val="28"/>
          <w:lang w:eastAsia="en-US"/>
        </w:rPr>
        <w:t xml:space="preserve">либо другому наряду, с обязательным включением в него сведений о производстве работ на высоте и назначением лиц, ответственных за организацию и безопасное проведение работ на высоте, и обеспечением условий и порядка выполнения работ.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огневых работ </w:t>
      </w:r>
      <w:r>
        <w:rPr>
          <w:rFonts w:eastAsia="Calibri"/>
          <w:sz w:val="28"/>
          <w:szCs w:val="28"/>
          <w:lang w:eastAsia="en-US"/>
        </w:rPr>
        <w:t xml:space="preserve">(огневой разогрев</w:t>
      </w:r>
      <w:r>
        <w:rPr>
          <w:rFonts w:eastAsia="Calibri"/>
          <w:sz w:val="28"/>
          <w:szCs w:val="28"/>
          <w:lang w:eastAsia="en-US"/>
        </w:rPr>
        <w:t xml:space="preserve"> битума, газо- и электросварочные работы, газо- и электрорезательные работы, бензино- и керосинорезательные работы, работы с паяльной лампой, резка металла механизированным инструментом с образованием искр) на временных местах (кроме строительных площадок)</w:t>
      </w:r>
      <w:r>
        <w:rPr>
          <w:rFonts w:eastAsia="Calibri"/>
          <w:sz w:val="28"/>
          <w:szCs w:val="28"/>
          <w:lang w:eastAsia="en-US"/>
        </w:rPr>
        <w:t xml:space="preserve">, осуществляются по наряду – допуску</w:t>
      </w:r>
      <w:r>
        <w:rPr>
          <w:rFonts w:eastAsia="Calibri"/>
          <w:sz w:val="28"/>
          <w:szCs w:val="28"/>
          <w:lang w:eastAsia="en-US"/>
        </w:rPr>
        <w:t xml:space="preserve"> на выполнение огневых работ,</w:t>
      </w:r>
      <w:r>
        <w:rPr>
          <w:rFonts w:eastAsia="Calibri"/>
          <w:sz w:val="28"/>
          <w:szCs w:val="28"/>
          <w:lang w:eastAsia="en-US"/>
        </w:rPr>
        <w:t xml:space="preserve"> согласно формы приложения 5 к </w:t>
      </w:r>
      <w:r>
        <w:rPr>
          <w:rFonts w:eastAsia="Calibri"/>
          <w:sz w:val="28"/>
          <w:szCs w:val="28"/>
          <w:lang w:eastAsia="en-US"/>
        </w:rPr>
        <w:t xml:space="preserve">настоящему положению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Наряд-допуск выдается руководителю работ</w:t>
      </w:r>
      <w:r>
        <w:rPr>
          <w:rFonts w:eastAsia="Calibri"/>
          <w:sz w:val="28"/>
          <w:szCs w:val="28"/>
          <w:lang w:eastAsia="en-US"/>
        </w:rPr>
        <w:t xml:space="preserve"> из числа работников подрядной организации</w:t>
      </w:r>
      <w:r>
        <w:rPr>
          <w:rFonts w:eastAsia="Calibri"/>
          <w:sz w:val="28"/>
          <w:szCs w:val="28"/>
          <w:lang w:eastAsia="en-US"/>
        </w:rPr>
        <w:t xml:space="preserve"> и утверждается руководителем эксплуатирующей организации или иным должностным лицом, уполномоченным руководителем эксплуатирующей организации.</w:t>
      </w:r>
      <w:r>
        <w:rPr>
          <w:rFonts w:eastAsia="Calibri"/>
          <w:sz w:val="28"/>
          <w:szCs w:val="28"/>
          <w:lang w:eastAsia="en-US"/>
        </w:rPr>
        <w:t xml:space="preserve"> При организации работ с оформлением акта-допуска, наряд на выполнение огневых</w:t>
      </w:r>
      <w:r>
        <w:rPr>
          <w:rFonts w:eastAsia="Calibri"/>
          <w:sz w:val="28"/>
          <w:szCs w:val="28"/>
          <w:lang w:eastAsia="en-US"/>
        </w:rPr>
        <w:t xml:space="preserve"> работ</w:t>
      </w:r>
      <w:r>
        <w:rPr>
          <w:rFonts w:eastAsia="Calibri"/>
          <w:sz w:val="28"/>
          <w:szCs w:val="28"/>
          <w:lang w:eastAsia="en-US"/>
        </w:rPr>
        <w:t xml:space="preserve"> оформляется </w:t>
      </w:r>
      <w:r>
        <w:rPr>
          <w:rFonts w:eastAsia="Calibri"/>
          <w:sz w:val="28"/>
          <w:szCs w:val="28"/>
          <w:lang w:eastAsia="en-US"/>
        </w:rPr>
        <w:t xml:space="preserve">ответственными лицами подрядной организации</w:t>
      </w:r>
      <w:r>
        <w:rPr>
          <w:rFonts w:eastAsia="Calibri"/>
          <w:sz w:val="28"/>
          <w:szCs w:val="28"/>
          <w:lang w:eastAsia="en-US"/>
        </w:rPr>
        <w:t xml:space="preserve">, с обязательным </w:t>
      </w:r>
      <w:r>
        <w:rPr>
          <w:rFonts w:eastAsia="Calibri"/>
          <w:sz w:val="28"/>
          <w:szCs w:val="28"/>
          <w:lang w:eastAsia="en-US"/>
        </w:rPr>
        <w:t xml:space="preserve">согласованием наряда (на полях наряда) руководителем производственного подразделения, в ведении которого находится объект/оборудование и последующим </w:t>
      </w:r>
      <w:r>
        <w:rPr>
          <w:rFonts w:eastAsia="Calibri"/>
          <w:sz w:val="28"/>
          <w:szCs w:val="28"/>
          <w:lang w:eastAsia="en-US"/>
        </w:rPr>
        <w:t xml:space="preserve">утверждением руководителем эксплуатирующей организации или иным должностным лицом, уполномоченным руководителем эксплуатирующей организации.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Наряд-допуск должен содержать сведения о фамилии, имени, отчестве (при наличии) руководителя работ, месте и характере проводимой работы, требования безопаснос</w:t>
      </w:r>
      <w:r>
        <w:rPr>
          <w:rFonts w:eastAsia="Calibri"/>
          <w:sz w:val="28"/>
          <w:szCs w:val="28"/>
          <w:lang w:eastAsia="en-US"/>
        </w:rPr>
        <w:t xml:space="preserve">ти при подготовке, проведении и окончании работ, состав исполнителей с указанием фамилии, имени, отчества (при наличии), профессии, сведения о проведенном инструктаже по пожарной безопасности каждому исполнителю, планируемое время начала и окончания работ.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</w:t>
      </w:r>
      <w:r>
        <w:rPr>
          <w:rFonts w:eastAsia="Calibri"/>
          <w:sz w:val="28"/>
          <w:szCs w:val="28"/>
          <w:lang w:eastAsia="en-US"/>
        </w:rPr>
        <w:t xml:space="preserve">ведение огневых работ </w:t>
      </w:r>
      <w:r>
        <w:rPr>
          <w:rFonts w:eastAsia="Calibri"/>
          <w:sz w:val="28"/>
          <w:szCs w:val="28"/>
          <w:lang w:eastAsia="en-US"/>
        </w:rPr>
        <w:t xml:space="preserve">на площадках топливных хозяйств, площадок хранения мазутного </w:t>
      </w:r>
      <w:r>
        <w:rPr>
          <w:rFonts w:eastAsia="Calibri"/>
          <w:sz w:val="28"/>
          <w:szCs w:val="28"/>
          <w:lang w:eastAsia="en-US"/>
        </w:rPr>
        <w:t xml:space="preserve">и дизельного </w:t>
      </w:r>
      <w:r>
        <w:rPr>
          <w:rFonts w:eastAsia="Calibri"/>
          <w:sz w:val="28"/>
          <w:szCs w:val="28"/>
          <w:lang w:eastAsia="en-US"/>
        </w:rPr>
        <w:t xml:space="preserve">топлива, на которых хранятся и транспортируются горючие вещества, указанные в подпункте "в" пункта 1 приложения N 1 к Федеральному закону "О промышленной безопасности опасных производственных объектов"</w:t>
      </w:r>
      <w:r>
        <w:rPr>
          <w:rFonts w:eastAsia="Calibri"/>
          <w:sz w:val="28"/>
          <w:szCs w:val="28"/>
          <w:lang w:eastAsia="en-US"/>
        </w:rPr>
        <w:t xml:space="preserve"> осуществляется</w:t>
      </w:r>
      <w:r>
        <w:rPr>
          <w:rFonts w:eastAsia="Calibri"/>
          <w:sz w:val="28"/>
          <w:szCs w:val="28"/>
          <w:lang w:eastAsia="en-US"/>
        </w:rPr>
        <w:t xml:space="preserve"> в соответствии с требованиями Федеральных норм и правил в области промышленной безопасности "Правила безопасного ведения газоопасных, огневых и ремонтных работ", утвержденными приказом Ростехнадзора от 15.12.2020 № 528</w:t>
      </w:r>
      <w:r>
        <w:rPr>
          <w:rFonts w:eastAsia="Calibri"/>
          <w:sz w:val="28"/>
          <w:szCs w:val="28"/>
          <w:lang w:eastAsia="en-US"/>
        </w:rPr>
        <w:t xml:space="preserve"> по наряду-допуску согласно формы приложения 5.1 к настоящему положению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Руководитель структурного подразделения, на объекте которого будут проводиться огневые работы, или лицо, его замещающее, назначает ответственных за подготовку и выполнение огневых работ лиц, определяет объем и содержание подготовительных работ и после</w:t>
      </w:r>
      <w:r>
        <w:rPr>
          <w:rFonts w:eastAsia="Calibri"/>
          <w:sz w:val="28"/>
          <w:szCs w:val="28"/>
          <w:lang w:eastAsia="en-US"/>
        </w:rPr>
        <w:t xml:space="preserve">довательность их выполнения, характер и содержание огневых работ, порядок контроля воздушной среды и средства индивидуальной защиты, меры по обеспечению пожарной безопасности мест проведения работ (организационные и технические меры пожарной безопасности).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Список лиц, ответственных за безопасное проведение огневых работ подрядной организацией, должен быть утвержден руководителем подрядной организации и направлен в эксплуатирующую организацию, на объекте которой будут проводиться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 выполнении подрядной организацией огневых работ на действующем взрывопожароопасном объекте (оборудовании, трубопроводах, коммуникациях, зданиях и сооружениях) рук</w:t>
      </w:r>
      <w:r>
        <w:rPr>
          <w:rFonts w:eastAsia="Calibri"/>
          <w:sz w:val="28"/>
          <w:szCs w:val="28"/>
          <w:lang w:eastAsia="en-US"/>
        </w:rPr>
        <w:t xml:space="preserve">оводителем работ должен быть назначен специалист из числа инженерно-технических работников подрядной организации, в ведении которого находятся исполнители огневых работ, с обязательным контролем инженерно-техническим работником эксплуатирующей организации.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Наряд-допуск на выполнение огневых</w:t>
      </w:r>
      <w:r>
        <w:rPr>
          <w:rFonts w:eastAsia="Calibri"/>
          <w:sz w:val="28"/>
          <w:szCs w:val="28"/>
          <w:lang w:eastAsia="en-US"/>
        </w:rPr>
        <w:t xml:space="preserve"> работ оформляется руководителем эксплуатирующей организации или лицом, ответственным за пожарную безопасность. В наряде предусматривается разработка и последующая реализация комплекса мероприятий по подготовке и безопасному проведению работ, и передается </w:t>
      </w:r>
      <w:r>
        <w:rPr>
          <w:rFonts w:eastAsia="Calibri"/>
          <w:sz w:val="28"/>
          <w:szCs w:val="28"/>
          <w:lang w:eastAsia="en-US"/>
        </w:rPr>
        <w:t xml:space="preserve">лицу, ответственному за подготовку огневых работ, и руководителю работ. К наряду-допуску на выполнение огневых работ должна быть приложена схема места проведения огневых работ, подписанная руководителем структурного подразделения или лицом, его замещающим.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28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газоопасных работ на опасных производс</w:t>
      </w:r>
      <w:r>
        <w:rPr>
          <w:rFonts w:eastAsia="Calibri"/>
          <w:sz w:val="28"/>
          <w:szCs w:val="28"/>
          <w:lang w:eastAsia="en-US"/>
        </w:rPr>
        <w:t xml:space="preserve">твенных объектах</w:t>
      </w:r>
      <w:r>
        <w:rPr>
          <w:rFonts w:eastAsia="Calibri"/>
          <w:sz w:val="28"/>
          <w:szCs w:val="28"/>
          <w:lang w:eastAsia="en-US"/>
        </w:rPr>
        <w:t xml:space="preserve"> сетей газораспределения или газопотребления выполняется в соответс</w:t>
      </w:r>
      <w:r>
        <w:rPr>
          <w:rFonts w:eastAsia="Calibri"/>
          <w:sz w:val="28"/>
          <w:szCs w:val="28"/>
          <w:lang w:eastAsia="en-US"/>
        </w:rPr>
        <w:t xml:space="preserve">т</w:t>
      </w:r>
      <w:r>
        <w:rPr>
          <w:rFonts w:eastAsia="Calibri"/>
          <w:sz w:val="28"/>
          <w:szCs w:val="28"/>
          <w:lang w:eastAsia="en-US"/>
        </w:rPr>
        <w:t xml:space="preserve">вии с требованиями Федеральных норм и правил в области промышленной безопасности «Правила безопасности сетей газораспределения и газопотребления», утвержденных приказом Ростехнадзора от 15.12.2020 № 531</w:t>
      </w:r>
      <w:r>
        <w:rPr>
          <w:rFonts w:eastAsia="Calibri"/>
          <w:sz w:val="28"/>
          <w:szCs w:val="28"/>
          <w:lang w:eastAsia="en-US"/>
        </w:rPr>
        <w:t xml:space="preserve">, по наряду-допуску согласно формы приложения 6 к настоящему положению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Командированны</w:t>
      </w:r>
      <w:r>
        <w:rPr>
          <w:rFonts w:eastAsia="Calibri"/>
          <w:sz w:val="28"/>
          <w:szCs w:val="28"/>
          <w:lang w:eastAsia="en-US"/>
        </w:rPr>
        <w:t xml:space="preserve">м работникам наряды-допуски выдаются на срок, не превышающий период командировки. Проведение газоопасных работ контролируется лицом, назначенным организацией, проводящей работы, с обязательным периодическим контролем работником эксплуатирующей организации.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Периодичность контроля работниками эксплуатирующей организации должна быть установлена распорядительным документом организации.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До начала газооп</w:t>
      </w:r>
      <w:r>
        <w:rPr>
          <w:rFonts w:eastAsia="Calibri"/>
          <w:sz w:val="28"/>
          <w:szCs w:val="28"/>
          <w:lang w:eastAsia="en-US"/>
        </w:rPr>
        <w:t xml:space="preserve">асных работ ответственный за их проведение обязан проинструктировать всех рабочих о технологической последовательности операций и необходимых мерах безопасности и путем опроса убедиться в самочувствии каждого рабочего, не препятствующем выполнению работы.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3.6.11 </w:t>
      </w:r>
      <w:r>
        <w:rPr>
          <w:rFonts w:eastAsia="Calibri"/>
          <w:sz w:val="28"/>
          <w:szCs w:val="28"/>
          <w:lang w:eastAsia="en-US"/>
        </w:rPr>
        <w:t xml:space="preserve">Газоопасные работы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i/>
          <w:sz w:val="28"/>
          <w:szCs w:val="28"/>
          <w:lang w:eastAsia="en-US"/>
        </w:rPr>
        <w:t xml:space="preserve">(к газоопасным работам относятся работы связанные с внутренним осмотром, чисткой, ремонтом, разгерметизацией технологического оборудования, коммуникаций, установкой и снятие</w:t>
      </w:r>
      <w:r>
        <w:rPr>
          <w:rFonts w:eastAsia="Calibri"/>
          <w:i/>
          <w:sz w:val="28"/>
          <w:szCs w:val="28"/>
          <w:lang w:eastAsia="en-US"/>
        </w:rPr>
        <w:t xml:space="preserve">м заглушек на оборудовании и трубопроводах, а также работы внутри емкостей (аппараты, резервуары, цистерны, а также коллекторы, тоннели, колодцы, приямки, траншеи (глубиной от одного метра) и другие аналогичные места), при проведении которых имеется или не</w:t>
      </w:r>
      <w:r>
        <w:rPr>
          <w:rFonts w:eastAsia="Calibri"/>
          <w:i/>
          <w:sz w:val="28"/>
          <w:szCs w:val="28"/>
          <w:lang w:eastAsia="en-US"/>
        </w:rPr>
        <w:t xml:space="preserve"> исключена возможность выделения в рабочую зону пожаровзрывоопасных или вредных паров, газов и других веществ, способных вызвать взрыв, возгорание, а также работы при недостаточном содержании кислорода (объемная доля ниже двадцати процентов) в рабочей зоне</w:t>
      </w:r>
      <w:r>
        <w:rPr>
          <w:rFonts w:eastAsia="Calibri"/>
          <w:sz w:val="28"/>
          <w:szCs w:val="28"/>
          <w:lang w:eastAsia="en-US"/>
        </w:rPr>
        <w:t xml:space="preserve">) на площадках топливных хозяйств, площадок хранения мазутного</w:t>
      </w:r>
      <w:r>
        <w:rPr>
          <w:rFonts w:eastAsia="Calibri"/>
          <w:sz w:val="28"/>
          <w:szCs w:val="28"/>
          <w:lang w:eastAsia="en-US"/>
        </w:rPr>
        <w:t xml:space="preserve">, дизельного</w:t>
      </w:r>
      <w:r>
        <w:rPr>
          <w:rFonts w:eastAsia="Calibri"/>
          <w:sz w:val="28"/>
          <w:szCs w:val="28"/>
          <w:lang w:eastAsia="en-US"/>
        </w:rPr>
        <w:t xml:space="preserve"> топлива, на которых хранятся и транспортируются горючие вещества, указанные в подпункте "в" пункта 1 приложения N 1 к Федеральному закону "О промышленной безопасности опасных прои</w:t>
      </w:r>
      <w:r>
        <w:rPr>
          <w:rFonts w:eastAsia="Calibri"/>
          <w:sz w:val="28"/>
          <w:szCs w:val="28"/>
          <w:lang w:eastAsia="en-US"/>
        </w:rPr>
        <w:t xml:space="preserve">зводственных объектов" осуществляется в соответствии с требованиями Федеральных норм и правил в области промышленной безопасности "Правила безопасного ведения газоопасных, огневых и ремонтных работ", утвержденными приказом Ростехнадзора от 15.12.2020 № 528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проводятся </w:t>
      </w:r>
      <w:r>
        <w:rPr>
          <w:rFonts w:eastAsia="Calibri"/>
          <w:sz w:val="28"/>
          <w:szCs w:val="28"/>
          <w:lang w:eastAsia="en-US"/>
        </w:rPr>
        <w:t xml:space="preserve">по наряду-допуску согласно формы приложения 6</w:t>
      </w:r>
      <w:r>
        <w:rPr>
          <w:rFonts w:eastAsia="Calibri"/>
          <w:sz w:val="28"/>
          <w:szCs w:val="28"/>
          <w:lang w:eastAsia="en-US"/>
        </w:rPr>
        <w:t xml:space="preserve">.1</w:t>
      </w:r>
      <w:r>
        <w:rPr>
          <w:rFonts w:eastAsia="Calibri"/>
          <w:sz w:val="28"/>
          <w:szCs w:val="28"/>
          <w:lang w:eastAsia="en-US"/>
        </w:rPr>
        <w:t xml:space="preserve"> к настоящему положению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Список лиц, ответственных за безопасное проведение газоопасных работ подрядной организации, должен быть утвержден руководителем подрядной организации и направлен в эксплуатирующую организацию, на объекте которой будут проводиться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 выполнении газоопасной работы работниками подрядных организаций ответстве</w:t>
      </w:r>
      <w:r>
        <w:rPr>
          <w:rFonts w:eastAsia="Calibri"/>
          <w:sz w:val="28"/>
          <w:szCs w:val="28"/>
          <w:lang w:eastAsia="en-US"/>
        </w:rPr>
        <w:t xml:space="preserve">нным за ее проведение назначается специалист из числа инженерно-технических работников подрядной организации, в ведении которого находятся исполнители газоопасных работ, с обязательным контролем инженерно-техническим работником эксплуатирующей организации.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К наряду-допуску на проведение газоопасных работ должна быть приложена схема места проведения газоопасных работ, подписанная руководителем структурного подразделения или лицом, его замещающим.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 проведении работ в емкостях, а также работ, связанных с разгерметизацией технологического оборудования и трубопроводов, коммуникаций, к наряду-допуску </w:t>
      </w:r>
      <w:r>
        <w:rPr>
          <w:rFonts w:eastAsia="Calibri"/>
          <w:sz w:val="28"/>
          <w:szCs w:val="28"/>
          <w:lang w:eastAsia="en-US"/>
        </w:rPr>
        <w:t xml:space="preserve">на проведение газоопасных работ должны быть приложены схемы(а) расположения запорной арматуры, освобождения от продукта, промывки, продувки, пропарки и мест установки заглушек, подписанные руководителем структурного подразделения или лицом, его замещающим.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3.6.12 </w:t>
      </w:r>
      <w:r>
        <w:rPr>
          <w:rFonts w:eastAsia="Calibri"/>
          <w:sz w:val="28"/>
          <w:szCs w:val="28"/>
          <w:lang w:eastAsia="en-US"/>
        </w:rPr>
        <w:t xml:space="preserve">Наряд-допуск на работу с применением ПС в электроустановках объекта Общества выдает персонал объекта Общества.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 организации работ</w:t>
      </w:r>
      <w:r>
        <w:rPr>
          <w:rFonts w:eastAsia="Calibri"/>
          <w:sz w:val="28"/>
          <w:szCs w:val="28"/>
          <w:lang w:eastAsia="en-US"/>
        </w:rPr>
        <w:t xml:space="preserve"> с применением кранов стрелового типа, кранов-манипуляторов, подъемников (вышек) на действующих</w:t>
      </w:r>
      <w:r>
        <w:rPr>
          <w:rFonts w:eastAsia="Calibri"/>
          <w:sz w:val="28"/>
          <w:szCs w:val="28"/>
          <w:lang w:eastAsia="en-US"/>
        </w:rPr>
        <w:t xml:space="preserve"> объектах Общества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</w:t>
      </w:r>
      <w:r>
        <w:rPr>
          <w:rFonts w:eastAsia="Calibri"/>
          <w:sz w:val="28"/>
          <w:szCs w:val="28"/>
          <w:lang w:eastAsia="en-US"/>
        </w:rPr>
        <w:t xml:space="preserve">электростанциях,</w:t>
      </w:r>
      <w:r>
        <w:rPr>
          <w:rFonts w:eastAsia="Calibri"/>
          <w:sz w:val="28"/>
          <w:szCs w:val="28"/>
          <w:lang w:eastAsia="en-US"/>
        </w:rPr>
        <w:t xml:space="preserve"> котельных,</w:t>
      </w:r>
      <w:r>
        <w:rPr>
          <w:rFonts w:eastAsia="Calibri"/>
          <w:sz w:val="28"/>
          <w:szCs w:val="28"/>
          <w:lang w:eastAsia="en-US"/>
        </w:rPr>
        <w:t xml:space="preserve"> подстанциях и линиях электропередачи</w:t>
      </w:r>
      <w:r>
        <w:rPr>
          <w:rFonts w:eastAsia="Calibri"/>
          <w:sz w:val="28"/>
          <w:szCs w:val="28"/>
          <w:lang w:eastAsia="en-US"/>
        </w:rPr>
        <w:t xml:space="preserve">)</w:t>
      </w:r>
      <w:r>
        <w:rPr>
          <w:rFonts w:eastAsia="Calibri"/>
          <w:sz w:val="28"/>
          <w:szCs w:val="28"/>
          <w:lang w:eastAsia="en-US"/>
        </w:rPr>
        <w:t xml:space="preserve">, наряд-допуск на работу вблизи находящихся под напряжением проводов и оборудования выдается </w:t>
      </w:r>
      <w:r>
        <w:rPr>
          <w:rFonts w:eastAsia="Calibri"/>
          <w:sz w:val="28"/>
          <w:szCs w:val="28"/>
          <w:lang w:eastAsia="en-US"/>
        </w:rPr>
        <w:t xml:space="preserve">эксплуатирующей </w:t>
      </w:r>
      <w:r>
        <w:rPr>
          <w:rFonts w:eastAsia="Calibri"/>
          <w:sz w:val="28"/>
          <w:szCs w:val="28"/>
          <w:lang w:eastAsia="en-US"/>
        </w:rPr>
        <w:t xml:space="preserve">организацией, </w:t>
      </w:r>
      <w:r>
        <w:rPr>
          <w:rFonts w:eastAsia="Calibri"/>
          <w:sz w:val="28"/>
          <w:szCs w:val="28"/>
          <w:lang w:eastAsia="en-US"/>
        </w:rPr>
        <w:t xml:space="preserve">с учётом требований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сооружения", утверждённых Приказом Ростехнадзора от 26.11.2020 N 461.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Вне электроустановок погрузо-разгрузочные работы с применением кранов стрелового типа, кранов-манипуляторов, подъемников (вышек) на территории объекта Общества считать работами, связанными с повышенной опасностью, выполнение указанных работ </w:t>
      </w:r>
      <w:r>
        <w:rPr>
          <w:rFonts w:eastAsia="Calibri"/>
          <w:sz w:val="28"/>
          <w:szCs w:val="28"/>
          <w:lang w:eastAsia="en-US"/>
        </w:rPr>
        <w:t xml:space="preserve">осуществлять по наряду – допуску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3"/>
      </w:r>
      <w:r>
        <w:rPr>
          <w:rFonts w:eastAsia="Calibri"/>
          <w:sz w:val="28"/>
          <w:szCs w:val="28"/>
          <w:lang w:eastAsia="en-US"/>
        </w:rPr>
        <w:t xml:space="preserve"> на выполнение работ повышенной опасности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который оформляется подрядной организацией </w:t>
      </w:r>
      <w:r>
        <w:rPr>
          <w:rFonts w:eastAsia="Calibri"/>
          <w:sz w:val="28"/>
          <w:szCs w:val="28"/>
          <w:lang w:eastAsia="en-US"/>
        </w:rPr>
        <w:t xml:space="preserve">на основании выданного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акта-допуска.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3.6.13 </w:t>
      </w:r>
      <w:r>
        <w:rPr>
          <w:sz w:val="28"/>
          <w:szCs w:val="28"/>
        </w:rPr>
        <w:t xml:space="preserve">Применение мостовых кранов (с имеющихся на кране площадок) для производства строительных, малярных и других работ должно выполняться по наряду-допуску,</w:t>
      </w:r>
      <w:r>
        <w:rPr>
          <w:sz w:val="28"/>
          <w:szCs w:val="28"/>
        </w:rPr>
        <w:t xml:space="preserve"> выдаваемому эксплуатирующей организацией,</w:t>
      </w:r>
      <w:r>
        <w:rPr>
          <w:sz w:val="28"/>
          <w:szCs w:val="28"/>
        </w:rPr>
        <w:t xml:space="preserve"> определяющему ме</w:t>
      </w:r>
      <w:r>
        <w:rPr>
          <w:sz w:val="28"/>
          <w:szCs w:val="28"/>
        </w:rPr>
        <w:t xml:space="preserve">ры промышленной безопасности, предупреждающие падение с крана, вызванное внезапным началом движения крана или его грузовой тележки, наездом соседнего крана, а также поражение электрическим током, падение при выходе на рельсовые пути или подкрановые балки.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28"/>
        </w:numPr>
        <w:contextualSpacing/>
        <w:jc w:val="center"/>
        <w:spacing w:after="160" w:line="259" w:lineRule="auto"/>
        <w:tabs>
          <w:tab w:val="left" w:pos="709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Первичный / ежедневный допуск работников подрядной организации.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1495"/>
        <w:jc w:val="both"/>
        <w:spacing w:before="240"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1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3.7.1 </w:t>
      </w:r>
      <w:r>
        <w:rPr>
          <w:rFonts w:eastAsia="Calibri"/>
          <w:sz w:val="28"/>
          <w:szCs w:val="28"/>
          <w:lang w:eastAsia="en-US"/>
        </w:rPr>
        <w:t xml:space="preserve">Первичный допуск к работам на территории объекта Общества должен проводиться допускающим из числа персонала организации – владельца оборудования/ электроустановок.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3.7.2 </w:t>
      </w:r>
      <w:r>
        <w:rPr>
          <w:rFonts w:eastAsia="Calibri"/>
          <w:sz w:val="28"/>
          <w:szCs w:val="28"/>
          <w:lang w:eastAsia="en-US"/>
        </w:rPr>
        <w:t xml:space="preserve">Факт проведения первичного допуска, фиксируется в акте- допуске, наряде – допуске. При отсутствии в наряде – допуске графы фиксации инструктажа допускаю</w:t>
      </w:r>
      <w:r>
        <w:rPr>
          <w:rFonts w:eastAsia="Calibri"/>
          <w:sz w:val="28"/>
          <w:szCs w:val="28"/>
          <w:lang w:eastAsia="en-US"/>
        </w:rPr>
        <w:t xml:space="preserve">щего, допускающий расписывается в правом верхнем углу наряда – допуска, с указанием ФИО и даты. После этого руководитель работ, разрешает бригаде приступить к работе. Повторный допуск к работам по наряду-допуску осуществляет персонал подрядной организации.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3.7.3 </w:t>
      </w:r>
      <w:r>
        <w:rPr>
          <w:rFonts w:eastAsia="Calibri"/>
          <w:sz w:val="28"/>
          <w:szCs w:val="28"/>
          <w:lang w:eastAsia="en-US"/>
        </w:rPr>
        <w:t xml:space="preserve">В случаях, когда путь следования работников СМО в выделенную зону проходит </w:t>
      </w:r>
      <w:r>
        <w:rPr>
          <w:rFonts w:eastAsia="Calibri"/>
          <w:sz w:val="28"/>
          <w:szCs w:val="28"/>
          <w:lang w:eastAsia="en-US"/>
        </w:rPr>
        <w:t xml:space="preserve">по территории или через помещения действующей электроустановки, ежедневный допуск к работам персонала СМО должен выполнять допускающий, а работы в ней должны проводиться под надзором наблюдающего из числа персонала организации - владельца электроустановок.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ind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случаях выполнении работ на ВЛ командированным персоналом, первичный допуск осуществляется работниками организаций эксплуатирующую электроус</w:t>
      </w:r>
      <w:r>
        <w:rPr>
          <w:rFonts w:eastAsia="Calibri"/>
          <w:sz w:val="28"/>
          <w:szCs w:val="28"/>
          <w:lang w:eastAsia="en-US"/>
        </w:rPr>
        <w:t xml:space="preserve">тановку, а повторный допуск осуществляется ответственными лицами из числа командированного персонала. В случаях выполнении работ на ВЛ персоналом СМО, первичный и ежедневный допуск к работам выполняет работник организации, эксплуатирующий электроустановку.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3.7.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проведения работ вне зоны обслуживания оперативного персонала, допуск к работам может осуществляться персоналом подрядной организации с предоставлением права допускающего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9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3.7.</w:t>
      </w: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 Началу работ по наряду или распоряжению должен предшествовать целевой инструктаж, предусматривающий указания по безопасному выполнению конкретной работы, охватывающий категорию работников, определенных нарядом или распоряжением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При выполнении огневых работ</w:t>
      </w:r>
      <w:r>
        <w:rPr>
          <w:sz w:val="28"/>
          <w:szCs w:val="28"/>
        </w:rPr>
        <w:t xml:space="preserve"> проводится целевой инструктаж по пожарной безопасности.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9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Без проведения целевого инструктажа допуск к работе не разрешается.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1"/>
          <w:numId w:val="41"/>
        </w:numPr>
        <w:contextualSpacing/>
        <w:jc w:val="center"/>
        <w:spacing w:before="240"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/>
      <w:bookmarkStart w:id="11" w:name="_Toc126656390"/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Осуществление контроля соблюдения требований безопасности при выполнении работ персоналом подрядной организации.</w:t>
      </w:r>
      <w:bookmarkEnd w:id="11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before="240"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3.8.1 </w:t>
      </w:r>
      <w:r>
        <w:rPr>
          <w:rFonts w:eastAsia="Calibri"/>
          <w:sz w:val="28"/>
          <w:szCs w:val="28"/>
          <w:lang w:eastAsia="en-US"/>
        </w:rPr>
        <w:t xml:space="preserve">Для обеспечения контроля за бригадами Подрядных организаций, выполняющими работу в зонах, выделенных Подрядной организации по Акту-допуску, Журналы учета работ по нарядам-допускам и распоряжениям и папки с действующими,</w:t>
      </w:r>
      <w:r>
        <w:rPr>
          <w:rFonts w:eastAsia="Calibri"/>
          <w:sz w:val="28"/>
          <w:szCs w:val="28"/>
          <w:lang w:eastAsia="en-US"/>
        </w:rPr>
        <w:t xml:space="preserve"> открытыми и закрытыми нарядами</w:t>
      </w: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допусками и а</w:t>
      </w:r>
      <w:r>
        <w:rPr>
          <w:rFonts w:eastAsia="Calibri"/>
          <w:sz w:val="28"/>
          <w:szCs w:val="28"/>
          <w:lang w:eastAsia="en-US"/>
        </w:rPr>
        <w:t xml:space="preserve">ктами-допусками должны находиться на столах допусков оперативного персонала производственного подразделения объекта Общества, которое курирует выполнение работ Подрядной организацией.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3.8.2 </w:t>
      </w:r>
      <w:r>
        <w:rPr>
          <w:rFonts w:eastAsia="Calibri"/>
          <w:sz w:val="28"/>
          <w:szCs w:val="28"/>
          <w:lang w:eastAsia="en-US"/>
        </w:rPr>
        <w:t xml:space="preserve">Контроль за безопасным выполнением работ на рабочих местах Подрядной организации осуществляют: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 стороны Подрядчика: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2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административно – технический персонал Подрядной организации;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2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ответственные руководители работ – с периодичностью не реже одного раза в два часа (при выполнении работ с применением грузоподъемных машин, механизмов вблизи воздушной линии электропередачи, при кантовке</w:t>
      </w:r>
      <w:r>
        <w:rPr>
          <w:rFonts w:eastAsia="Calibri"/>
          <w:sz w:val="28"/>
          <w:szCs w:val="28"/>
          <w:lang w:eastAsia="en-US"/>
        </w:rPr>
        <w:t xml:space="preserve"> грузов массой более 75 процентов от паспортной грузоподъемности ПС и грузов со смещением центра тяжести, при перемещении груза несколькими ПС, разгрузка и погрузка полувагонов, работа ПС при отсутствии маркировки веса груза и схем строповки – непрерывно);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2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производитель работ – непрерывно.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 стороны </w:t>
      </w:r>
      <w:r>
        <w:rPr>
          <w:rFonts w:eastAsia="Calibri"/>
          <w:sz w:val="28"/>
          <w:szCs w:val="28"/>
          <w:lang w:eastAsia="en-US"/>
        </w:rPr>
        <w:t xml:space="preserve">СП</w:t>
      </w:r>
      <w:r>
        <w:rPr>
          <w:rFonts w:eastAsia="Calibri"/>
          <w:sz w:val="28"/>
          <w:szCs w:val="28"/>
          <w:lang w:eastAsia="en-US"/>
        </w:rPr>
        <w:t xml:space="preserve"> / объекта Общества: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3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караул </w:t>
      </w:r>
      <w:r>
        <w:rPr>
          <w:rFonts w:eastAsia="Calibri"/>
          <w:sz w:val="28"/>
          <w:szCs w:val="28"/>
          <w:lang w:eastAsia="en-US"/>
        </w:rPr>
        <w:t xml:space="preserve">ведомственной </w:t>
      </w:r>
      <w:r>
        <w:rPr>
          <w:rFonts w:eastAsia="Calibri"/>
          <w:sz w:val="28"/>
          <w:szCs w:val="28"/>
          <w:lang w:eastAsia="en-US"/>
        </w:rPr>
        <w:t xml:space="preserve">пожарной части объекта Общества (при наличии) – при допуске для выполнения огневых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3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оперативный персонал – периодически, но не менее 2-х раз в смену;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3"/>
        </w:numPr>
        <w:contextualSpacing/>
        <w:ind w:left="0" w:firstLine="851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административно-технический персонал объекта Общества, в том числе специалисты </w:t>
      </w:r>
      <w:r>
        <w:rPr>
          <w:rFonts w:eastAsia="Calibri"/>
          <w:sz w:val="28"/>
          <w:szCs w:val="28"/>
          <w:lang w:eastAsia="en-US"/>
        </w:rPr>
        <w:t xml:space="preserve">СПБиОТ</w:t>
      </w:r>
      <w:r>
        <w:rPr>
          <w:rFonts w:eastAsia="Calibri"/>
          <w:sz w:val="28"/>
          <w:szCs w:val="28"/>
          <w:lang w:eastAsia="en-US"/>
        </w:rPr>
        <w:t xml:space="preserve"> объекта Общества – периодически при выполнении обходов рабочих мест.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3.8.3 </w:t>
      </w:r>
      <w:r>
        <w:rPr>
          <w:rFonts w:eastAsia="Calibri"/>
          <w:sz w:val="28"/>
          <w:szCs w:val="28"/>
          <w:lang w:eastAsia="en-US"/>
        </w:rPr>
        <w:t xml:space="preserve">Наблюдающий наравне с руководителем работ (производителем работ) Подрядной организации несет отве</w:t>
      </w:r>
      <w:r>
        <w:rPr>
          <w:rFonts w:eastAsia="Calibri"/>
          <w:sz w:val="28"/>
          <w:szCs w:val="28"/>
          <w:lang w:eastAsia="en-US"/>
        </w:rPr>
        <w:t xml:space="preserve">тственность за соответствие подготовленного рабочего места указаниям, предусмотренным в наряде-допуске, за наличие и сохранность установленных на рабочем месте заземлений, ограждений, плакатов и знаков безопасности, запирающих устройств приводов и за безоп</w:t>
      </w:r>
      <w:r>
        <w:rPr>
          <w:rFonts w:eastAsia="Calibri"/>
          <w:sz w:val="28"/>
          <w:szCs w:val="28"/>
          <w:lang w:eastAsia="en-US"/>
        </w:rPr>
        <w:t xml:space="preserve">асность работников Подрядной организации в отношении воздействия опасных и вредных производственных факторов действующего технологического оборудования и электроустановок объекта Общества (наблюдающий следит и предупреждает, чтобы работники Подрядной орган</w:t>
      </w:r>
      <w:r>
        <w:rPr>
          <w:rFonts w:eastAsia="Calibri"/>
          <w:sz w:val="28"/>
          <w:szCs w:val="28"/>
          <w:lang w:eastAsia="en-US"/>
        </w:rPr>
        <w:t xml:space="preserve">изации не приближались на опасные расстояния к действующему оборудованию и коммуникациям, не расширяли зону работы и пользовались безопасным проходом к рабочему месту, указания наблюдающего обязательны к исполнению работающей под его наблюдением бригадой).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1"/>
          <w:numId w:val="41"/>
        </w:numPr>
        <w:contextualSpacing/>
        <w:ind w:left="1134" w:firstLine="142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bookmarkStart w:id="12" w:name="_Toc126656391"/>
      <w:r>
        <w:rPr>
          <w:rFonts w:eastAsia="Calibri"/>
          <w:b/>
          <w:sz w:val="28"/>
          <w:szCs w:val="28"/>
          <w:lang w:eastAsia="en-US"/>
        </w:rPr>
        <w:t xml:space="preserve">Разработка и проведение корректирующих действий по результатам контроля.</w:t>
      </w:r>
      <w:bookmarkEnd w:id="12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4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обнаружении контролирующими лицами, указанными в пункте 3.8.2 настоящего Положения, фактов неисполнения требований безопасности, работы останавливаются,</w:t>
      </w:r>
      <w:r>
        <w:rPr>
          <w:rFonts w:eastAsia="Calibri"/>
          <w:sz w:val="28"/>
          <w:szCs w:val="28"/>
          <w:lang w:eastAsia="en-US"/>
        </w:rPr>
        <w:t xml:space="preserve"> изымается наряд-допуск с указанием на полях наряда-допуска и в Журнале учета работ по нарядам-допускам и распоряжениям причин изъятия, бригада удаляется с места работы, ставится в известность лицо, выдавшее наряд-допуск, оперативный персонал и начальник С</w:t>
      </w:r>
      <w:r>
        <w:rPr>
          <w:rFonts w:eastAsia="Calibri"/>
          <w:sz w:val="28"/>
          <w:szCs w:val="28"/>
          <w:lang w:eastAsia="en-US"/>
        </w:rPr>
        <w:t xml:space="preserve">ПБиОТ</w:t>
      </w:r>
      <w:r>
        <w:rPr>
          <w:rFonts w:eastAsia="Calibri"/>
          <w:sz w:val="28"/>
          <w:szCs w:val="28"/>
          <w:lang w:eastAsia="en-US"/>
        </w:rPr>
        <w:t xml:space="preserve"> объекта Общества.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4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результатам </w:t>
      </w:r>
      <w:r>
        <w:rPr>
          <w:rFonts w:eastAsia="Calibri"/>
          <w:sz w:val="28"/>
          <w:szCs w:val="28"/>
          <w:lang w:eastAsia="en-US"/>
        </w:rPr>
        <w:t xml:space="preserve">проверки </w:t>
      </w:r>
      <w:r>
        <w:rPr>
          <w:rFonts w:eastAsia="Calibri"/>
          <w:sz w:val="28"/>
          <w:szCs w:val="28"/>
          <w:lang w:eastAsia="en-US"/>
        </w:rPr>
        <w:t xml:space="preserve">выполнени</w:t>
      </w:r>
      <w:r>
        <w:rPr>
          <w:rFonts w:eastAsia="Calibri"/>
          <w:sz w:val="28"/>
          <w:szCs w:val="28"/>
          <w:lang w:eastAsia="en-US"/>
        </w:rPr>
        <w:t xml:space="preserve">я</w:t>
      </w:r>
      <w:r>
        <w:rPr>
          <w:rFonts w:eastAsia="Calibri"/>
          <w:sz w:val="28"/>
          <w:szCs w:val="28"/>
          <w:lang w:eastAsia="en-US"/>
        </w:rPr>
        <w:t xml:space="preserve"> работ </w:t>
      </w:r>
      <w:r>
        <w:rPr>
          <w:rFonts w:eastAsia="Calibri"/>
          <w:sz w:val="28"/>
          <w:szCs w:val="28"/>
          <w:lang w:eastAsia="en-US"/>
        </w:rPr>
        <w:t xml:space="preserve">подрядной организацией </w:t>
      </w:r>
      <w:r>
        <w:rPr>
          <w:rFonts w:eastAsia="Calibri"/>
          <w:sz w:val="28"/>
          <w:szCs w:val="28"/>
          <w:lang w:eastAsia="en-US"/>
        </w:rPr>
        <w:t xml:space="preserve">оформляется протокол проверки работающей бригады по форме приложения 4 к настоящей Методике.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4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Продолжение работ осуществляется после устранения выявленных нарушений с оформлением нового наряда-допуска (распоряжения).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4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Начальником С</w:t>
      </w:r>
      <w:r>
        <w:rPr>
          <w:rFonts w:eastAsia="Calibri"/>
          <w:sz w:val="28"/>
          <w:szCs w:val="28"/>
          <w:lang w:eastAsia="en-US"/>
        </w:rPr>
        <w:t xml:space="preserve">ПБиОТ</w:t>
      </w:r>
      <w:r>
        <w:rPr>
          <w:rFonts w:eastAsia="Calibri"/>
          <w:sz w:val="28"/>
          <w:szCs w:val="28"/>
          <w:lang w:eastAsia="en-US"/>
        </w:rPr>
        <w:t xml:space="preserve"> Общества на имя </w:t>
      </w:r>
      <w:r>
        <w:rPr>
          <w:rFonts w:eastAsia="Calibri"/>
          <w:sz w:val="28"/>
          <w:szCs w:val="28"/>
          <w:lang w:eastAsia="en-US"/>
        </w:rPr>
        <w:t xml:space="preserve">руководителя Подрядной организации направляется письмо о выявленных нарушениях с приложением протокола проверки </w:t>
      </w:r>
      <w:r>
        <w:rPr>
          <w:rFonts w:eastAsia="Calibri"/>
          <w:sz w:val="28"/>
          <w:szCs w:val="28"/>
          <w:lang w:eastAsia="en-US"/>
        </w:rPr>
        <w:t xml:space="preserve">работающей бригады. Руководителя объекта Общества принимает решение об инициировании претензионно-исковой работы в отношении Подрядной организации, допустившей неисполнение/нарушение требований безопасности при выполнении работ на участке объекта Общества.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4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Персонал </w:t>
      </w:r>
      <w:r>
        <w:rPr>
          <w:rFonts w:eastAsia="Calibri"/>
          <w:sz w:val="28"/>
          <w:szCs w:val="28"/>
          <w:lang w:eastAsia="en-US"/>
        </w:rPr>
        <w:t xml:space="preserve">СПБиОТ</w:t>
      </w:r>
      <w:r>
        <w:rPr>
          <w:rFonts w:eastAsia="Calibri"/>
          <w:sz w:val="28"/>
          <w:szCs w:val="28"/>
          <w:lang w:eastAsia="en-US"/>
        </w:rPr>
        <w:t xml:space="preserve"> объекта Общества имеет право выдавать обязательные для исполнения предписания по устранению выявленных нарушений требований безопасности при выполнении Подрядной организацией работ на объекте Общества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4"/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41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обнаружении на объектах Общества и / или в ходе выполнения работ</w:t>
      </w:r>
      <w:r>
        <w:rPr>
          <w:rFonts w:eastAsia="Calibri"/>
          <w:sz w:val="28"/>
          <w:szCs w:val="28"/>
          <w:lang w:eastAsia="en-US"/>
        </w:rPr>
        <w:t xml:space="preserve"> / оказания услуг работников Подрядной организации в состоянии алкогольного, наркотического или иного токсического опьянения, работы останавливаются, наряд-допуск изымается в соответствии с пунктом 3.9.1 настоящего Положения. Данные работники направляются </w:t>
      </w:r>
      <w:r>
        <w:rPr>
          <w:rFonts w:eastAsia="Calibri"/>
          <w:sz w:val="28"/>
          <w:szCs w:val="28"/>
          <w:lang w:eastAsia="en-US"/>
        </w:rPr>
        <w:t xml:space="preserve">Подрядчиком </w:t>
      </w:r>
      <w:r>
        <w:rPr>
          <w:rFonts w:eastAsia="Calibri"/>
          <w:sz w:val="28"/>
          <w:szCs w:val="28"/>
          <w:lang w:eastAsia="en-US"/>
        </w:rPr>
        <w:t xml:space="preserve">на медицинское освидетельствование, в случае подтверждения данного факта в отношении Подрядчика инициируется претензионно-исковая работа за неисполнение требований охраны труда и правил внутреннего трудового распорядка объекта Общества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5"/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ind w:left="1140" w:firstLine="709"/>
        <w:jc w:val="both"/>
        <w:shd w:val="clear" w:color="auto" w:fill="ffffff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contextualSpacing/>
        <w:ind w:firstLine="708"/>
        <w:jc w:val="both"/>
        <w:spacing w:after="160" w:line="259" w:lineRule="auto"/>
        <w:rPr>
          <w:rFonts w:eastAsia="Calibri"/>
          <w:sz w:val="28"/>
          <w:szCs w:val="28"/>
          <w:lang w:eastAsia="en-US"/>
        </w:rPr>
        <w:outlineLvl w:val="1"/>
      </w:pPr>
      <w:r/>
      <w:bookmarkStart w:id="13" w:name="_Toc93410094"/>
      <w:r/>
      <w:bookmarkStart w:id="14" w:name="_Toc126656392"/>
      <w:r>
        <w:rPr>
          <w:rFonts w:eastAsia="Calibri"/>
          <w:sz w:val="28"/>
          <w:szCs w:val="28"/>
          <w:lang w:eastAsia="en-US"/>
        </w:rPr>
        <w:t xml:space="preserve">ГЛАВА 4 - </w:t>
      </w:r>
      <w:r>
        <w:rPr>
          <w:rFonts w:eastAsia="Calibri"/>
          <w:sz w:val="28"/>
          <w:szCs w:val="28"/>
          <w:lang w:eastAsia="en-US"/>
        </w:rPr>
        <w:t xml:space="preserve">ВЫПОЛНЕНИЕ ДОПУСКА ПОДРЯДНЫХ ОРГАНИЗАЦИЙ К ВЫПОЛНЕНИЮ ВОДОЛАЗНЫХ РАБОТ</w:t>
      </w:r>
      <w:bookmarkEnd w:id="13"/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ind w:firstLine="708"/>
        <w:jc w:val="both"/>
        <w:spacing w:after="160" w:line="259" w:lineRule="auto"/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5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bookmarkStart w:id="15" w:name="_Toc126656393"/>
      <w:r>
        <w:rPr>
          <w:rFonts w:eastAsia="Calibri"/>
          <w:b/>
          <w:sz w:val="28"/>
          <w:szCs w:val="28"/>
          <w:lang w:eastAsia="en-US"/>
        </w:rPr>
        <w:t xml:space="preserve">Общие требования при организации производства водолазных работ</w:t>
      </w:r>
      <w:bookmarkEnd w:id="14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Водолазные работы должны организовываться согласно Правил по охране труда при проведении водолазных работ, утвержденных Приказом Минтруда России от 17.12.2020 N 922н.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 проведения планируемых водолазных работ от Подрядной организации, производящей водолазные работы, требуется представление списка лиц, имеющих право: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4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выдавать наряд-допуск на производство водолазных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4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руководителя водолазных работ;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4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руководителя водолазных спусков;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34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исполнителя (в т.ч. персонал водолазной станции и обеспечивающий водолазные работы персонал).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зависимости от вида и характера работ разраба</w:t>
      </w:r>
      <w:r>
        <w:rPr>
          <w:rFonts w:eastAsia="Calibri"/>
          <w:sz w:val="28"/>
          <w:szCs w:val="28"/>
          <w:lang w:eastAsia="en-US"/>
        </w:rPr>
        <w:t xml:space="preserve">тываются различные документы производственного планирования, к которым относятся: план или проект производства работ; программы освидетельствования или осмотра; проекты организации работ или строительства, планы водолазных работ или спусков, наряд-задание.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производстве водолазных работ со стационарных рабочих мест документом производственного планирования является наряд-задание.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Перед началом водолазных спусков руководителем водолазных работ должна быть уточнена готовность объекта Общества к водолазным работам, установлена постоянная двухсторонняя связь и получено разрешение на начало водолазных работ у НСС.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1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bookmarkStart w:id="16" w:name="_Toc126656394"/>
      <w:r>
        <w:rPr>
          <w:rFonts w:eastAsia="Calibri"/>
          <w:b/>
          <w:sz w:val="28"/>
          <w:szCs w:val="28"/>
          <w:lang w:eastAsia="en-US"/>
        </w:rPr>
        <w:t xml:space="preserve">Организация водолазных работ с оформлением наряда-допуска</w:t>
      </w:r>
      <w:bookmarkEnd w:id="15"/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contextualSpacing/>
        <w:ind w:left="709"/>
        <w:jc w:val="both"/>
        <w:spacing w:after="160" w:line="259" w:lineRule="auto"/>
        <w:tabs>
          <w:tab w:val="left" w:pos="1134" w:leader="none"/>
        </w:tabs>
        <w:rPr>
          <w:rFonts w:eastAsia="Calibri"/>
          <w:b/>
          <w:sz w:val="28"/>
          <w:szCs w:val="28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Выдача, учёт и хранение наряд–допусков осуществляется Подрядной организацией, выполняющей водолазные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наряде-допуске исполнителем указанных мероприятий по подготовке объекта Общества к проведению работ указывается НСС, который до начала производства работ подтверждает их выполнение подписью.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Подтверждение, что мероприятия по подготовке и проведению работ определены и согла</w:t>
      </w:r>
      <w:r>
        <w:rPr>
          <w:rFonts w:eastAsia="Calibri"/>
          <w:sz w:val="28"/>
          <w:szCs w:val="28"/>
          <w:lang w:eastAsia="en-US"/>
        </w:rPr>
        <w:t xml:space="preserve">сованы со стороны заказчика (владельца объекта) осуществляет руководитель подразделения объекта Общества, осуществляющего техническое курирование данных водолазных работ, либо работник данного подразделения из числа административно-технического персонала.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Подтверждение выполнения мероприятий по подготовке объекта Общества к проведению водолазных работ в наряде-допуске, в том числе ежедневные отметки о выполнении мер безопасности, осуществляет НСС.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Допуск к водолазным работам осуществляет руководитель водолазных работ после получения разрешения от руководителя или работника из числа административно – технического персонала структурного подразделения объекта Общества, курирующего водолазные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водолазных работ уведомляет НСС о времени первичного и последующих допусков, приостановках работ, окончании работ, в том числе окончании осуществления водолазных спусков работающей сменой.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Оформление выполнения полного объёма работ, сдача заказчику рабочего места, закрытие наряда-допуска, осуществляется с участием руководителя или работника из числа административно – технического персонала объекта Общества, курирующего водолазные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завершении работ один экземпляр наряд-допуска на водолазные работы передается НСС, второй остается у организации, выполняющей водолазные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Ответственность за проведение водолазных работ, квалификацию привлекаемого к таким работам персонала возлагается на организацию, выполняющую водолазные работы.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contextualSpacing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1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2"/>
          <w:szCs w:val="22"/>
          <w:lang w:eastAsia="en-US"/>
        </w:rPr>
        <w:outlineLvl w:val="2"/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bookmarkStart w:id="17" w:name="_Toc126656395"/>
      <w:r>
        <w:rPr>
          <w:rFonts w:eastAsia="Calibri"/>
          <w:b/>
          <w:sz w:val="28"/>
          <w:szCs w:val="28"/>
          <w:lang w:eastAsia="en-US"/>
        </w:rPr>
        <w:t xml:space="preserve">Обязанности Подрядной организации для выполнения водолазных работ.</w:t>
      </w:r>
      <w:bookmarkEnd w:id="16"/>
      <w:r>
        <w:rPr>
          <w:rFonts w:eastAsia="Calibri"/>
          <w:sz w:val="22"/>
          <w:szCs w:val="22"/>
          <w:lang w:eastAsia="en-US"/>
        </w:rPr>
      </w:r>
      <w:r>
        <w:rPr>
          <w:rFonts w:eastAsia="Calibri"/>
          <w:sz w:val="22"/>
          <w:szCs w:val="22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 выполнении водолазных работ персоналом подр</w:t>
      </w:r>
      <w:r>
        <w:rPr>
          <w:sz w:val="28"/>
          <w:szCs w:val="28"/>
        </w:rPr>
        <w:t xml:space="preserve">ядных организаций ответственность за организацию и выполнение мероприятий по организации безопасного выполнения работ, за соответствие квалификации работающих и соблюдение ими требований безопасности труда возлагается на руководителя Подрядной организации.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Работники подрядной организации, должны быть обучены безопасным методам и приемам выполнения водолазных работ и успешно пройти проверку знаний требований охраны труда в своей комиссии.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Сведения о прохождении обучения, присвоении и (или) повышении квалификации водолазного состава внося</w:t>
      </w:r>
      <w:r>
        <w:rPr>
          <w:sz w:val="28"/>
          <w:szCs w:val="28"/>
        </w:rPr>
        <w:t xml:space="preserve">тся в личную книжку водолаза, оформляемую при первоначальном обучении. Личная книжка водолаза о допуске к работе должна содержать в себе краткие сведения о видах работ (и оборудования), к самостоятельному выполнению (обслуживанию) которых допущен работник.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Работники, выполняющие водолазные работы, должны проходить обязательные предварительные (при поступлении на работу) и периодические медицинские осмотры.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Работники, выполняющие водолазные работы, должны иметь квалификацию, соответствующую характеру выполняемых работ.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Администрация СП, может остановить работы подрядных организаций по следующим причинам: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1129"/>
        <w:numPr>
          <w:ilvl w:val="0"/>
          <w:numId w:val="13"/>
        </w:numPr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невыполнение ме</w:t>
      </w:r>
      <w:r>
        <w:rPr>
          <w:sz w:val="28"/>
          <w:szCs w:val="28"/>
        </w:rPr>
        <w:t xml:space="preserve">роприятий по охране труда и безопасности водолазных работ, предусмотренных документами производственного планирования и нарядом-допуском, пренебрежение результатами оценки рисков, снижение общего уровня безопасности водолазных работ в ходе их производства;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3"/>
        </w:numPr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подача команд, постановка задач или иные причины, угрожающие сохранению жизни и здоровья работников;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3"/>
        </w:numPr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несоответствие фактических условий водолазного спуска имеющимся или установленным ограничениям.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Причинами отстранения работников, подрядных организаций участвующих в проведении водолазных работ, могут являться: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4"/>
        </w:numPr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проявления токсического воздействия (алкогольного, наркотического, лекарственного) или его последействие;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4"/>
        </w:numPr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нарушения психомоторного состояния, неадекватное (девиантное) поведение (чрезмерное психическое напряжение, психическое возбуждение, проявления агрессии или апатии);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4"/>
        </w:numPr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состояние самочувствия (усталость, ухудшение самочувствия в процессе работы, внезапное заболевание);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14"/>
        </w:numPr>
        <w:ind w:left="0" w:firstLine="709"/>
        <w:jc w:val="both"/>
        <w:spacing w:after="16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нарушение, равно как и невыполнение требований охраны труда, на любых этапах водолазного спуска и в предспусковом периоде.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1134" w:leader="none"/>
        </w:tabs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1129"/>
        <w:numPr>
          <w:ilvl w:val="1"/>
          <w:numId w:val="36"/>
        </w:numPr>
        <w:contextualSpacing/>
        <w:ind w:left="0" w:firstLine="709"/>
        <w:jc w:val="both"/>
        <w:spacing w:after="240" w:line="259" w:lineRule="auto"/>
        <w:tabs>
          <w:tab w:val="left" w:pos="1134" w:leader="none"/>
        </w:tabs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 </w:t>
      </w:r>
      <w:bookmarkStart w:id="18" w:name="_Toc126656396"/>
      <w:r>
        <w:rPr>
          <w:b/>
          <w:sz w:val="28"/>
          <w:szCs w:val="28"/>
        </w:rPr>
        <w:t xml:space="preserve">Требования безопасности в случае возникновения аварийных ситуаций при проведении водолазных работ.</w:t>
      </w:r>
      <w:bookmarkEnd w:id="17"/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129"/>
        <w:contextualSpacing/>
        <w:ind w:left="709"/>
        <w:jc w:val="both"/>
        <w:spacing w:after="240" w:line="259" w:lineRule="auto"/>
        <w:tabs>
          <w:tab w:val="left" w:pos="1134" w:leader="none"/>
        </w:tabs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129"/>
        <w:numPr>
          <w:ilvl w:val="2"/>
          <w:numId w:val="36"/>
        </w:numPr>
        <w:contextualSpacing/>
        <w:ind w:left="0" w:firstLine="709"/>
        <w:jc w:val="both"/>
        <w:spacing w:after="240" w:line="259" w:lineRule="auto"/>
        <w:tabs>
          <w:tab w:val="left" w:pos="1134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При авариях и несчастны</w:t>
      </w:r>
      <w:r>
        <w:rPr>
          <w:sz w:val="28"/>
          <w:szCs w:val="28"/>
        </w:rPr>
        <w:t xml:space="preserve">х случаях руководитель водолазных работ (старшина (бригадир) подрядной организации), должен немедленно принять меры по оказанию пострадавшим первой медицинской помощи, вызвать врача или доставить пострадавших в лечебное учреждение, сообщить о случившемся о</w:t>
      </w:r>
      <w:r>
        <w:rPr>
          <w:sz w:val="28"/>
          <w:szCs w:val="28"/>
        </w:rPr>
        <w:t xml:space="preserve">перативному персоналу станции, а также обеспечить сохранность обстановки на водолазной станции до прибытия должностных лиц, если это не представляет опасности для жизни и здоровья людей и не приведет к аварии, а также не нарушит производственного процесса.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1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37"/>
        </w:numPr>
        <w:contextualSpacing/>
        <w:ind w:left="0" w:firstLine="0"/>
        <w:jc w:val="both"/>
        <w:spacing w:after="240" w:line="259" w:lineRule="auto"/>
        <w:tabs>
          <w:tab w:val="left" w:pos="1134" w:leader="none"/>
        </w:tabs>
        <w:rPr>
          <w:sz w:val="28"/>
          <w:szCs w:val="28"/>
        </w:rPr>
        <w:outlineLvl w:val="1"/>
      </w:pPr>
      <w:r/>
      <w:bookmarkEnd w:id="18"/>
      <w:r/>
      <w:bookmarkStart w:id="19" w:name="_Toc93410095"/>
      <w:r/>
      <w:bookmarkStart w:id="20" w:name="_Toc126656397"/>
      <w:r>
        <w:rPr>
          <w:sz w:val="28"/>
          <w:szCs w:val="28"/>
        </w:rPr>
        <w:t xml:space="preserve">ИНФОРМИРОВАНИЕ ПРИ ВОЗНИКНОВЕНИИ ИНЦИДЕНТОВ, АВАРИЙ, НЕСЧАСТНЫХ СЛУЧАЕВ ПРИ ПРОИЗВОДСТВЕ РАБОТ</w:t>
      </w:r>
      <w:bookmarkEnd w:id="19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contextualSpacing/>
        <w:jc w:val="both"/>
        <w:spacing w:after="240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numPr>
          <w:ilvl w:val="0"/>
          <w:numId w:val="38"/>
        </w:numPr>
        <w:contextualSpacing/>
        <w:ind w:left="0" w:firstLine="709"/>
        <w:jc w:val="both"/>
        <w:spacing w:after="240" w:line="259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При выполнении работ на объектах Общества Подрядная организация обязана в течение минимального времени, но не бол</w:t>
      </w:r>
      <w:r>
        <w:rPr>
          <w:sz w:val="28"/>
          <w:szCs w:val="28"/>
        </w:rPr>
        <w:t xml:space="preserve">ее чем в течение 24 часов, информировать руководителя объекта Общества обо всех несчастных случаях, инцидентах, авариях, дорожно-транспортных происшествиях, случаях нарушения Подрядной организацией природоохранного законодательства, имевших место при выпол</w:t>
      </w:r>
      <w:r>
        <w:rPr>
          <w:sz w:val="28"/>
          <w:szCs w:val="28"/>
        </w:rPr>
        <w:t xml:space="preserve">нении работ на объектах Общества в установленном Объектом Общества порядке, организовывать их расследование в соответствии с требованиями законодательства Российской Федерации с включением представителей объекта Общества в состав комиссий по расследованию.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9"/>
        <w:jc w:val="right"/>
        <w:keepNext/>
        <w:rPr>
          <w:szCs w:val="20"/>
        </w:rPr>
        <w:outlineLvl w:val="0"/>
      </w:pPr>
      <w:r/>
      <w:bookmarkEnd w:id="20"/>
      <w:r>
        <w:rPr>
          <w:szCs w:val="20"/>
        </w:rPr>
        <w:t xml:space="preserve">Приложение 1</w:t>
      </w:r>
      <w:r>
        <w:rPr>
          <w:szCs w:val="20"/>
        </w:rPr>
      </w:r>
      <w:r>
        <w:rPr>
          <w:szCs w:val="20"/>
        </w:rPr>
      </w:r>
    </w:p>
    <w:p>
      <w:pPr>
        <w:pStyle w:val="1129"/>
        <w:jc w:val="right"/>
        <w:keepNext/>
        <w:rPr>
          <w:i/>
          <w:szCs w:val="20"/>
        </w:rPr>
        <w:outlineLvl w:val="0"/>
      </w:pPr>
      <w:r>
        <w:rPr>
          <w:i/>
          <w:szCs w:val="20"/>
        </w:rPr>
      </w:r>
      <w:r>
        <w:rPr>
          <w:i/>
          <w:szCs w:val="20"/>
        </w:rPr>
      </w:r>
      <w:r>
        <w:rPr>
          <w:i/>
          <w:szCs w:val="20"/>
        </w:rPr>
      </w:r>
    </w:p>
    <w:p>
      <w:pPr>
        <w:pStyle w:val="1129"/>
        <w:jc w:val="center"/>
        <w:keepNext/>
        <w:rPr>
          <w:szCs w:val="20"/>
        </w:rPr>
        <w:outlineLvl w:val="0"/>
      </w:pPr>
      <w:r/>
      <w:bookmarkStart w:id="21" w:name="_Toc93410096"/>
      <w:r>
        <w:rPr>
          <w:szCs w:val="20"/>
        </w:rPr>
        <w:t xml:space="preserve">Переч</w:t>
      </w:r>
      <w:r>
        <w:rPr>
          <w:szCs w:val="20"/>
        </w:rPr>
        <w:t xml:space="preserve">ень* основных нормативно-технических, нормативных правовых актов, локальных нормативных актов (документов) АО «ДГК», регламентирующих организационные и технические мероприятия, обеспечивающие безопасность работ, выполняемых персоналом подрядных организаций</w:t>
      </w:r>
      <w:bookmarkEnd w:id="21"/>
      <w:r>
        <w:rPr>
          <w:szCs w:val="20"/>
        </w:rPr>
      </w:r>
      <w:r>
        <w:rPr>
          <w:szCs w:val="20"/>
        </w:rPr>
      </w:r>
    </w:p>
    <w:p>
      <w:pPr>
        <w:pStyle w:val="1129"/>
      </w:pPr>
      <w:r/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эксплуатации электроустановок (приказ Минтруда России от 15</w:t>
      </w:r>
      <w:r>
        <w:t xml:space="preserve">.12.</w:t>
      </w:r>
      <w:r>
        <w:t xml:space="preserve">2020 N 903н).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техники безопасности при эксплуатации тепломеханического оборудования электрических станций и тепловых сетей. РД</w:t>
      </w:r>
      <w:r>
        <w:rPr>
          <w:lang w:val="en-US"/>
        </w:rPr>
        <w:t xml:space="preserve"> 34.03.201-97.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размещении, монтаже, техническом обслуживании и ремонте технологического оборудования (приказ Минтруда России от 27</w:t>
      </w:r>
      <w:r>
        <w:t xml:space="preserve">.11.</w:t>
      </w:r>
      <w:r>
        <w:t xml:space="preserve">2020 N 833н). 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строительстве, реконструкции и ремонте (приказ Минтруда России от 11</w:t>
      </w:r>
      <w:r>
        <w:t xml:space="preserve">.12.</w:t>
      </w:r>
      <w:r>
        <w:t xml:space="preserve">2020 N 883н).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работе на высоте (приказ Минтруда России от 16</w:t>
      </w:r>
      <w:r>
        <w:t xml:space="preserve">.11.</w:t>
      </w:r>
      <w:r>
        <w:t xml:space="preserve">2020 N 782н).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эксплуатации объектов теплоснабжения и теплопотребляющих установок (приказ Минтруда России от 17</w:t>
      </w:r>
      <w:r>
        <w:t xml:space="preserve">.12.</w:t>
      </w:r>
      <w:r>
        <w:t xml:space="preserve">2020 N 924н).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погрузочно-разгрузочных работах и размещении грузов (приказ Минтруда России от 28</w:t>
      </w:r>
      <w:r>
        <w:t xml:space="preserve">.10.</w:t>
      </w:r>
      <w:r>
        <w:t xml:space="preserve">2020 N 753н).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выполнении электросварочных и газосварочных работ (приказ Минтруда России от 11</w:t>
      </w:r>
      <w:r>
        <w:t xml:space="preserve">.12.</w:t>
      </w:r>
      <w:r>
        <w:t xml:space="preserve">2020 N 884н).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работе с инструментом и приспособлениями (приказ Минтруда России от 27</w:t>
      </w:r>
      <w:r>
        <w:t xml:space="preserve">.11.</w:t>
      </w:r>
      <w:r>
        <w:t xml:space="preserve">2020 N 835н).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по охране труда при проведении водолазных работ (приказ Минтруда России от 17</w:t>
      </w:r>
      <w:r>
        <w:t xml:space="preserve">.12.</w:t>
      </w:r>
      <w:r>
        <w:t xml:space="preserve">2020 № 922н).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Правила противопожарного режима в Российской Федерации (постановление правительства РФ от 16</w:t>
      </w:r>
      <w:r>
        <w:t xml:space="preserve">.09.</w:t>
      </w:r>
      <w:r>
        <w:t xml:space="preserve">2020 N 1479).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Положение об аттестации в области промышленной безопасности, по вопросам безопасности гидротехнических сооружений, безопасности в сфере электроэнергетики (постановление правительства РФ от 25</w:t>
      </w:r>
      <w:r>
        <w:t xml:space="preserve">.10.</w:t>
      </w:r>
      <w:r>
        <w:t xml:space="preserve">2019 N 1365). 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709" w:leader="none"/>
          <w:tab w:val="left" w:pos="993" w:leader="none"/>
        </w:tabs>
      </w:pPr>
      <w:r>
        <w:t xml:space="preserve">Постановление Правительства РФ от 24.12.2021 N 2464 "О порядке обучения по охране труда и проверки знания требований охраны труда" (вместе с "Правилами обучения по охране труда и проверки знания требований охраны труда").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709" w:leader="none"/>
          <w:tab w:val="left" w:pos="993" w:leader="none"/>
        </w:tabs>
      </w:pPr>
      <w:r>
        <w:t xml:space="preserve">Приказ МЧС России от 18.11.2021 N 806 "Об определении Порядка, видов, сроков обучения лиц, осуществляющих трудовую или служебную деятельность в организациях, по</w:t>
      </w:r>
      <w:r>
        <w:t xml:space="preserve">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безопасности" (Зарегистрировано в Минюсте России 25.11.2021 N 65974).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 (приказ Ростехнадзора от 26.11.2020 N 461).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 (приказ Ростехнадзора от 15.12.2020 N 536).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shd w:val="clear" w:color="auto" w:fill="ffffff"/>
      </w:pPr>
      <w:r>
        <w:t xml:space="preserve">Постановление Правительства РФ от 29.10.2010 N 870 (ред. от 14.12.2018) "Об утверждении технического регламента о безопасности сетей газораспределения и газопотребления";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Федеральные нормы и правила в области промышленной безопасности «Правила безопасности сетей газораспределения и газопотребления» (приказ Ростехнадзора от 15.12.2020 N 531).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Федеральные нормы и правила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 (приказ Ростехнадзора от 15.12.2020 N 533).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shd w:val="clear" w:color="auto" w:fill="ffffff"/>
      </w:pPr>
      <w:r>
        <w:t xml:space="preserve">Правила по охране труда при хранении, транспортировании и реализации нефтепродуктов, утвержденные Приказом МинтрудаРоссии от 16.12.2020 №915н;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shd w:val="clear" w:color="auto" w:fill="ffffff"/>
      </w:pPr>
      <w:r>
        <w:t xml:space="preserve">Правила по охране труда при работе в ограниченных и замкнутых пространствах, утвержденных приказом Минтруда России от 15.12.2020 №902н; 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shd w:val="clear" w:color="auto" w:fill="ffffff"/>
      </w:pPr>
      <w:r>
        <w:t xml:space="preserve">Приказ Ростехнадзора от 15.12.2020 N 528 "Об утверждении федеральных норм и правил в области промышленной безопасности "Правила безопасного ведения газоопасных, огневых и ремонтных работ";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Политика Группы РусГидро в области охраны труда, утвержденная решением Совета директоров Общества (протокол от 28.05.2021 № 329).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Политика АО «ДГК» в области охраны здоровья и безопасности труда.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Инструкци</w:t>
      </w:r>
      <w:r>
        <w:t xml:space="preserve">и</w:t>
      </w:r>
      <w:r>
        <w:t xml:space="preserve"> о мерах пожарной безопасности</w:t>
      </w:r>
      <w:r>
        <w:t xml:space="preserve"> </w:t>
      </w:r>
      <w:r/>
    </w:p>
    <w:p>
      <w:pPr>
        <w:pStyle w:val="1129"/>
        <w:numPr>
          <w:ilvl w:val="0"/>
          <w:numId w:val="11"/>
        </w:numPr>
        <w:ind w:left="993" w:hanging="567"/>
        <w:jc w:val="both"/>
        <w:tabs>
          <w:tab w:val="left" w:pos="993" w:leader="none"/>
        </w:tabs>
      </w:pPr>
      <w:r>
        <w:t xml:space="preserve">Программа производственного экологического контроля</w:t>
      </w:r>
      <w:r>
        <w:t xml:space="preserve">.</w:t>
      </w:r>
      <w:r/>
    </w:p>
    <w:p>
      <w:pPr>
        <w:pStyle w:val="1129"/>
        <w:numPr>
          <w:ilvl w:val="0"/>
          <w:numId w:val="11"/>
        </w:numPr>
        <w:ind w:hanging="644"/>
        <w:jc w:val="both"/>
        <w:tabs>
          <w:tab w:val="left" w:pos="993" w:leader="none"/>
        </w:tabs>
      </w:pPr>
      <w:r>
        <w:t xml:space="preserve">Регламент организации работ специальной техники АО «ДГК»</w:t>
      </w:r>
      <w:r>
        <w:t xml:space="preserve"> </w:t>
      </w:r>
      <w:r>
        <w:t xml:space="preserve">22.1-505-2021</w:t>
      </w:r>
      <w:r>
        <w:t xml:space="preserve">.</w:t>
      </w:r>
      <w:r/>
    </w:p>
    <w:p>
      <w:pPr>
        <w:pStyle w:val="1129"/>
        <w:jc w:val="both"/>
      </w:pPr>
      <w:r/>
      <w:r/>
    </w:p>
    <w:p>
      <w:pPr>
        <w:pStyle w:val="112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 Все нормативно</w:t>
      </w:r>
      <w:r>
        <w:rPr>
          <w:i/>
          <w:sz w:val="20"/>
          <w:szCs w:val="20"/>
        </w:rPr>
        <w:t xml:space="preserve">-</w:t>
      </w:r>
      <w:r>
        <w:rPr>
          <w:i/>
          <w:sz w:val="20"/>
          <w:szCs w:val="20"/>
        </w:rPr>
        <w:t xml:space="preserve">технические документы (далее – НТД), нормативные правовые акты (далее – НПА) и локальные нормативные документы (акты) (далее </w:t>
      </w:r>
      <w:r>
        <w:rPr>
          <w:i/>
          <w:sz w:val="20"/>
          <w:szCs w:val="20"/>
        </w:rPr>
        <w:t xml:space="preserve">–</w:t>
      </w:r>
      <w:r>
        <w:rPr>
          <w:i/>
          <w:sz w:val="20"/>
          <w:szCs w:val="20"/>
        </w:rPr>
        <w:t xml:space="preserve"> ЛНД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(А)) применяются в действующей редакции. Перечень не является исчерпывающим и может быть дополнен.</w:t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112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При организации безопасного выполнения работ на объектах Общества необходимо по возможности выполнять одновременно требования всех указанных НТД, НПА, ЛНД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(А).</w:t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112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случае невозможности одновременного выполнения требований НТД, НПА, ЛНД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(А), руководствоваться нормами того документа, которые содержат более строгие правила (повышенные требования).</w:t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112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Приоритет применения того или иного НТД, НПА, ЛНД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(А) определяет руководство </w:t>
      </w:r>
      <w:r>
        <w:rPr>
          <w:i/>
          <w:sz w:val="20"/>
          <w:szCs w:val="20"/>
        </w:rPr>
        <w:t xml:space="preserve">СП</w:t>
      </w:r>
      <w:r>
        <w:rPr>
          <w:i/>
          <w:sz w:val="20"/>
          <w:szCs w:val="20"/>
        </w:rPr>
        <w:t xml:space="preserve">, исходя из принципа </w:t>
      </w:r>
      <w:r>
        <w:rPr>
          <w:i/>
          <w:sz w:val="20"/>
          <w:szCs w:val="20"/>
        </w:rPr>
        <w:t xml:space="preserve">снижения и минимизации финансовых</w:t>
      </w:r>
      <w:r>
        <w:rPr>
          <w:i/>
          <w:sz w:val="20"/>
          <w:szCs w:val="20"/>
        </w:rPr>
        <w:t xml:space="preserve"> рисков на случай привлечения Общества к ответственности за невыполнение требований того или иного НТД, НПА, ЛНД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(А).</w:t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1129"/>
        <w:jc w:val="both"/>
      </w:pPr>
      <w:r/>
      <w:r/>
    </w:p>
    <w:p>
      <w:pPr>
        <w:pStyle w:val="1129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709" w:right="851" w:bottom="709" w:left="1134" w:header="709" w:footer="709" w:gutter="0"/>
          <w:pgNumType w:start="1"/>
          <w:cols w:num="1" w:sep="0" w:space="708" w:equalWidth="1"/>
          <w:docGrid w:linePitch="360"/>
          <w:titlePg/>
        </w:sectPr>
      </w:pPr>
      <w:r/>
      <w:r/>
    </w:p>
    <w:p>
      <w:pPr>
        <w:pStyle w:val="1129"/>
        <w:jc w:val="right"/>
        <w:keepLines/>
        <w:keepNext/>
        <w:spacing w:before="40" w:line="259" w:lineRule="auto"/>
        <w:rPr>
          <w:szCs w:val="20"/>
        </w:rPr>
        <w:outlineLvl w:val="1"/>
      </w:pPr>
      <w:r/>
      <w:bookmarkStart w:id="22" w:name="_Toc93410097"/>
      <w:r/>
      <w:bookmarkStart w:id="23" w:name="_Toc126656400"/>
      <w:r>
        <w:rPr>
          <w:szCs w:val="20"/>
        </w:rPr>
        <w:t xml:space="preserve">Приложение 2</w:t>
      </w:r>
      <w:bookmarkEnd w:id="22"/>
      <w:r/>
      <w:bookmarkEnd w:id="23"/>
      <w:r>
        <w:rPr>
          <w:szCs w:val="20"/>
        </w:rPr>
      </w:r>
      <w:r>
        <w:rPr>
          <w:szCs w:val="20"/>
        </w:rPr>
      </w:r>
    </w:p>
    <w:p>
      <w:pPr>
        <w:pStyle w:val="1129"/>
        <w:jc w:val="right"/>
        <w:keepNext/>
        <w:rPr>
          <w:szCs w:val="20"/>
        </w:rPr>
        <w:outlineLvl w:val="0"/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pStyle w:val="1129"/>
        <w:jc w:val="center"/>
        <w:keepNext/>
        <w:rPr>
          <w:szCs w:val="20"/>
        </w:rPr>
        <w:outlineLvl w:val="0"/>
      </w:pPr>
      <w:r/>
      <w:bookmarkStart w:id="24" w:name="_Toc93410098"/>
      <w:r/>
      <w:bookmarkStart w:id="25" w:name="_Toc116380768"/>
      <w:r/>
      <w:bookmarkStart w:id="26" w:name="_Toc117675340"/>
      <w:r/>
      <w:bookmarkStart w:id="27" w:name="_Toc126656401"/>
      <w:r>
        <w:rPr>
          <w:szCs w:val="20"/>
        </w:rPr>
        <w:t xml:space="preserve">Образец письма, предоставляемого Подрядчиком</w:t>
      </w:r>
      <w:bookmarkEnd w:id="24"/>
      <w:r/>
      <w:bookmarkEnd w:id="25"/>
      <w:r/>
      <w:bookmarkEnd w:id="26"/>
      <w:r/>
      <w:bookmarkEnd w:id="27"/>
      <w:r>
        <w:rPr>
          <w:szCs w:val="20"/>
        </w:rPr>
      </w:r>
      <w:r>
        <w:rPr>
          <w:szCs w:val="20"/>
        </w:rPr>
      </w:r>
    </w:p>
    <w:p>
      <w:pPr>
        <w:pStyle w:val="1129"/>
        <w:jc w:val="center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tbl>
      <w:tblPr>
        <w:tblW w:w="10187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37"/>
        <w:gridCol w:w="264"/>
        <w:gridCol w:w="53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Организация, штамп организации, </w:t>
            </w:r>
            <w:r/>
          </w:p>
          <w:p>
            <w:pPr>
              <w:pStyle w:val="1129"/>
              <w:rPr>
                <w:b/>
                <w:i/>
              </w:rPr>
            </w:pPr>
            <w:r>
              <w:t xml:space="preserve">если нет, то внизу – на подписи – должна быть печать организации Исх. №</w:t>
            </w:r>
            <w:r>
              <w:rPr>
                <w:b/>
                <w:i/>
              </w:rPr>
            </w:r>
            <w:r>
              <w:rPr>
                <w:b/>
                <w:i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b/>
                <w:i/>
              </w:rPr>
            </w:pPr>
            <w:r>
              <w:rPr>
                <w:b/>
                <w:i/>
              </w:rPr>
            </w:r>
            <w:r>
              <w:rPr>
                <w:b/>
                <w:i/>
              </w:rPr>
            </w:r>
            <w:r>
              <w:rPr>
                <w:b/>
                <w:i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8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</w:pPr>
            <w:r>
              <w:t xml:space="preserve">Директору</w:t>
            </w:r>
            <w:r/>
          </w:p>
          <w:p>
            <w:pPr>
              <w:pStyle w:val="1129"/>
              <w:jc w:val="center"/>
            </w:pPr>
            <w:r>
              <w:rPr>
                <w:lang w:val="en-US"/>
              </w:rPr>
              <w:t xml:space="preserve">СП</w:t>
            </w:r>
            <w:r>
              <w:t xml:space="preserve"> - «___________»</w:t>
            </w:r>
            <w:r/>
          </w:p>
          <w:p>
            <w:pPr>
              <w:pStyle w:val="1129"/>
              <w:jc w:val="center"/>
            </w:pPr>
            <w:r>
              <w:rPr>
                <w:u w:val="single"/>
              </w:rPr>
              <w:t xml:space="preserve">Фамилия И.О. </w:t>
            </w:r>
            <w:r>
              <w:t xml:space="preserve"> </w:t>
            </w:r>
            <w:r/>
          </w:p>
          <w:p>
            <w:pPr>
              <w:pStyle w:val="1129"/>
              <w:jc w:val="center"/>
              <w:rPr>
                <w:b/>
                <w:i/>
              </w:rPr>
            </w:pPr>
            <w:r>
              <w:rPr>
                <w:b/>
                <w:i/>
              </w:rPr>
            </w:r>
            <w:r>
              <w:rPr>
                <w:b/>
                <w:i/>
              </w:rPr>
            </w:r>
            <w:r>
              <w:rPr>
                <w:b/>
                <w:i/>
              </w:rPr>
            </w:r>
          </w:p>
        </w:tc>
      </w:tr>
    </w:tbl>
    <w:p>
      <w:pPr>
        <w:pStyle w:val="1129"/>
        <w:jc w:val="both"/>
        <w:spacing w:line="288" w:lineRule="auto"/>
      </w:pPr>
      <w:r>
        <w:t xml:space="preserve">В соответствии с разделом (главой) ….. Правил по (</w:t>
      </w:r>
      <w:r>
        <w:rPr>
          <w:i/>
        </w:rPr>
        <w:t xml:space="preserve">например: </w:t>
      </w:r>
      <w:r>
        <w:t xml:space="preserve">Правил по</w:t>
      </w:r>
      <w:r>
        <w:rPr>
          <w:i/>
        </w:rPr>
        <w:t xml:space="preserve"> </w:t>
      </w:r>
      <w:r>
        <w:t xml:space="preserve">охране труда при эксплуатации электроустановок (утв. приказом Минист</w:t>
      </w:r>
      <w:r>
        <w:t xml:space="preserve">ерства труда и социальной защиты Российской Федерации от 15 декабря 2020 г. № 903н)) прошу разрешить допуск на правах (командированного персонала / персонала СМО) для выполнения работ (сведения о выполняемой работе с указанием места работы, наименования и </w:t>
      </w:r>
      <w:r>
        <w:t xml:space="preserve">№ договора, для субподрядных организаций указать номер письма о согласовании организации в качестве субподрядчика, времени начала и окончания работ) на объектах АО “ДГК” (СП) - «____________» в 20___году работникам наименование организации согласно списка:</w:t>
      </w:r>
      <w:r/>
    </w:p>
    <w:p>
      <w:pPr>
        <w:pStyle w:val="1129"/>
        <w:jc w:val="center"/>
      </w:pPr>
      <w:r/>
      <w:r/>
    </w:p>
    <w:tbl>
      <w:tblPr>
        <w:tblW w:w="1049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51"/>
        <w:gridCol w:w="2410"/>
        <w:gridCol w:w="1276"/>
        <w:gridCol w:w="1134"/>
        <w:gridCol w:w="1275"/>
        <w:gridCol w:w="1276"/>
        <w:gridCol w:w="1134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п/п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Ответственные лица,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Фамилия Имя Отчество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профессия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Разряд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Группа по электробезопасности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Шифр области аттестации (для специалистов)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Отметка о проведении водного инструктажа (ОТ, ПБ, ГОиЧС)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Отметка о проведении первичного инструктажа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1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3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4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5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6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7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8</w:t>
            </w:r>
            <w:r>
              <w:rPr>
                <w:sz w:val="16"/>
                <w:szCs w:val="18"/>
              </w:rPr>
            </w:r>
            <w:r>
              <w:rPr>
                <w:sz w:val="16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7"/>
            <w:tcW w:w="963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Выдающий наряд-допуск, распоряжение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7"/>
            <w:tcW w:w="963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работ (ответственный руководитель работ в электроустановках)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7"/>
            <w:tcW w:w="963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Производитель работ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4.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7"/>
            <w:tcW w:w="963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бригады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5.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7"/>
            <w:tcW w:w="963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организации работ с ПС: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безопасное производство работ с ПС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содержание ПС в работоспособном состоянии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Стропальщики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5.4.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Рабочие люлек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6.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7"/>
            <w:tcW w:w="963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соблюдение требований природоохранного законодательства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7.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7"/>
            <w:tcW w:w="963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организацию и безопасное проведение работ на высоте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8.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 т.д.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1129"/>
        <w:jc w:val="both"/>
      </w:pPr>
      <w:r/>
      <w:r/>
    </w:p>
    <w:p>
      <w:pPr>
        <w:pStyle w:val="1129"/>
        <w:jc w:val="both"/>
        <w:tabs>
          <w:tab w:val="left" w:pos="709" w:leader="none"/>
        </w:tabs>
      </w:pPr>
      <w:r>
        <w:t xml:space="preserve">Перечень транспортных средств для въезда на территорию </w:t>
      </w:r>
      <w:r>
        <w:rPr>
          <w:lang w:val="en-US"/>
        </w:rPr>
        <w:t xml:space="preserve">АО “ДГК” СП</w:t>
      </w:r>
      <w:r>
        <w:t xml:space="preserve">- «____________» / объекта Общества</w:t>
      </w:r>
      <w:r/>
    </w:p>
    <w:p>
      <w:pPr>
        <w:pStyle w:val="1129"/>
        <w:jc w:val="both"/>
      </w:pPr>
      <w:r/>
      <w:r/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2268"/>
        <w:gridCol w:w="3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п/п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Тип ТС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марка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Гос. номер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11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11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</w:tbl>
    <w:p>
      <w:pPr>
        <w:pStyle w:val="1129"/>
        <w:jc w:val="both"/>
      </w:pPr>
      <w:r/>
      <w:r/>
    </w:p>
    <w:p>
      <w:pPr>
        <w:pStyle w:val="1129"/>
        <w:jc w:val="both"/>
      </w:pPr>
      <w:r>
        <w:t xml:space="preserve">Указанные выше работники прошли обучение и аттестацию в области промышленной безопасности, по вопросам безопасности гидротехнических сооружений, безопасности </w:t>
        <w:br w:type="textWrapping" w:clear="all"/>
        <w:t xml:space="preserve">в сфере электроэнерг</w:t>
      </w:r>
      <w:r>
        <w:t xml:space="preserve">етики в соответствии с требованиями постановления Правительства Российской Федерации от 25 октября 2019 г. № 1365, проверку знаний Правил по охране труда при эксплуатации электроустановок и других необходимых правил, и инструкций </w:t>
        <w:br/>
        <w:t xml:space="preserve">в установленном порядке. </w:t>
      </w:r>
      <w:r/>
    </w:p>
    <w:p>
      <w:pPr>
        <w:pStyle w:val="1129"/>
        <w:jc w:val="both"/>
      </w:pPr>
      <w:r>
        <w:t xml:space="preserve">Указанные выше работники обесп</w:t>
      </w:r>
      <w:r>
        <w:t xml:space="preserve">ечены специальной одеждой, специальной обувью </w:t>
        <w:br/>
        <w:t xml:space="preserve">и другими средствами защиты, соответствующие условиям предстоящих работ </w:t>
        <w:br/>
        <w:t xml:space="preserve">и установленным нормам. Они годны по состоянию здоровья и их квалификация соответствует требованиям для выполнения указанных выше работ.</w:t>
      </w:r>
      <w:r/>
    </w:p>
    <w:p>
      <w:pPr>
        <w:pStyle w:val="1129"/>
        <w:jc w:val="both"/>
      </w:pPr>
      <w:r>
        <w:t xml:space="preserve">Указанные выше работники состоят в трудовых отношениях с организацией, направившей их для выполнения работ в СП АО «ДГК”» – «____________» / объекте Общества.</w:t>
      </w:r>
      <w:r/>
    </w:p>
    <w:p>
      <w:pPr>
        <w:pStyle w:val="1129"/>
        <w:jc w:val="both"/>
      </w:pPr>
      <w:r/>
      <w:r/>
    </w:p>
    <w:p>
      <w:pPr>
        <w:pStyle w:val="1129"/>
      </w:pPr>
      <w:r/>
      <w:r/>
    </w:p>
    <w:p>
      <w:pPr>
        <w:pStyle w:val="1129"/>
      </w:pPr>
      <w:r>
        <w:t xml:space="preserve">Руководитель организации                                                       </w:t>
        <w:tab/>
        <w:tab/>
        <w:t xml:space="preserve">   И.О. Фамилия</w:t>
      </w:r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firstLine="567"/>
        <w:jc w:val="right"/>
        <w:shd w:val="clear" w:color="auto" w:fill="ffffff"/>
      </w:pPr>
      <w:r/>
      <w:r/>
    </w:p>
    <w:p>
      <w:pPr>
        <w:pStyle w:val="1129"/>
        <w:ind w:firstLine="567"/>
        <w:jc w:val="right"/>
        <w:shd w:val="clear" w:color="auto" w:fill="ffffff"/>
      </w:pPr>
      <w:r/>
      <w:r/>
    </w:p>
    <w:p>
      <w:pPr>
        <w:pStyle w:val="1129"/>
        <w:ind w:firstLine="567"/>
        <w:jc w:val="right"/>
        <w:shd w:val="clear" w:color="auto" w:fill="ffffff"/>
      </w:pPr>
      <w:r/>
      <w:r/>
    </w:p>
    <w:p>
      <w:pPr>
        <w:pStyle w:val="1129"/>
        <w:ind w:firstLine="567"/>
        <w:jc w:val="right"/>
        <w:shd w:val="clear" w:color="auto" w:fill="ffffff"/>
      </w:pPr>
      <w:r/>
      <w:r/>
    </w:p>
    <w:p>
      <w:pPr>
        <w:pStyle w:val="1129"/>
        <w:ind w:firstLine="567"/>
        <w:jc w:val="right"/>
        <w:shd w:val="clear" w:color="auto" w:fill="ffffff"/>
      </w:pPr>
      <w:r/>
      <w:r/>
    </w:p>
    <w:p>
      <w:pPr>
        <w:pStyle w:val="1129"/>
        <w:ind w:firstLine="567"/>
        <w:jc w:val="right"/>
        <w:shd w:val="clear" w:color="auto" w:fill="ffffff"/>
      </w:pPr>
      <w:r>
        <w:t xml:space="preserve">Приложение </w:t>
      </w:r>
      <w:r>
        <w:rPr>
          <w:lang w:val="en-US"/>
        </w:rPr>
        <w:t xml:space="preserve">3</w:t>
      </w:r>
      <w:r>
        <w:t xml:space="preserve"> </w:t>
      </w:r>
      <w:r/>
    </w:p>
    <w:p>
      <w:pPr>
        <w:pStyle w:val="1129"/>
        <w:ind w:firstLine="567"/>
        <w:jc w:val="right"/>
        <w:shd w:val="clear" w:color="auto" w:fill="ffffff"/>
      </w:pPr>
      <w:r>
        <w:t xml:space="preserve">Образец для оформления Акта-допуска, </w:t>
      </w:r>
      <w:r/>
    </w:p>
    <w:p>
      <w:pPr>
        <w:pStyle w:val="1129"/>
        <w:ind w:firstLine="567"/>
        <w:jc w:val="right"/>
        <w:shd w:val="clear" w:color="auto" w:fill="ffffff"/>
      </w:pPr>
      <w:r>
        <w:t xml:space="preserve">составляемого, руководителями производственных подразделений СП АО «ДГК» </w:t>
      </w:r>
      <w:r/>
    </w:p>
    <w:p>
      <w:pPr>
        <w:pStyle w:val="1129"/>
        <w:ind w:firstLine="567"/>
        <w:jc w:val="right"/>
        <w:shd w:val="clear" w:color="auto" w:fill="ffffff"/>
        <w:rPr>
          <w:lang w:val="en-US"/>
        </w:rPr>
      </w:pPr>
      <w:r>
        <w:t xml:space="preserve">  совместно с представителем </w:t>
      </w:r>
      <w:r>
        <w:rPr>
          <w:lang w:val="en-US"/>
        </w:rPr>
        <w:t xml:space="preserve">Подрядчика</w:t>
      </w:r>
      <w:r>
        <w:rPr>
          <w:lang w:val="en-US"/>
        </w:rPr>
      </w:r>
      <w:r>
        <w:rPr>
          <w:lang w:val="en-US"/>
        </w:rPr>
      </w:r>
    </w:p>
    <w:p>
      <w:pPr>
        <w:pStyle w:val="1129"/>
        <w:ind w:hanging="71"/>
        <w:jc w:val="center"/>
        <w:shd w:val="clear" w:color="auto" w:fill="ffffff"/>
        <w:rPr>
          <w:b/>
          <w:i/>
          <w:sz w:val="28"/>
          <w:szCs w:val="28"/>
        </w:rPr>
      </w:pPr>
      <w:r>
        <w:rPr>
          <w:b/>
          <w:i/>
        </w:rPr>
        <w:t xml:space="preserve">--------------------------------------------------------------------------------------------------------</w:t>
      </w: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pStyle w:val="1129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 - ДОПУСК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129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ПРОИЗВОДСТВА СТРОИТЕЛЬНО - МОНТАЖНЫХ РАБОТ НА ТЕРРИТОРИИ ОРГАНИЗАЦИИ (ОБЪЕКТА СТРОИТЕЛЬНОГО ПРОИЗВОДСТВА)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12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540"/>
        <w:jc w:val="center"/>
      </w:pPr>
      <w:r>
        <w:t xml:space="preserve">г. _______                                                           « ___» ___________ 201__ г.</w:t>
      </w:r>
      <w:r>
        <w:rPr>
          <w:u w:val="single"/>
        </w:rPr>
        <w:t xml:space="preserve"> </w:t>
      </w:r>
      <w:r/>
    </w:p>
    <w:p>
      <w:pPr>
        <w:pStyle w:val="1129"/>
        <w:ind w:firstLine="540"/>
        <w:jc w:val="both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pStyle w:val="1129"/>
        <w:ind w:firstLine="567"/>
        <w:jc w:val="both"/>
        <w:rPr>
          <w:b/>
        </w:rPr>
      </w:pPr>
      <w:r>
        <w:rPr>
          <w:i/>
        </w:rPr>
        <w:t xml:space="preserve">СП______________</w:t>
      </w:r>
      <w:r>
        <w:rPr>
          <w:b/>
          <w:bCs/>
          <w:i/>
          <w:u w:val="single"/>
        </w:rPr>
        <w:t xml:space="preserve"> </w:t>
      </w:r>
      <w:r>
        <w:rPr>
          <w:b/>
          <w:i/>
          <w:u w:val="single"/>
        </w:rPr>
        <w:t xml:space="preserve">         </w:t>
      </w:r>
      <w:r>
        <w:rPr>
          <w:b/>
        </w:rPr>
        <w:t xml:space="preserve">             </w:t>
      </w:r>
      <w:r>
        <w:rPr>
          <w:b/>
        </w:rPr>
      </w:r>
      <w:r>
        <w:rPr>
          <w:b/>
        </w:rPr>
      </w:r>
    </w:p>
    <w:p>
      <w:pPr>
        <w:pStyle w:val="1129"/>
        <w:ind w:firstLine="567"/>
        <w:jc w:val="both"/>
      </w:pPr>
      <w:r/>
      <w:r/>
    </w:p>
    <w:p>
      <w:pPr>
        <w:pStyle w:val="1129"/>
        <w:ind w:firstLine="708"/>
        <w:jc w:val="both"/>
      </w:pPr>
      <w:r>
        <w:t xml:space="preserve">Мы, нижеподписавшиеся, представитель СП, эксплуатирующего действующий объект_________________________________________________________________________, </w:t>
      </w:r>
      <w:r/>
    </w:p>
    <w:p>
      <w:pPr>
        <w:pStyle w:val="1129"/>
        <w:ind w:left="283" w:firstLine="567"/>
        <w:jc w:val="center"/>
        <w:spacing w:after="120"/>
      </w:pPr>
      <w:r>
        <w:t xml:space="preserve">(Ф.И.О., должность)</w:t>
      </w:r>
      <w:r/>
    </w:p>
    <w:p>
      <w:pPr>
        <w:pStyle w:val="1129"/>
        <w:ind w:firstLine="567"/>
        <w:jc w:val="both"/>
      </w:pPr>
      <w:r>
        <w:t xml:space="preserve">представитель подрядчика, ответственный за производство строительных/ монтажных/ ремонтных работ_________________________________________________________________ </w:t>
      </w:r>
      <w:r/>
    </w:p>
    <w:p>
      <w:pPr>
        <w:pStyle w:val="1129"/>
        <w:ind w:left="283" w:firstLine="567"/>
        <w:jc w:val="both"/>
        <w:spacing w:after="120"/>
      </w:pPr>
      <w:r>
        <w:t xml:space="preserve">                                                                        (Ф.И.О., должность)</w:t>
      </w:r>
      <w:r/>
    </w:p>
    <w:p>
      <w:pPr>
        <w:pStyle w:val="1129"/>
        <w:ind w:firstLine="567"/>
        <w:jc w:val="both"/>
      </w:pPr>
      <w:r>
        <w:t xml:space="preserve">составили настоящий акт о нижеследующем: </w:t>
      </w:r>
      <w:r/>
    </w:p>
    <w:p>
      <w:pPr>
        <w:pStyle w:val="1129"/>
        <w:ind w:firstLine="540"/>
        <w:jc w:val="both"/>
      </w:pPr>
      <w:r/>
      <w:r/>
    </w:p>
    <w:p>
      <w:pPr>
        <w:pStyle w:val="1129"/>
        <w:jc w:val="both"/>
        <w:rPr>
          <w:b/>
          <w:i/>
        </w:rPr>
      </w:pPr>
      <w:r>
        <w:t xml:space="preserve">СП - «…………» предоставляет </w:t>
      </w:r>
      <w:r>
        <w:rPr>
          <w:b/>
          <w:i/>
        </w:rPr>
        <w:t xml:space="preserve">указать наименование организации Подрядчика</w:t>
      </w:r>
      <w:r>
        <w:t xml:space="preserve"> участок (территорию): </w:t>
      </w:r>
      <w:r>
        <w:rPr>
          <w:b/>
          <w:i/>
        </w:rPr>
        <w:t xml:space="preserve">необходимо к акту-допуску приложить схему с указанием </w:t>
      </w:r>
      <w:r>
        <w:rPr>
          <w:b/>
          <w:i/>
        </w:rPr>
        <w:t xml:space="preserve">на ней участков, выделенных </w:t>
      </w:r>
      <w:r>
        <w:rPr>
          <w:b/>
          <w:i/>
        </w:rPr>
        <w:t xml:space="preserve">Подрядчику</w:t>
      </w:r>
      <w:r>
        <w:rPr>
          <w:b/>
          <w:i/>
        </w:rPr>
        <w:t xml:space="preserve"> </w:t>
      </w:r>
      <w:r>
        <w:rPr>
          <w:b/>
          <w:i/>
        </w:rPr>
        <w:t xml:space="preserve">для выполнения работы или указать координаты, ограничивающие предоставленный для выполнения работ участок.</w:t>
      </w:r>
      <w:r>
        <w:rPr>
          <w:b/>
          <w:i/>
        </w:rPr>
      </w:r>
      <w:r>
        <w:rPr>
          <w:b/>
          <w:i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85"/>
        <w:gridCol w:w="79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1129"/>
              <w:rPr>
                <w:i/>
              </w:rPr>
            </w:pPr>
            <w:r>
              <w:rPr>
                <w:i/>
              </w:rPr>
              <w:t xml:space="preserve">В горизонтали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7938" w:type="dxa"/>
            <w:vAlign w:val="top"/>
            <w:textDirection w:val="lrTb"/>
            <w:noWrap w:val="false"/>
          </w:tcPr>
          <w:p>
            <w:pPr>
              <w:pStyle w:val="1129"/>
              <w:rPr>
                <w:i/>
              </w:rPr>
            </w:pPr>
            <w:r>
              <w:rPr>
                <w:i/>
              </w:rPr>
              <w:t xml:space="preserve">Схемное наи</w:t>
            </w:r>
            <w:r>
              <w:rPr>
                <w:i/>
              </w:rPr>
              <w:t xml:space="preserve">менование объекта (ОРУ, МАШЗАЛ </w:t>
            </w:r>
            <w:r>
              <w:rPr>
                <w:i/>
              </w:rPr>
              <w:t xml:space="preserve">и т.п.)</w:t>
            </w: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1129"/>
              <w:rPr>
                <w:i/>
              </w:rPr>
            </w:pPr>
            <w:r>
              <w:rPr>
                <w:i/>
              </w:rPr>
              <w:t xml:space="preserve">В вертикали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7938" w:type="dxa"/>
            <w:vAlign w:val="top"/>
            <w:textDirection w:val="lrTb"/>
            <w:noWrap w:val="false"/>
          </w:tcPr>
          <w:p>
            <w:pPr>
              <w:pStyle w:val="1129"/>
              <w:rPr>
                <w:i/>
              </w:rPr>
            </w:pPr>
            <w:r>
              <w:rPr>
                <w:i/>
              </w:rPr>
              <w:t xml:space="preserve">Наименования и цифровое обозначение отметок и т.п.  </w:t>
            </w:r>
            <w:r>
              <w:rPr>
                <w:i/>
              </w:rPr>
            </w:r>
            <w:r>
              <w:rPr>
                <w:i/>
              </w:rPr>
            </w:r>
          </w:p>
        </w:tc>
      </w:tr>
    </w:tbl>
    <w:p>
      <w:pPr>
        <w:pStyle w:val="1129"/>
        <w:jc w:val="both"/>
      </w:pPr>
      <w:r>
        <w:t xml:space="preserve">для производства </w:t>
      </w:r>
      <w:r>
        <w:rPr>
          <w:b/>
          <w:i/>
        </w:rPr>
        <w:t xml:space="preserve">указывается наименование работ, номер договора, максимальное количество работников, допускаемых к выполнению работы</w:t>
      </w:r>
      <w:r>
        <w:t xml:space="preserve"> под руководством </w:t>
      </w:r>
      <w:r>
        <w:rPr>
          <w:b/>
          <w:i/>
        </w:rPr>
        <w:t xml:space="preserve">указывается должность, Ф.И.О. работника </w:t>
      </w:r>
      <w:r>
        <w:t xml:space="preserve">на следующий срок: </w:t>
      </w:r>
      <w:r/>
    </w:p>
    <w:p>
      <w:pPr>
        <w:pStyle w:val="1129"/>
        <w:ind w:left="283" w:firstLine="567"/>
        <w:jc w:val="both"/>
        <w:spacing w:after="120" w:line="480" w:lineRule="auto"/>
      </w:pPr>
      <w:r/>
      <w:r/>
    </w:p>
    <w:p>
      <w:pPr>
        <w:pStyle w:val="1129"/>
        <w:ind w:left="283" w:firstLine="567"/>
        <w:jc w:val="both"/>
        <w:spacing w:after="120" w:line="480" w:lineRule="auto"/>
        <w:rPr>
          <w:i/>
        </w:rPr>
      </w:pPr>
      <w:r>
        <w:t xml:space="preserve">Начало «   »_________20___ г.; окончание   «  » ________________   20_____ г.</w:t>
      </w:r>
      <w:r>
        <w:rPr>
          <w:i/>
        </w:rPr>
      </w:r>
      <w:r>
        <w:rPr>
          <w:i/>
        </w:rPr>
      </w:r>
    </w:p>
    <w:p>
      <w:pPr>
        <w:pStyle w:val="1129"/>
        <w:ind w:firstLine="540"/>
        <w:jc w:val="both"/>
      </w:pPr>
      <w:r>
        <w:t xml:space="preserve">Опасные производственные факторы</w:t>
      </w:r>
      <w:r>
        <w:t xml:space="preserve"> (определенные с учётом оценки рисков)</w:t>
      </w:r>
      <w:r>
        <w:t xml:space="preserve">, которые действуют или могут возникнуть независимо от выполняемой работы в местах её производства:</w:t>
      </w:r>
      <w:r/>
    </w:p>
    <w:tbl>
      <w:tblPr>
        <w:tblW w:w="0" w:type="auto"/>
        <w:jc w:val="righ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26"/>
        <w:gridCol w:w="43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</w:pPr>
            <w:r>
              <w:t xml:space="preserve">Наименование фактора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</w:pPr>
            <w:r>
              <w:t xml:space="preserve">Местонахождение фактора, собственник источника фактора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работа в зоне расположения действующего энергооборудования, токоведущих частей находящихся под напряжением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совмещенные работы, работа на ярусах сооружений, над которыми производится работа (монтаж, демонтаж, ремонт конструкций или технологического оборудования и т.п.)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работа на высоте, работа ближе 2 метров </w:t>
              <w:br w:type="textWrapping" w:clear="all"/>
              <w:t xml:space="preserve">от неограждённых перепадов по высоте 1,8 метра и более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работа на скользкой поверхности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работа в зоне действия, механизмов, технологического оборудования или их частей </w:t>
              <w:br w:type="textWrapping" w:clear="all"/>
              <w:t xml:space="preserve">и узлов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указать машины, механизмы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повышенный уровень шума и вибрации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повышенная температура воздуха рабочей зоны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пониженная температура воздуха рабочей зоны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воздействие химических веществ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указать вещества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работа в подземных сооружениях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работа в закрытых помещениях / ёмкостях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работа в местах с ограниченной высотой / шириной  рабочей зоны</w:t>
            </w:r>
            <w:r/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i/>
              </w:rPr>
            </w:pPr>
            <w:r>
              <w:rPr>
                <w:i/>
              </w:rPr>
              <w:t xml:space="preserve">Перечень факторов данной таблицы не является исчерпывающим и при необходимости может быть уточнён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4392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/>
            <w:r/>
          </w:p>
        </w:tc>
      </w:tr>
    </w:tbl>
    <w:p>
      <w:pPr>
        <w:pStyle w:val="1129"/>
        <w:ind w:firstLine="567"/>
        <w:jc w:val="both"/>
      </w:pPr>
      <w:r>
        <w:t xml:space="preserve"> </w:t>
      </w:r>
      <w:r/>
    </w:p>
    <w:p>
      <w:pPr>
        <w:pStyle w:val="1129"/>
        <w:jc w:val="both"/>
      </w:pPr>
      <w:r>
        <w:t xml:space="preserve"> </w:t>
      </w:r>
      <w:r>
        <w:t xml:space="preserve">Перечень специальных видов работ повышенной опасности, организуемых </w:t>
        <w:br w:type="textWrapping" w:clear="all"/>
        <w:t xml:space="preserve">и выполняемых Подрядчиком:</w:t>
      </w:r>
      <w:r/>
    </w:p>
    <w:p>
      <w:pPr>
        <w:pStyle w:val="1129"/>
        <w:jc w:val="both"/>
        <w:rPr>
          <w:i/>
        </w:rPr>
      </w:pPr>
      <w:r>
        <w:rPr>
          <w:i/>
        </w:rPr>
        <w:t xml:space="preserve">(например - работы на высоте, водолазные работы, и т.п.)</w:t>
      </w:r>
      <w:r>
        <w:rPr>
          <w:i/>
        </w:rPr>
      </w:r>
      <w:r>
        <w:rPr>
          <w:i/>
        </w:rPr>
      </w:r>
    </w:p>
    <w:p>
      <w:pPr>
        <w:pStyle w:val="1129"/>
        <w:jc w:val="both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129"/>
        <w:jc w:val="both"/>
        <w:rPr>
          <w:b/>
        </w:rPr>
      </w:pPr>
      <w:r>
        <w:rPr>
          <w:b/>
        </w:rPr>
        <w:t xml:space="preserve">До начала производства работ необходимо выполнить следующие мероприятия, обеспечивающие безопасность выполнения работ:</w:t>
      </w:r>
      <w:r>
        <w:rPr>
          <w:b/>
        </w:rPr>
      </w:r>
      <w:r>
        <w:rPr>
          <w:b/>
        </w:rPr>
      </w:r>
    </w:p>
    <w:p>
      <w:pPr>
        <w:pStyle w:val="112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87" w:type="dxa"/>
        <w:jc w:val="righ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51"/>
        <w:gridCol w:w="4961"/>
        <w:gridCol w:w="2139"/>
        <w:gridCol w:w="19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№</w:t>
            </w:r>
            <w:r/>
          </w:p>
          <w:p>
            <w:pPr>
              <w:pStyle w:val="1129"/>
            </w:pPr>
            <w:r>
              <w:t xml:space="preserve"> п/п</w:t>
            </w:r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Наименование мероприятий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Срок выполнения 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исполнитель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283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Мероприятия по выводу оборудования в ремонт (технические мероприятия).</w:t>
            </w:r>
            <w:r/>
          </w:p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  <w:rPr>
                <w:lang w:val="en-US"/>
              </w:rPr>
            </w:pPr>
            <w:r>
              <w:rPr>
                <w:lang w:val="en-US"/>
              </w:rPr>
              <w:t xml:space="preserve">СП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283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Составление и согласование схемы подключения потребителей (работодателей, производящих работы (оказывающих услуги) на территории) к энергоносителям на территории (электроэнергия, кислород, газ, вода, пар, сжатый воздух и другие).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СП</w:t>
            </w:r>
            <w:r/>
          </w:p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283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Меропри</w:t>
            </w:r>
            <w:r>
              <w:t xml:space="preserve">ятия по подготовке рабочего места. Место производства работ ограничить защитным ограждением (указать вид ограждения), исключающим ошибочное проникновение работников подрядных организаций за пределы зоны работ, вывесить соответствующие плакаты безопасности.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 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283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При входе на участки (места работ) установить информационные щиты с указанием наименования строительной/монтажной/ремонтной площадки </w:t>
            </w:r>
            <w:r>
              <w:t xml:space="preserve">(места работ), названия исполнителя работ (подрядчика, генподрядчика), фамилии, должности и номеров телефонов лица ответственного за производство ремонтных, монтажных и строительно-монтажных работ по объекту, сроков начала и окончания работ, схемы объекта.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 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283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 случае работы в охранной зоне ВЛ, находящейся под напряжением, либо п</w:t>
            </w:r>
            <w:r>
              <w:t xml:space="preserve">ри производстве работ в распредустройствах, при невозможности ограждения зоны ограждением, исключающим ошибочное проникновение работников СМО за пределы зоны работ, работу выполнять под надзором наблюдающего из числа персонала - владельца электроустановки.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  <w:rPr>
                <w:lang w:val="en-US"/>
              </w:rPr>
            </w:pPr>
            <w:r>
              <w:rPr>
                <w:lang w:val="en-US"/>
              </w:rPr>
              <w:t xml:space="preserve">СП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Составить график совмещённых работ, обеспечивающих безопасные условия труда между организациями, выполняющими работы в ремонтно-строительной зоне.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 с последующей (при необходимости) корректировкой во время работы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lang w:val="en-US"/>
              </w:rPr>
            </w:pPr>
            <w:r>
              <w:t xml:space="preserve">Подрядная организация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Определить (согласовать) безопасные маршруты путей прохода людей к месту работы в ремонтно-строительной зоне.</w:t>
            </w:r>
            <w:r/>
          </w:p>
          <w:p>
            <w:pPr>
              <w:pStyle w:val="1129"/>
              <w:jc w:val="both"/>
            </w:pPr>
            <w:r>
              <w:t xml:space="preserve">Указать места прохода с приложением схемы.</w:t>
            </w:r>
            <w:r/>
          </w:p>
          <w:p>
            <w:pPr>
              <w:pStyle w:val="1129"/>
              <w:jc w:val="both"/>
            </w:pPr>
            <w:r>
              <w:t xml:space="preserve">В том случае, когда путь следования бригады СМО к выгороженному соответствующим образом месту работы проходит через действующую часть эл. установки, необходимо чтобы работники СМО следовали к подготовленному месту работы в сопровождении у</w:t>
            </w:r>
            <w:r>
              <w:t xml:space="preserve">полномоченного персонала подразделеня</w:t>
            </w:r>
            <w:r>
              <w:t xml:space="preserve">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 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СП совместно </w:t>
              <w:br w:type="textWrapping" w:clear="all"/>
              <w:t xml:space="preserve">с подрядной организацией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Ознакомить под роспись персонал со схемой безопасного маршрута следования.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При оформлении Актов-допусков и нарядов–допусков на производство работ в зоне действующего оборудования, указать мероприятия по предохранению от возможного повреждения действующего оборудования. 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 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СП совместно </w:t>
              <w:br w:type="textWrapping" w:clear="all"/>
              <w:t xml:space="preserve">с подрядной организацией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Установить в зонах потенциально-опасных производственных факторов ограждения, знаки и плакаты безопасности.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Провести персоналу подрядчика (-ов) вводный по ОТ и ПБ и первичный инструктаж</w:t>
            </w:r>
            <w:r>
              <w:t xml:space="preserve"> по От и ПБ</w:t>
            </w:r>
            <w:r>
              <w:t xml:space="preserve"> на рабочем месте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СП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5"/>
        </w:trPr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Указать Проекты производства работ на виды работ. Все работы выполнять согласно разработанным ППР.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Указать лиц из числа инженерно-технического персонала ответственных за соблюдение требований природоохранного законодательства в области обращения с отходами, образующимися в процессе выполнения работ.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 Указать лиц из числа инженерно-технического персонала ответственных за охрану труда и пожарную безопасность на выделенном участке/оборудовании.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Указать лиц из числа инженерно-технического персонала ответственных за обслуживание объектов, подконтрольных Ростехнадзору.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Указать лиц из числа инженерно-технического персонала ответственных за противопожарное состояние участка ремонтных/ монтажных/строительных работ.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Укомплектовать первичными средствами пожаротушения места работ (объекты) в ремонтной/строительной зоне.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Обеспечить работающим персоналом необходимое и правильное применение средств индивидуальной защиты.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Обустроить места для курения, места складирования бытового мусора в   ремонтно-строительной зоне.                        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Указать какой вид наряда-допуска  использовать для обеспечения безопасного выполнения работ, кто его выдаст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8"/>
              </w:numPr>
              <w:ind w:left="340"/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Указать, кто будет осуществлять первичный и повторные допуски на рабочем месте.</w:t>
            </w:r>
            <w:r/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До начала работ</w:t>
            </w:r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  <w:rPr>
                <w:b/>
                <w:i/>
              </w:rPr>
            </w:pPr>
            <w:r>
              <w:rPr>
                <w:b/>
                <w:i/>
              </w:rPr>
              <w:t xml:space="preserve">Перечень мероприятий, указанных в данной таблице не являются исчерпывающими и может быть при необходимости уточнён</w:t>
            </w:r>
            <w:r>
              <w:rPr>
                <w:b/>
                <w:i/>
              </w:rPr>
            </w:r>
            <w:r>
              <w:rPr>
                <w:b/>
                <w:i/>
              </w:rPr>
            </w:r>
          </w:p>
        </w:tc>
        <w:tc>
          <w:tcPr>
            <w:tcW w:w="2139" w:type="dxa"/>
            <w:vAlign w:val="top"/>
            <w:textDirection w:val="lrTb"/>
            <w:noWrap w:val="false"/>
          </w:tcPr>
          <w:p>
            <w:pPr>
              <w:pStyle w:val="1129"/>
            </w:pPr>
            <w:r/>
            <w:r/>
          </w:p>
        </w:tc>
        <w:tc>
          <w:tcPr>
            <w:tcW w:w="1936" w:type="auto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</w:tr>
    </w:tbl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Подготовительные рабо</w:t>
      </w:r>
      <w:r>
        <w:rPr>
          <w:sz w:val="28"/>
          <w:szCs w:val="28"/>
        </w:rPr>
        <w:t xml:space="preserve">ты на участке территории СП</w:t>
      </w:r>
      <w:r>
        <w:rPr>
          <w:sz w:val="28"/>
          <w:szCs w:val="28"/>
        </w:rPr>
        <w:t xml:space="preserve">, выделенном Подрядчику по Акту – допуску завершены.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</w:pPr>
      <w:r>
        <w:t xml:space="preserve">Заказчик отвечает за отсутствие (не появление) опасных факторов в границах территории, отведенной Актом-допуском, от действующего оборудования объекта </w:t>
      </w:r>
      <w:r>
        <w:t xml:space="preserve">СП </w:t>
      </w:r>
      <w:r>
        <w:t xml:space="preserve">(давление, повышенная температура элементов оборудования, вращающие части, повышенная скорость течения воды и т.д.), а также за отсутствие (не появление) напряжения </w:t>
        <w:br w:type="textWrapping" w:clear="all"/>
        <w:t xml:space="preserve">на отключенных токоведущих частях. </w:t>
      </w:r>
      <w:r/>
    </w:p>
    <w:p>
      <w:pPr>
        <w:pStyle w:val="1129"/>
        <w:jc w:val="both"/>
      </w:pPr>
      <w:r>
        <w:tab/>
        <w:t xml:space="preserve">Подрядчик, при производстве работ внутри отведенной настоящим Актом-допуском территории, отвечает за безопасность, связанную с технологией выполнения работ, соблюдение правил охраны труда, пожарной и экологи</w:t>
      </w:r>
      <w:r>
        <w:t xml:space="preserve">ческой безопасности, осуществление постоянного контроля за действиями членов бригады, а также за контроль допустимых условий для обеспечения безопасности при выполнении работ и организацию правильного допуска к специальным видам работ повышенной опасности.</w:t>
      </w:r>
      <w:r/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</w:t>
      </w:r>
      <w:r>
        <w:rPr>
          <w:sz w:val="28"/>
          <w:szCs w:val="28"/>
        </w:rPr>
        <w:t xml:space="preserve">сток сдал: Представители Объекта Общества  </w:t>
      </w:r>
      <w:r>
        <w:rPr>
          <w:sz w:val="28"/>
          <w:szCs w:val="28"/>
        </w:rPr>
        <w:t xml:space="preserve">_________________</w:t>
      </w: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(подпись, Фамилия, И.О. дата, время)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Участок принял: Представитель Подрядчика 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(подпись, Фамилия, И.О. дата, время)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rPr>
          <w:b/>
        </w:rPr>
      </w:pPr>
      <w:r>
        <w:rPr>
          <w:b/>
        </w:rPr>
        <w:t xml:space="preserve">Во время производства работ необходимо выполнить следующие мероприятия, обеспечивающие безопасность выполнения работ:</w:t>
      </w:r>
      <w:r>
        <w:rPr>
          <w:b/>
        </w:rPr>
      </w:r>
      <w:r>
        <w:rPr>
          <w:b/>
        </w:rPr>
      </w:r>
    </w:p>
    <w:tbl>
      <w:tblPr>
        <w:tblW w:w="9887" w:type="dxa"/>
        <w:jc w:val="righ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51"/>
        <w:gridCol w:w="4961"/>
        <w:gridCol w:w="2126"/>
        <w:gridCol w:w="1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№</w:t>
            </w:r>
            <w:r/>
          </w:p>
          <w:p>
            <w:pPr>
              <w:pStyle w:val="1129"/>
            </w:pPr>
            <w:r>
              <w:t xml:space="preserve"> п/п</w:t>
            </w:r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Наименование мероприятий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Срок выполнения 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исполнитель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Указать Правила по охране труда, инструкции, требования которых должны исполняться в процессе выполнения работ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Производителю работ обеспечить наличие и правильное применение на рабочем месте исправного инструмента, инвентаря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Производителю работ осуществлять контроль за членами бригады с целью недопущения расширения рабочего места и объема задания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Руководителю работ осуществлять периодический контроль за работающей бригадой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Выполнять в конце рабочего дня уборку рабочего места, отключение оборудования.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При невозможности ограждения зоны ограждением, исключающим ошибочное проникновение работников СМО за пределы зоны работ, работу выполнять под надзором наблюдающего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rPr>
                <w:lang w:val="en-US"/>
              </w:rPr>
              <w:t xml:space="preserve">СП,</w:t>
            </w:r>
            <w:r>
              <w:t xml:space="preserve"> 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Обеспечить выполнение общих для всех организаций мероприятий охраны труда и координацию действий субподрядчиков в части выполнения мероприятий по безопасности труда согласно акту-допуску и графику выполнения совмещённых работ.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Проводить целевые, внеплановые  инструктажи персоналу Подрядчика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Применение неинвентарных лесов допускается в исключительных случаях и их сооружение должно производиться по индивидуальному проекту с расчётами всех основных элементов на прочность, а лесов в целом - на устойчивость. Проект должен быть завизирова</w:t>
            </w:r>
            <w:r>
              <w:t xml:space="preserve">н работником Службы ПБиОТ</w:t>
            </w:r>
            <w:r>
              <w:t xml:space="preserve">, утверждён Главным инженером (техническим директором) организации, выполняющей работы.</w:t>
            </w:r>
            <w:r/>
          </w:p>
          <w:p>
            <w:pPr>
              <w:pStyle w:val="1129"/>
              <w:jc w:val="both"/>
            </w:pPr>
            <w:r>
              <w:t xml:space="preserve">Сооружение неинвентарных лесов и их демонтаж выполнять по отдельному наряду-допуску.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 постоянно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Не загромождать подходы к д</w:t>
            </w:r>
            <w:r>
              <w:t xml:space="preserve">ействующему оборудованию СП</w:t>
            </w:r>
            <w:r>
              <w:t xml:space="preserve">, находящемуся в выделенной зоне работ, с целью оперативного обслуживания этого оборудования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 постоянно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Не размещать оборудование, материалы ближе 1 метра от стен и других строительных конструкций.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 постоянно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 xml:space="preserve">Перечень мероприятий, указанных в данной таблице не являются исчерпывающими и может быть при необходимости уточнён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</w:pPr>
            <w:r/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</w:tr>
    </w:tbl>
    <w:p>
      <w:pPr>
        <w:pStyle w:val="112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29"/>
        <w:ind w:firstLine="567"/>
        <w:jc w:val="both"/>
      </w:pPr>
      <w:r/>
      <w:r/>
    </w:p>
    <w:p>
      <w:pPr>
        <w:pStyle w:val="1129"/>
        <w:ind w:firstLine="284"/>
        <w:jc w:val="center"/>
      </w:pPr>
      <w:r>
        <w:t xml:space="preserve">     </w:t>
      </w:r>
      <w:r/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t xml:space="preserve">            </w:t>
        <w:tab/>
        <w:tab/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Подготовительные рабо</w:t>
      </w:r>
      <w:r>
        <w:rPr>
          <w:sz w:val="28"/>
          <w:szCs w:val="28"/>
        </w:rPr>
        <w:t xml:space="preserve">ты на участке территории СП</w:t>
      </w:r>
      <w:r>
        <w:rPr>
          <w:sz w:val="28"/>
          <w:szCs w:val="28"/>
        </w:rPr>
        <w:t xml:space="preserve">, выделенном Подрядчику по Акту – допуску завершены.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709"/>
        <w:jc w:val="both"/>
        <w:tabs>
          <w:tab w:val="left" w:pos="2627" w:leader="none"/>
        </w:tabs>
      </w:pPr>
      <w:r>
        <w:t xml:space="preserve">Заказчик отвечает за отсутствие (не появление) опасных факторов в границах территории, отведенной Актом-допуском, от действующего оборудования объекта </w:t>
      </w:r>
      <w:r>
        <w:t xml:space="preserve">Общества</w:t>
      </w:r>
      <w:r>
        <w:t xml:space="preserve"> (давление, повышенная температура элементов оборудования, вращающие части, повышенная скорость течения воды и т.д.), а также за отсутствие (не появление) напряжения на отключенных токоведущих частях. </w:t>
      </w:r>
      <w:r/>
    </w:p>
    <w:p>
      <w:pPr>
        <w:pStyle w:val="1129"/>
        <w:jc w:val="both"/>
      </w:pPr>
      <w:r>
        <w:tab/>
        <w:t xml:space="preserve">Подрядчик, при производстве работ внутри отведенной настоящим Актом-допуском территории, отвечает за безопасность, связанную с технологией выполнения работ, соблюдение правил охраны труда, пожарной и экологи</w:t>
      </w:r>
      <w:r>
        <w:t xml:space="preserve">ческой безопасности, осуществление постоянного контроля за действиями членов бригады, а также за контроль допустимых условий для обеспечения безопасности при выполнении работ и организацию правильного допуска к специальным видам работ повышенной опасности.</w:t>
      </w:r>
      <w:r/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Участок сдал: Представители   </w:t>
      </w:r>
      <w:r>
        <w:rPr>
          <w:sz w:val="28"/>
          <w:szCs w:val="28"/>
        </w:rPr>
        <w:t xml:space="preserve">Объекта Общества 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(подпись, Фамилия, И.О. дата, время)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Участок принял: Представитель Подрядчика 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(подпись, Фамилия, И.О. дата, время)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rPr>
          <w:b/>
        </w:rPr>
      </w:pPr>
      <w:r>
        <w:rPr>
          <w:b/>
        </w:rPr>
        <w:t xml:space="preserve">Во время производства работ необходимо выполнить следующие мероприятия, обеспечивающие безопасность выполнения работ:</w:t>
      </w:r>
      <w:r>
        <w:rPr>
          <w:b/>
        </w:rPr>
      </w:r>
      <w:r>
        <w:rPr>
          <w:b/>
        </w:rPr>
      </w:r>
    </w:p>
    <w:tbl>
      <w:tblPr>
        <w:tblW w:w="9887" w:type="dxa"/>
        <w:jc w:val="right"/>
        <w:tblInd w:w="-1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51"/>
        <w:gridCol w:w="4961"/>
        <w:gridCol w:w="2126"/>
        <w:gridCol w:w="1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№</w:t>
            </w:r>
            <w:r/>
          </w:p>
          <w:p>
            <w:pPr>
              <w:pStyle w:val="1129"/>
            </w:pPr>
            <w:r>
              <w:t xml:space="preserve"> п/п</w:t>
            </w:r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Наименование мероприятий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Срок выполнения 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исполнитель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Указать Правила по охране труда, инструкции, требования которых должны исполняться в процессе выполнения работ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Производителю работ обеспечить наличие и правильное применение на рабочем месте исправного инструмента, инвентаря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Производителю работ осуществлять контроль за членами бригады с целью недопущения расширения рабочего места и объема задания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Руководителю работ осуществлять периодический контроль за работающей бригадой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Выполнять в конце рабочего дня уборку рабочего места, отключение оборудования.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При невозможности ограждения зоны ограждением, исключающим ошибочное проникновение работников СМО за пределы зоны работ, работу выполнять под надзором наблюдающего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rPr>
                <w:lang w:val="en-US"/>
              </w:rPr>
              <w:t xml:space="preserve">СП</w:t>
            </w:r>
            <w:r>
              <w:t xml:space="preserve"> 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Обеспечить выполнение общих для всех организаций мероприятий охраны труда и координацию действий субподрядчиков в части выполнения мероприятий по безопасности труда согласно акту-допуску и графику выполнения совмещённых работ.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Проводить целевые, внеплановые  инструктажи персоналу Подрядчика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Применение неинвентарных лесов допускается в исключительных случаях и их сооружение должно производиться по и</w:t>
            </w:r>
            <w:r>
              <w:t xml:space="preserve">ндивидуальному проекту с расчётами всех основных элементов на прочность, а лесов в целом - на устойчивость. Проект должен быть завизирован работником Службы охраны труда, утверждён Главным инженером (техническим директором) организации, выполняющей работы.</w:t>
            </w:r>
            <w:r/>
          </w:p>
          <w:p>
            <w:pPr>
              <w:pStyle w:val="1129"/>
              <w:jc w:val="both"/>
            </w:pPr>
            <w:r>
              <w:t xml:space="preserve">Сооружение неинвентарных лесов и их демонтаж выполнять по отдельному наряду-допуску.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 постоянно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Не загромождать подходы к действующему оборудованию, находящемуся в выделенной зоне работ, с целью оперативного обслуживания этого оборудования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 постоянно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Не размещать оборудование, материалы ближе 1 метра от стен и других строительных конструкций.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Во время работы постоянно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Подрядная организация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9"/>
              </w:numPr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 xml:space="preserve">Перечень мероприятий, указанных в данной таблице не являются исчерпывающими и может быть при необходимости уточнён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</w:pPr>
            <w:r/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</w:tr>
    </w:tbl>
    <w:p>
      <w:pPr>
        <w:pStyle w:val="112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29"/>
        <w:jc w:val="both"/>
        <w:rPr>
          <w:b/>
        </w:rPr>
      </w:pPr>
      <w:r>
        <w:rPr>
          <w:b/>
        </w:rPr>
        <w:t xml:space="preserve">По окончании производства работ необходимо выполнить следующие мероприятия:</w:t>
      </w:r>
      <w:r>
        <w:rPr>
          <w:b/>
        </w:rPr>
      </w:r>
      <w:r>
        <w:rPr>
          <w:b/>
        </w:rPr>
      </w:r>
    </w:p>
    <w:tbl>
      <w:tblPr>
        <w:tblW w:w="9887" w:type="dxa"/>
        <w:jc w:val="righ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51"/>
        <w:gridCol w:w="4961"/>
        <w:gridCol w:w="2126"/>
        <w:gridCol w:w="1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№</w:t>
            </w:r>
            <w:r/>
          </w:p>
          <w:p>
            <w:pPr>
              <w:pStyle w:val="1129"/>
            </w:pPr>
            <w:r>
              <w:t xml:space="preserve"> п/п</w:t>
            </w:r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Наименование мероприятий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Срок выполнения 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</w:pPr>
            <w:r>
              <w:t xml:space="preserve">исполнитель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10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Навести порядок на рабочем месте:</w:t>
            </w:r>
            <w:r/>
          </w:p>
          <w:p>
            <w:pPr>
              <w:pStyle w:val="1129"/>
              <w:jc w:val="both"/>
            </w:pPr>
            <w:r>
              <w:t xml:space="preserve">- вывести с территории СП</w:t>
            </w:r>
            <w:r>
              <w:t xml:space="preserve"> мусор, отходы;</w:t>
            </w:r>
            <w:r/>
          </w:p>
          <w:p>
            <w:pPr>
              <w:pStyle w:val="1129"/>
              <w:jc w:val="both"/>
            </w:pPr>
            <w:r>
              <w:t xml:space="preserve">- отходы, принадлежащие СП</w:t>
            </w:r>
            <w:r>
              <w:t xml:space="preserve"> вывести в специально отведенное место;</w:t>
            </w:r>
            <w:r/>
          </w:p>
          <w:p>
            <w:pPr>
              <w:pStyle w:val="1129"/>
              <w:jc w:val="both"/>
            </w:pPr>
            <w:r>
              <w:t xml:space="preserve">- убрать с рабочего места инструменты, инвентарь, остатки материалов в специально отведенное место:</w:t>
            </w:r>
            <w:r/>
          </w:p>
          <w:p>
            <w:pPr>
              <w:pStyle w:val="1129"/>
              <w:jc w:val="both"/>
            </w:pPr>
            <w:r>
              <w:t xml:space="preserve">- снять плакаты и демонтировать ограждение рабочего места, убрать в специально отведенное место;</w:t>
            </w:r>
            <w:r/>
          </w:p>
          <w:p>
            <w:pPr>
              <w:pStyle w:val="1129"/>
              <w:jc w:val="both"/>
            </w:pPr>
            <w:r>
              <w:t xml:space="preserve">- сдать рабочее место оперативному персоналу или уполномоченн</w:t>
            </w:r>
            <w:r>
              <w:t xml:space="preserve">ому на это представителю СП, с</w:t>
            </w:r>
            <w:r>
              <w:t xml:space="preserve"> отметкой </w:t>
              <w:br w:type="textWrapping" w:clear="all"/>
              <w:t xml:space="preserve">в Акте-допуске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По окончании работ</w:t>
            </w:r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>
              <w:t xml:space="preserve">Персонал подрядчика, </w:t>
            </w:r>
            <w:r>
              <w:t xml:space="preserve">СП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10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</w:pPr>
            <w:r>
              <w:t xml:space="preserve">Восстановить целостность (окраску) строительных конструкций, поврежденных </w:t>
              <w:br w:type="textWrapping" w:clear="all"/>
              <w:t xml:space="preserve">в результате выполнения работ.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10"/>
              </w:numPr>
              <w:spacing w:after="160" w:line="259" w:lineRule="auto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 xml:space="preserve">Перечень мероприятий, указанных в данной таблице не являются исчерпывающими </w:t>
              <w:br w:type="textWrapping" w:clear="all"/>
              <w:t xml:space="preserve">и может быть при необходимости уточнён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29"/>
            </w:pPr>
            <w:r/>
            <w:r/>
          </w:p>
        </w:tc>
        <w:tc>
          <w:tcPr>
            <w:tcW w:w="1949" w:type="dxa"/>
            <w:vAlign w:val="top"/>
            <w:textDirection w:val="lrTb"/>
            <w:noWrap w:val="false"/>
          </w:tcPr>
          <w:p>
            <w:pPr>
              <w:pStyle w:val="1129"/>
              <w:jc w:val="both"/>
              <w:spacing w:before="100" w:beforeAutospacing="1" w:after="100" w:afterAutospacing="1"/>
            </w:pPr>
            <w:r/>
            <w:r/>
          </w:p>
        </w:tc>
      </w:tr>
    </w:tbl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Работы на участке территории </w:t>
      </w:r>
      <w:r>
        <w:rPr>
          <w:sz w:val="28"/>
          <w:szCs w:val="28"/>
        </w:rPr>
        <w:t xml:space="preserve">СП, </w:t>
      </w:r>
      <w:r>
        <w:rPr>
          <w:sz w:val="28"/>
          <w:szCs w:val="28"/>
        </w:rPr>
        <w:t xml:space="preserve">выделенном Подрядчику по Акту – допуску завершены.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Участок сдал: Представитель Подрядчика 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(подпись, Фамилия, И.О. дата, время)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</w:t>
      </w:r>
      <w:r>
        <w:rPr>
          <w:sz w:val="28"/>
          <w:szCs w:val="28"/>
        </w:rPr>
        <w:t xml:space="preserve">ок принял: Представители Объекта Общества</w:t>
      </w:r>
      <w:r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(подпись, Фамилия, И.О. дата, время)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Право подписи в п. 9 наряда-допуска, выданного согласно Правил по охране труда в строительстве и Правил по охране труда при работе на высоте со стороны СП - «…………» предоставлено </w:t>
      </w:r>
      <w:r>
        <w:rPr>
          <w:i/>
          <w:sz w:val="28"/>
          <w:szCs w:val="28"/>
        </w:rPr>
        <w:t xml:space="preserve">_____________, </w:t>
      </w:r>
      <w:r>
        <w:rPr>
          <w:sz w:val="28"/>
          <w:szCs w:val="28"/>
        </w:rPr>
        <w:t xml:space="preserve">со стороны Подрядчика</w:t>
      </w:r>
      <w:r>
        <w:rPr>
          <w:i/>
          <w:sz w:val="28"/>
          <w:szCs w:val="28"/>
        </w:rPr>
        <w:t xml:space="preserve">___________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sz w:val="20"/>
          <w:szCs w:val="28"/>
        </w:rPr>
        <w:t xml:space="preserve">                      </w:t>
      </w:r>
      <w:r>
        <w:rPr>
          <w:sz w:val="20"/>
          <w:szCs w:val="28"/>
        </w:rPr>
        <w:t xml:space="preserve"> (Фамилия, И.О.)</w:t>
      </w:r>
      <w:r>
        <w:rPr>
          <w:sz w:val="20"/>
          <w:szCs w:val="28"/>
          <w:lang w:val="en-US"/>
        </w:rPr>
        <w:t xml:space="preserve">, </w:t>
      </w:r>
      <w:r>
        <w:rPr>
          <w:b/>
          <w:i/>
          <w:sz w:val="20"/>
          <w:szCs w:val="28"/>
        </w:rPr>
        <w:t xml:space="preserve"> 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pStyle w:val="1129"/>
        <w:rPr>
          <w:sz w:val="28"/>
          <w:szCs w:val="28"/>
        </w:rPr>
      </w:pPr>
      <w:r>
        <w:rPr>
          <w:sz w:val="28"/>
          <w:szCs w:val="28"/>
        </w:rPr>
        <w:t xml:space="preserve">Представитель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rPr>
          <w:sz w:val="28"/>
          <w:szCs w:val="28"/>
          <w:u w:val="single"/>
        </w:rPr>
      </w:pPr>
      <w:r>
        <w:rPr>
          <w:sz w:val="28"/>
          <w:szCs w:val="28"/>
          <w:lang w:val="en-US"/>
        </w:rPr>
        <w:t xml:space="preserve">СП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__________________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1129"/>
        <w:rPr>
          <w:sz w:val="20"/>
          <w:szCs w:val="20"/>
        </w:rPr>
      </w:pPr>
      <w:r>
        <w:rPr>
          <w:sz w:val="28"/>
          <w:szCs w:val="28"/>
        </w:rPr>
        <w:tab/>
        <w:tab/>
        <w:tab/>
        <w:tab/>
        <w:tab/>
      </w:r>
      <w:r>
        <w:rPr>
          <w:sz w:val="22"/>
          <w:szCs w:val="28"/>
        </w:rPr>
        <w:t xml:space="preserve">                                                                </w:t>
      </w:r>
      <w:r>
        <w:rPr>
          <w:sz w:val="20"/>
          <w:szCs w:val="20"/>
        </w:rPr>
        <w:t xml:space="preserve">(подпись)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129"/>
        <w:rPr>
          <w:sz w:val="28"/>
          <w:szCs w:val="28"/>
        </w:rPr>
      </w:pPr>
      <w:r>
        <w:rPr>
          <w:sz w:val="28"/>
          <w:szCs w:val="28"/>
        </w:rPr>
        <w:t xml:space="preserve">Представитель подрядчика,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производство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строительных/монтажных/ремонтных работ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___________________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1129"/>
        <w:jc w:val="both"/>
        <w:tabs>
          <w:tab w:val="left" w:pos="2627" w:leader="none"/>
        </w:tabs>
        <w:rPr>
          <w:sz w:val="20"/>
          <w:szCs w:val="20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</w:r>
      <w:r>
        <w:rPr>
          <w:sz w:val="20"/>
          <w:szCs w:val="20"/>
        </w:rPr>
        <w:t xml:space="preserve">(подпись)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12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ind w:firstLine="284"/>
        <w:jc w:val="both"/>
        <w:rPr>
          <w:szCs w:val="28"/>
        </w:rPr>
      </w:pPr>
      <w:r>
        <w:rPr>
          <w:szCs w:val="28"/>
        </w:rPr>
        <w:t xml:space="preserve">Акт-допуск</w:t>
      </w:r>
      <w:r>
        <w:rPr>
          <w:szCs w:val="28"/>
        </w:rPr>
        <w:t xml:space="preserve"> может быть оформлен на несколько подрядных организаций</w:t>
      </w:r>
      <w:r>
        <w:rPr>
          <w:szCs w:val="28"/>
        </w:rPr>
        <w:t xml:space="preserve">. </w:t>
      </w:r>
      <w:r>
        <w:rPr>
          <w:szCs w:val="28"/>
        </w:rPr>
        <w:t xml:space="preserve">По о</w:t>
      </w:r>
      <w:r>
        <w:rPr>
          <w:szCs w:val="28"/>
        </w:rPr>
        <w:t xml:space="preserve">дн</w:t>
      </w:r>
      <w:r>
        <w:rPr>
          <w:szCs w:val="28"/>
        </w:rPr>
        <w:t xml:space="preserve">ому</w:t>
      </w:r>
      <w:r>
        <w:rPr>
          <w:szCs w:val="28"/>
        </w:rPr>
        <w:t xml:space="preserve"> экземпляр</w:t>
      </w:r>
      <w:r>
        <w:rPr>
          <w:szCs w:val="28"/>
        </w:rPr>
        <w:t xml:space="preserve">у</w:t>
      </w:r>
      <w:r>
        <w:rPr>
          <w:szCs w:val="28"/>
        </w:rPr>
        <w:t xml:space="preserve"> </w:t>
      </w:r>
      <w:r>
        <w:rPr>
          <w:szCs w:val="28"/>
        </w:rPr>
        <w:t xml:space="preserve">выдается </w:t>
      </w:r>
      <w:r>
        <w:rPr>
          <w:szCs w:val="28"/>
        </w:rPr>
        <w:t xml:space="preserve">Подрядчика</w:t>
      </w:r>
      <w:r>
        <w:rPr>
          <w:szCs w:val="28"/>
        </w:rPr>
        <w:t xml:space="preserve">м</w:t>
      </w:r>
      <w:r>
        <w:rPr>
          <w:szCs w:val="28"/>
        </w:rPr>
        <w:t xml:space="preserve">. </w:t>
      </w:r>
      <w:r>
        <w:rPr>
          <w:szCs w:val="28"/>
        </w:rPr>
        <w:t xml:space="preserve">Один</w:t>
      </w:r>
      <w:r>
        <w:rPr>
          <w:szCs w:val="28"/>
        </w:rPr>
        <w:t xml:space="preserve"> экземпляр </w:t>
      </w:r>
      <w:r>
        <w:rPr>
          <w:szCs w:val="28"/>
        </w:rPr>
        <w:t xml:space="preserve">передается оперативному персоналу </w:t>
      </w:r>
      <w:r>
        <w:rPr>
          <w:szCs w:val="28"/>
        </w:rPr>
        <w:t xml:space="preserve">производственного подразделения,</w:t>
      </w:r>
      <w:r>
        <w:rPr>
          <w:szCs w:val="28"/>
        </w:rPr>
        <w:t xml:space="preserve"> при условии выполнения работ в зоне действия оперативного персонала или </w:t>
      </w:r>
      <w:r>
        <w:rPr>
          <w:szCs w:val="28"/>
        </w:rPr>
        <w:t xml:space="preserve">у руководителя производственного</w:t>
      </w:r>
      <w:r>
        <w:rPr>
          <w:szCs w:val="28"/>
        </w:rPr>
        <w:t xml:space="preserve"> </w:t>
      </w:r>
      <w:r>
        <w:rPr>
          <w:szCs w:val="28"/>
        </w:rPr>
        <w:t xml:space="preserve">подразделения о</w:t>
      </w:r>
      <w:r>
        <w:rPr>
          <w:szCs w:val="28"/>
        </w:rPr>
        <w:t xml:space="preserve">бъекта Общества, который курирует выполнение работ Подрядчика. Срок хранения актов</w:t>
      </w:r>
      <w:r>
        <w:rPr>
          <w:szCs w:val="28"/>
        </w:rPr>
        <w:t xml:space="preserve"> </w:t>
      </w:r>
      <w:r>
        <w:rPr>
          <w:szCs w:val="28"/>
        </w:rPr>
        <w:t xml:space="preserve">–</w:t>
      </w:r>
      <w:r>
        <w:rPr>
          <w:szCs w:val="28"/>
        </w:rPr>
        <w:t xml:space="preserve"> допусков</w:t>
      </w:r>
      <w:r>
        <w:rPr>
          <w:szCs w:val="28"/>
        </w:rPr>
        <w:t xml:space="preserve">, работы по которым завершены -</w:t>
      </w:r>
      <w:r>
        <w:rPr>
          <w:szCs w:val="28"/>
        </w:rPr>
        <w:t xml:space="preserve"> 30 календарных дней.</w:t>
      </w:r>
      <w:r>
        <w:rPr>
          <w:szCs w:val="28"/>
        </w:rPr>
      </w:r>
      <w:r>
        <w:rPr>
          <w:szCs w:val="28"/>
        </w:rPr>
      </w:r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</w:pPr>
      <w:r/>
      <w:r/>
    </w:p>
    <w:p>
      <w:pPr>
        <w:pStyle w:val="1129"/>
        <w:ind w:left="567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129"/>
        <w:ind w:left="567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129"/>
        <w:jc w:val="right"/>
        <w:keepLines/>
        <w:keepNext/>
        <w:spacing w:before="40" w:line="259" w:lineRule="auto"/>
        <w:rPr>
          <w:iCs/>
          <w:szCs w:val="20"/>
        </w:rPr>
        <w:outlineLvl w:val="1"/>
      </w:pPr>
      <w:r/>
      <w:bookmarkStart w:id="28" w:name="_Toc93410103"/>
      <w:r/>
      <w:bookmarkStart w:id="29" w:name="_Toc126656404"/>
      <w:r>
        <w:rPr>
          <w:iCs/>
          <w:szCs w:val="20"/>
        </w:rPr>
        <w:t xml:space="preserve">Приложение </w:t>
      </w:r>
      <w:bookmarkEnd w:id="28"/>
      <w:r>
        <w:rPr>
          <w:iCs/>
          <w:szCs w:val="20"/>
        </w:rPr>
        <w:t xml:space="preserve">4</w:t>
      </w:r>
      <w:bookmarkEnd w:id="29"/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right"/>
        <w:keepNext/>
        <w:rPr>
          <w:szCs w:val="20"/>
        </w:rPr>
        <w:outlineLvl w:val="0"/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pStyle w:val="1129"/>
        <w:jc w:val="center"/>
        <w:keepNext/>
        <w:rPr>
          <w:szCs w:val="20"/>
        </w:rPr>
        <w:outlineLvl w:val="0"/>
      </w:pPr>
      <w:r/>
      <w:bookmarkStart w:id="30" w:name="_Toc93410104"/>
      <w:r/>
      <w:bookmarkStart w:id="31" w:name="_Toc116380772"/>
      <w:r/>
      <w:bookmarkStart w:id="32" w:name="_Toc117675344"/>
      <w:r/>
      <w:bookmarkStart w:id="33" w:name="_Toc126656405"/>
      <w:r>
        <w:rPr>
          <w:szCs w:val="20"/>
        </w:rPr>
        <w:t xml:space="preserve">Форма протокола внезапной проверки работающей бригады</w:t>
      </w:r>
      <w:bookmarkEnd w:id="30"/>
      <w:r/>
      <w:bookmarkEnd w:id="31"/>
      <w:r/>
      <w:bookmarkEnd w:id="32"/>
      <w:r/>
      <w:bookmarkEnd w:id="33"/>
      <w:r>
        <w:rPr>
          <w:szCs w:val="20"/>
        </w:rPr>
      </w:r>
      <w:r>
        <w:rPr>
          <w:szCs w:val="20"/>
        </w:rPr>
      </w:r>
    </w:p>
    <w:p>
      <w:pPr>
        <w:pStyle w:val="1129"/>
        <w:jc w:val="center"/>
      </w:pPr>
      <w:r/>
      <w:r/>
    </w:p>
    <w:p>
      <w:pPr>
        <w:pStyle w:val="1129"/>
        <w:jc w:val="center"/>
      </w:pPr>
      <w:r>
        <w:t xml:space="preserve">(оформляется на бланке СП “АО “ДГК”)</w:t>
      </w:r>
      <w:r/>
    </w:p>
    <w:p>
      <w:pPr>
        <w:pStyle w:val="112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center"/>
        <w:rPr>
          <w:i/>
          <w:iCs/>
        </w:rPr>
      </w:pPr>
      <w:r>
        <w:rPr>
          <w:i/>
          <w:iCs/>
        </w:rPr>
        <w:t xml:space="preserve">ПРОТОКОЛ</w:t>
      </w:r>
      <w:r>
        <w:rPr>
          <w:i/>
          <w:iCs/>
        </w:rPr>
      </w:r>
      <w:r>
        <w:rPr>
          <w:i/>
          <w:iCs/>
        </w:rPr>
      </w:r>
    </w:p>
    <w:p>
      <w:pPr>
        <w:pStyle w:val="1129"/>
        <w:jc w:val="center"/>
        <w:rPr>
          <w:i/>
          <w:iCs/>
        </w:rPr>
      </w:pPr>
      <w:r>
        <w:rPr>
          <w:i/>
          <w:iCs/>
        </w:rPr>
        <w:t xml:space="preserve">внезапной проверки работающей бригады _________ </w:t>
      </w:r>
      <w:r>
        <w:rPr>
          <w:i/>
          <w:iCs/>
        </w:rPr>
      </w:r>
      <w:r>
        <w:rPr>
          <w:i/>
          <w:iCs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29"/>
        <w:jc w:val="right"/>
        <w:rPr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 xml:space="preserve"> дд мм гггг.</w:t>
      </w:r>
      <w:r>
        <w:rPr>
          <w:i/>
          <w:sz w:val="26"/>
          <w:szCs w:val="26"/>
          <w:u w:val="single"/>
        </w:rPr>
      </w:r>
      <w:r>
        <w:rPr>
          <w:i/>
          <w:sz w:val="26"/>
          <w:szCs w:val="26"/>
          <w:u w:val="single"/>
        </w:rPr>
      </w:r>
    </w:p>
    <w:p>
      <w:pPr>
        <w:pStyle w:val="1129"/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работы:</w:t>
      </w:r>
      <w:r>
        <w:rPr>
          <w:sz w:val="26"/>
          <w:szCs w:val="26"/>
          <w:u w:val="single"/>
        </w:rPr>
        <w:t xml:space="preserve"> </w:t>
        <w:tab/>
        <w:tab/>
        <w:tab/>
        <w:tab/>
        <w:tab/>
        <w:tab/>
        <w:tab/>
        <w:tab/>
        <w:tab/>
        <w:t xml:space="preserve"> </w:t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sz w:val="26"/>
          <w:szCs w:val="26"/>
        </w:rPr>
      </w:pPr>
      <w:r>
        <w:rPr>
          <w:sz w:val="26"/>
          <w:szCs w:val="26"/>
        </w:rPr>
        <w:t xml:space="preserve">Дата и время проведения работ:</w:t>
      </w:r>
      <w:r>
        <w:rPr>
          <w:sz w:val="26"/>
          <w:szCs w:val="26"/>
          <w:u w:val="single"/>
        </w:rPr>
        <w:tab/>
        <w:tab/>
        <w:tab/>
        <w:tab/>
        <w:tab/>
        <w:tab/>
        <w:tab/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Номер наряда:</w:t>
      </w:r>
      <w:r>
        <w:rPr>
          <w:sz w:val="26"/>
          <w:szCs w:val="26"/>
          <w:u w:val="single"/>
        </w:rPr>
        <w:t xml:space="preserve"> </w:t>
        <w:tab/>
        <w:tab/>
        <w:tab/>
        <w:tab/>
        <w:tab/>
        <w:tab/>
        <w:tab/>
        <w:tab/>
        <w:tab/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Лицо, выдающее наряд:</w:t>
      </w:r>
      <w:r>
        <w:rPr>
          <w:sz w:val="26"/>
          <w:szCs w:val="26"/>
          <w:u w:val="single"/>
        </w:rPr>
        <w:tab/>
        <w:tab/>
        <w:tab/>
        <w:tab/>
        <w:tab/>
        <w:tab/>
        <w:tab/>
        <w:tab/>
      </w:r>
      <w:r>
        <w:rPr>
          <w:b/>
          <w:i/>
          <w:sz w:val="26"/>
          <w:szCs w:val="26"/>
          <w:u w:val="single"/>
        </w:rPr>
      </w:r>
      <w:r>
        <w:rPr>
          <w:b/>
          <w:i/>
          <w:sz w:val="26"/>
          <w:szCs w:val="26"/>
          <w:u w:val="single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Ответственный руководитель работ:</w:t>
      </w:r>
      <w:r>
        <w:rPr>
          <w:sz w:val="26"/>
          <w:szCs w:val="26"/>
          <w:u w:val="single"/>
        </w:rPr>
        <w:t xml:space="preserve"> </w:t>
        <w:tab/>
        <w:tab/>
        <w:tab/>
        <w:tab/>
        <w:tab/>
        <w:tab/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Допускающий:</w:t>
        <w:tab/>
      </w:r>
      <w:r>
        <w:rPr>
          <w:sz w:val="26"/>
          <w:szCs w:val="26"/>
          <w:u w:val="single"/>
        </w:rPr>
        <w:tab/>
        <w:tab/>
        <w:tab/>
        <w:tab/>
        <w:tab/>
        <w:tab/>
        <w:tab/>
        <w:tab/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Производитель работ:</w:t>
      </w:r>
      <w:r>
        <w:rPr>
          <w:sz w:val="26"/>
          <w:szCs w:val="26"/>
          <w:u w:val="single"/>
        </w:rPr>
        <w:tab/>
        <w:tab/>
        <w:tab/>
        <w:tab/>
        <w:tab/>
        <w:tab/>
        <w:tab/>
        <w:tab/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Члены бригады:</w:t>
      </w:r>
      <w:r>
        <w:rPr>
          <w:sz w:val="26"/>
          <w:szCs w:val="26"/>
          <w:u w:val="single"/>
        </w:rPr>
        <w:tab/>
        <w:tab/>
        <w:tab/>
        <w:tab/>
        <w:tab/>
        <w:tab/>
        <w:tab/>
        <w:tab/>
        <w:tab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contextualSpacing/>
        <w:ind w:left="709"/>
        <w:jc w:val="both"/>
        <w:spacing w:after="160" w:line="276" w:lineRule="auto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Наличие удостоверений:</w:t>
      </w:r>
      <w:r>
        <w:rPr>
          <w:sz w:val="26"/>
          <w:szCs w:val="26"/>
          <w:u w:val="single"/>
        </w:rPr>
        <w:tab/>
        <w:tab/>
        <w:tab/>
        <w:tab/>
        <w:tab/>
        <w:tab/>
        <w:tab/>
        <w:tab/>
        <w:tab/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Замечания по оформлению наряда-допуска:</w:t>
      </w:r>
      <w:r>
        <w:rPr>
          <w:sz w:val="26"/>
          <w:szCs w:val="26"/>
          <w:u w:val="single"/>
        </w:rPr>
        <w:tab/>
        <w:tab/>
        <w:tab/>
        <w:tab/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Замечания по подготовке рабочего места:</w:t>
      </w:r>
      <w:r>
        <w:rPr>
          <w:sz w:val="26"/>
          <w:szCs w:val="26"/>
          <w:u w:val="single"/>
        </w:rPr>
        <w:tab/>
        <w:tab/>
        <w:tab/>
        <w:tab/>
        <w:tab/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Замечания по обеспечению, использованию СИЗ:</w:t>
      </w:r>
      <w:r>
        <w:rPr>
          <w:sz w:val="26"/>
          <w:szCs w:val="26"/>
          <w:u w:val="single"/>
        </w:rPr>
        <w:tab/>
        <w:tab/>
        <w:tab/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Замечания по инструменту, механизмам, приспособлениям:</w:t>
      </w:r>
      <w:r>
        <w:rPr>
          <w:sz w:val="26"/>
          <w:szCs w:val="26"/>
          <w:u w:val="single"/>
        </w:rPr>
        <w:tab/>
        <w:tab/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Прочие замечания:</w:t>
      </w:r>
      <w:r>
        <w:rPr>
          <w:sz w:val="26"/>
          <w:szCs w:val="26"/>
          <w:u w:val="single"/>
        </w:rPr>
        <w:tab/>
        <w:tab/>
        <w:tab/>
        <w:tab/>
        <w:tab/>
        <w:tab/>
        <w:tab/>
        <w:tab/>
        <w:tab/>
      </w:r>
      <w:r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p>
      <w:pPr>
        <w:pStyle w:val="1129"/>
        <w:numPr>
          <w:ilvl w:val="0"/>
          <w:numId w:val="12"/>
        </w:numPr>
        <w:contextualSpacing/>
        <w:ind w:left="0" w:firstLine="709"/>
        <w:jc w:val="both"/>
        <w:spacing w:after="160" w:line="276" w:lineRule="auto"/>
        <w:tabs>
          <w:tab w:val="left" w:pos="1134" w:leader="none"/>
        </w:tabs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Принятые меры:</w:t>
      </w:r>
      <w:r>
        <w:rPr>
          <w:sz w:val="26"/>
          <w:szCs w:val="26"/>
          <w:u w:val="single"/>
        </w:rPr>
        <w:tab/>
        <w:tab/>
        <w:tab/>
        <w:tab/>
        <w:tab/>
        <w:tab/>
        <w:tab/>
        <w:tab/>
        <w:tab/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p>
      <w:pPr>
        <w:pStyle w:val="112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Проверку провёл:</w:t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1129"/>
        <w:rPr>
          <w:i/>
          <w:sz w:val="26"/>
          <w:szCs w:val="26"/>
        </w:rPr>
      </w:pPr>
      <w:r>
        <w:rPr>
          <w:i/>
          <w:sz w:val="26"/>
          <w:szCs w:val="26"/>
          <w:u w:val="single"/>
        </w:rPr>
        <w:t xml:space="preserve">Должность</w:t>
      </w:r>
      <w:r>
        <w:rPr>
          <w:i/>
          <w:sz w:val="26"/>
          <w:szCs w:val="26"/>
        </w:rPr>
        <w:t xml:space="preserve">   ____________________                                  </w:t>
      </w:r>
      <w:r>
        <w:rPr>
          <w:i/>
          <w:sz w:val="26"/>
          <w:szCs w:val="26"/>
          <w:u w:val="single"/>
        </w:rPr>
        <w:t xml:space="preserve">                            Ф.И.О.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1129"/>
        <w:rPr>
          <w:sz w:val="16"/>
          <w:szCs w:val="16"/>
        </w:rPr>
      </w:pPr>
      <w:r>
        <w:rPr>
          <w:sz w:val="26"/>
          <w:szCs w:val="26"/>
        </w:rPr>
        <w:t xml:space="preserve">                                    </w:t>
      </w:r>
      <w:r>
        <w:rPr>
          <w:sz w:val="16"/>
          <w:szCs w:val="16"/>
        </w:rPr>
        <w:t xml:space="preserve">(подпись)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12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29"/>
      </w:pPr>
      <w:r>
        <w:rPr>
          <w:sz w:val="26"/>
          <w:szCs w:val="26"/>
          <w:u w:val="single"/>
        </w:rPr>
        <w:t xml:space="preserve">Протокол для исполнения получил: </w:t>
      </w:r>
      <w:r/>
    </w:p>
    <w:p>
      <w:pPr>
        <w:pStyle w:val="1129"/>
        <w:jc w:val="right"/>
      </w:pPr>
      <w:r/>
      <w:r/>
    </w:p>
    <w:p>
      <w:pPr>
        <w:pStyle w:val="1129"/>
        <w:jc w:val="right"/>
      </w:pPr>
      <w:r/>
      <w:r/>
    </w:p>
    <w:p>
      <w:pPr>
        <w:pStyle w:val="1129"/>
        <w:rPr>
          <w:i/>
          <w:sz w:val="26"/>
          <w:szCs w:val="26"/>
        </w:rPr>
      </w:pPr>
      <w:r>
        <w:rPr>
          <w:i/>
          <w:sz w:val="26"/>
          <w:szCs w:val="26"/>
          <w:u w:val="single"/>
        </w:rPr>
        <w:t xml:space="preserve">Должность</w:t>
      </w:r>
      <w:r>
        <w:rPr>
          <w:i/>
          <w:sz w:val="26"/>
          <w:szCs w:val="26"/>
        </w:rPr>
        <w:t xml:space="preserve">   ____________________                                    </w:t>
      </w:r>
      <w:r>
        <w:rPr>
          <w:i/>
          <w:sz w:val="26"/>
          <w:szCs w:val="26"/>
          <w:u w:val="single"/>
        </w:rPr>
        <w:t xml:space="preserve">                          Ф.И.О.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1129"/>
        <w:rPr>
          <w:sz w:val="16"/>
          <w:szCs w:val="16"/>
        </w:rPr>
      </w:pPr>
      <w:r>
        <w:rPr>
          <w:sz w:val="26"/>
          <w:szCs w:val="26"/>
        </w:rPr>
        <w:t xml:space="preserve">                                    </w:t>
      </w:r>
      <w:r>
        <w:rPr>
          <w:sz w:val="16"/>
          <w:szCs w:val="16"/>
        </w:rPr>
        <w:t xml:space="preserve">(подпись)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129"/>
      </w:pPr>
      <w:r/>
      <w:r/>
    </w:p>
    <w:p>
      <w:pPr>
        <w:pStyle w:val="1129"/>
        <w:ind w:left="5670"/>
      </w:pPr>
      <w:r/>
      <w:r/>
    </w:p>
    <w:p>
      <w:pPr>
        <w:pStyle w:val="1129"/>
      </w:pPr>
      <w:r/>
      <w:r/>
    </w:p>
    <w:p>
      <w:pPr>
        <w:pStyle w:val="1129"/>
      </w:pPr>
      <w:r/>
      <w:r/>
    </w:p>
    <w:p>
      <w:pPr>
        <w:pStyle w:val="1129"/>
      </w:pPr>
      <w:r/>
      <w:r/>
    </w:p>
    <w:p>
      <w:pPr>
        <w:pStyle w:val="1129"/>
      </w:pPr>
      <w:r/>
      <w:r/>
    </w:p>
    <w:p>
      <w:pPr>
        <w:pStyle w:val="1129"/>
      </w:pPr>
      <w:r/>
      <w:bookmarkStart w:id="34" w:name="_Toc93410105"/>
      <w:r/>
      <w:r/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Форма наряда-допуска на выполнение огневых работ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Утверждаю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(руководитель эксплуатирующей организации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или иное должностное лицо, уполномоченное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руководителем эксплуатирующей организации)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(подпись)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«________»________________ _____г.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</w:pPr>
      <w:r/>
      <w:r/>
    </w:p>
    <w:p>
      <w:pPr>
        <w:pStyle w:val="1204"/>
        <w:jc w:val="center"/>
        <w:rPr>
          <w:rFonts w:ascii="Times New Roman" w:hAnsi="Times New Roman" w:cs="Times New Roman"/>
          <w:sz w:val="24"/>
          <w:szCs w:val="24"/>
        </w:rPr>
      </w:pPr>
      <w:r/>
      <w:bookmarkEnd w:id="34"/>
      <w:r/>
      <w:bookmarkStart w:id="35" w:name="Par2681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Предприятие _______________________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Подразделение 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НАРЯД </w:t>
      </w:r>
      <w:r>
        <w:rPr>
          <w:rFonts w:ascii="Times New Roman" w:hAnsi="Times New Roman" w:cs="Times New Roman"/>
          <w:sz w:val="24"/>
          <w:szCs w:val="24"/>
        </w:rPr>
        <w:t xml:space="preserve">N 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</w:pPr>
      <w:r>
        <w:t xml:space="preserve">                                            </w:t>
      </w:r>
      <w:r/>
    </w:p>
    <w:p>
      <w:pPr>
        <w:pStyle w:val="1241"/>
        <w:jc w:val="both"/>
      </w:pPr>
      <w:r/>
      <w:r/>
    </w:p>
    <w:p>
      <w:pPr>
        <w:pStyle w:val="1241"/>
        <w:jc w:val="both"/>
      </w:pPr>
      <w:r/>
      <w:r/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работ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(фамилия, имя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отчество,</w:t>
      </w:r>
      <w:r>
        <w:rPr>
          <w:rFonts w:ascii="Times New Roman" w:hAnsi="Times New Roman" w:cs="Times New Roman"/>
        </w:rPr>
        <w:t xml:space="preserve"> должность)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Производителю работ (наблюдающему)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(ненужное зачеркнуть) 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(фамилия, имя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отчество</w:t>
      </w:r>
      <w:r>
        <w:rPr>
          <w:rFonts w:ascii="Times New Roman" w:hAnsi="Times New Roman" w:cs="Times New Roman"/>
        </w:rPr>
        <w:t xml:space="preserve"> должность, разряд)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членами бригады ____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 чел. 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(фамилия, имя, отчество</w:t>
      </w:r>
      <w:r>
        <w:rPr>
          <w:rFonts w:ascii="Times New Roman" w:hAnsi="Times New Roman" w:cs="Times New Roman"/>
        </w:rPr>
        <w:t xml:space="preserve">, разряд, группа)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работ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(подпись, фамилия)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Поручается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(содержание работы, объект, место работы)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работы: дата ___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, время ___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. Окончание: дата 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, время ___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обеспечения безопасных условий необходимо 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(перечисляются</w:t>
      </w:r>
      <w:r>
        <w:rPr>
          <w:rFonts w:ascii="Times New Roman" w:hAnsi="Times New Roman" w:cs="Times New Roman"/>
        </w:rPr>
        <w:t xml:space="preserve"> необходимые мероприятия по подготовке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рабочих мест и меры безопасности, в том числе подлежащие выполнению дежурным персоналом других цехов)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Особые условия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Наряд выдал: дата ________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, время _______, должность 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  <w:t xml:space="preserve">, фамилия 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Наряд продлил по: дата _____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, время ______, должность 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__________, фамилия _______</w:t>
      </w:r>
      <w:r>
        <w:rPr>
          <w:rFonts w:ascii="Times New Roman" w:hAnsi="Times New Roman" w:cs="Times New Roman"/>
          <w:sz w:val="24"/>
          <w:szCs w:val="24"/>
        </w:rPr>
        <w:t xml:space="preserve">______________</w:t>
      </w:r>
      <w:r>
        <w:rPr>
          <w:rFonts w:ascii="Times New Roman" w:hAnsi="Times New Roman" w:cs="Times New Roman"/>
          <w:sz w:val="24"/>
          <w:szCs w:val="24"/>
        </w:rPr>
        <w:t xml:space="preserve">, дата ________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, время 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производства работы выполнены: дата 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, время ________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Остаются в работе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(оборудование, расположенное вблизи места работы</w:t>
      </w:r>
      <w:r>
        <w:rPr>
          <w:rFonts w:ascii="Times New Roman" w:hAnsi="Times New Roman" w:cs="Times New Roman"/>
        </w:rPr>
        <w:t xml:space="preserve"> и находящееся под напряжением,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давлением, при высокой температуре, взрывоопасное и т.п.)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Дежурный персонал других цехов (участков)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(цех, должность,</w:t>
      </w:r>
      <w:r>
        <w:rPr>
          <w:rFonts w:ascii="Times New Roman" w:hAnsi="Times New Roman" w:cs="Times New Roman"/>
        </w:rPr>
        <w:t xml:space="preserve"> подпись, фамилия)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</w:pPr>
      <w:r>
        <w:t xml:space="preserve">__________________________________________________________________</w:t>
      </w:r>
      <w:r>
        <w:t xml:space="preserve">_________________</w:t>
      </w:r>
      <w:r/>
    </w:p>
    <w:p>
      <w:pPr>
        <w:pStyle w:val="1241"/>
        <w:jc w:val="both"/>
        <w:rPr>
          <w:rFonts w:ascii="Times New Roman" w:hAnsi="Times New Roman" w:cs="Times New Roman"/>
        </w:rPr>
      </w:pPr>
      <w:r>
        <w:t xml:space="preserve">                       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о разрешении н</w:t>
      </w:r>
      <w:r>
        <w:rPr>
          <w:rFonts w:ascii="Times New Roman" w:hAnsi="Times New Roman" w:cs="Times New Roman"/>
          <w:sz w:val="24"/>
          <w:szCs w:val="24"/>
        </w:rPr>
        <w:t xml:space="preserve">ачальника смены электростанци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(дежурного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диспетчера)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(подпись или пометка о разрешении, переданном</w:t>
      </w:r>
      <w:r>
        <w:rPr>
          <w:rFonts w:ascii="Times New Roman" w:hAnsi="Times New Roman" w:cs="Times New Roman"/>
        </w:rPr>
        <w:t xml:space="preserve"> по телефону, подпись начальника смены цеха)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Ответственное лицо дежурного персонала цеха (бл</w:t>
      </w:r>
      <w:r>
        <w:rPr>
          <w:rFonts w:ascii="Times New Roman" w:hAnsi="Times New Roman" w:cs="Times New Roman"/>
          <w:sz w:val="24"/>
          <w:szCs w:val="24"/>
        </w:rPr>
        <w:t xml:space="preserve">ока, района)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(должность, подпись, фамилия)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условий производства работ проверили, с оборудованием,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оставшимся в работе, </w:t>
      </w:r>
      <w:r>
        <w:rPr>
          <w:rFonts w:ascii="Times New Roman" w:hAnsi="Times New Roman" w:cs="Times New Roman"/>
          <w:sz w:val="24"/>
          <w:szCs w:val="24"/>
        </w:rPr>
        <w:t xml:space="preserve">ознакомлены и к работе допущены: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______</w:t>
      </w: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время _____</w:t>
      </w: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Руководитель работ </w:t>
      </w: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(подпись)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Производитель работ 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(подпись)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ОФОРМЛЕНИЕ ЕЖЕДНЕВНОГО ДОПУСКА К РАБОТЕ,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ОКОНЧАНИЯ РАБОТЫ, ПЕРЕВОДА НА ДРУГОЕ РАБОЧЕЕ МЕСТО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5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93"/>
        <w:gridCol w:w="1276"/>
        <w:gridCol w:w="1452"/>
        <w:gridCol w:w="1520"/>
        <w:gridCol w:w="1280"/>
        <w:gridCol w:w="1452"/>
        <w:gridCol w:w="1517"/>
        <w:gridCol w:w="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9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Наименование рабочих мест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gridSpan w:val="3"/>
            <w:tcW w:w="4248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Допуск к работе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gridSpan w:val="4"/>
            <w:tcW w:w="4258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Окончание работы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9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gridSpan w:val="3"/>
            <w:tcW w:w="4248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Меры безопасности проверены. 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Бригада проинструктирована и допущена на рабочее место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gridSpan w:val="4"/>
            <w:tcW w:w="4258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Бригада выведена, наряд сдан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09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Дата, время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Допускающий (подпись)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2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Производитель работ (подпись)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Дата, время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Допускающий (подпись)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17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Производитель работ (подпись)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09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2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17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09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2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17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09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2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4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1517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</w:tbl>
    <w:p>
      <w:pPr>
        <w:pStyle w:val="1204"/>
      </w:pPr>
      <w:r/>
      <w:r/>
    </w:p>
    <w:p>
      <w:pPr>
        <w:pStyle w:val="1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СОСТАВЕ БРИГАДЫ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33"/>
        <w:gridCol w:w="2634"/>
        <w:gridCol w:w="2634"/>
        <w:gridCol w:w="26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3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Введен в состав бригады (фамилия, имя, отчество, разряд, группа)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263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Введен в состав бригады (фамилия, имя, отчество, разряд, группа)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263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Дата, время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263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  <w:t xml:space="preserve">Руководитель работ (подпись)</w:t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3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263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263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  <w:tc>
          <w:tcPr>
            <w:tcW w:w="263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eastAsia="PMingLiU" w:cs="Times New Roman"/>
              </w:rPr>
            </w:pP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  <w:r>
              <w:rPr>
                <w:rFonts w:ascii="Times New Roman" w:hAnsi="Times New Roman" w:eastAsia="PMingLiU" w:cs="Times New Roman"/>
              </w:rPr>
            </w:r>
          </w:p>
        </w:tc>
      </w:tr>
    </w:tbl>
    <w:p>
      <w:pPr>
        <w:pStyle w:val="1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полностью окончена: дата ________</w:t>
      </w: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 время 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Производитель работ _________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  <w:t xml:space="preserve">. Руководитель работ 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(подпись)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(подпись)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Рабочие места осмотрены, наряд закрыт: дата _____</w:t>
      </w: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 время __________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Ответственное лицо дежурного персонала </w:t>
      </w:r>
      <w:r>
        <w:rPr>
          <w:rFonts w:ascii="Times New Roman" w:hAnsi="Times New Roman" w:cs="Times New Roman"/>
          <w:sz w:val="24"/>
          <w:szCs w:val="24"/>
        </w:rPr>
        <w:t xml:space="preserve">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2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(подпись)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04"/>
      </w:pPr>
      <w:r/>
      <w:r/>
    </w:p>
    <w:p>
      <w:pPr>
        <w:pStyle w:val="1204"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В строке наряда «Для обеспечения безопасных условий необходимо» указываются требования безопасности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(меры по пожарной безопасности)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при подготовке и окончании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огневых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работ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pStyle w:val="1204"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строке наряда «Особые условия» указываются требования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безопасности (меры по пожарной безопасности)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при проведении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огневых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работы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pStyle w:val="1204"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***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Приложением к наряду оформляется проведение целевого инструктажа по безопасности труда и пожарной безопасности каждому исполнителю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04"/>
        <w:gridCol w:w="1630"/>
        <w:gridCol w:w="1535"/>
        <w:gridCol w:w="409"/>
        <w:gridCol w:w="185"/>
        <w:gridCol w:w="465"/>
        <w:gridCol w:w="368"/>
        <w:gridCol w:w="782"/>
        <w:gridCol w:w="1732"/>
        <w:gridCol w:w="1683"/>
        <w:gridCol w:w="78"/>
        <w:gridCol w:w="1197"/>
      </w:tblGrid>
      <w:tr>
        <w:tblPrEx/>
        <w:trPr/>
        <w:tc>
          <w:tcPr>
            <w:gridSpan w:val="4"/>
            <w:tcBorders>
              <w:bottom w:val="single" w:color="000000" w:sz="4" w:space="0"/>
            </w:tcBorders>
            <w:tcW w:w="37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t xml:space="preserve"> 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W w:w="101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5"/>
            <w:tcW w:w="5472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right"/>
              <w:keepNext/>
              <w:rPr>
                <w:iCs/>
              </w:rPr>
              <w:outlineLvl w:val="0"/>
            </w:pPr>
            <w:r>
              <w:rPr>
                <w:iCs/>
              </w:rPr>
              <w:t xml:space="preserve">Приложение 5.1</w:t>
            </w:r>
            <w:r>
              <w:t xml:space="preserve"> </w:t>
            </w:r>
            <w:r>
              <w:rPr>
                <w:iCs/>
              </w:rPr>
              <w:t xml:space="preserve">Форма наряда-допуска на выполнение огневых работ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pStyle w:val="1129"/>
              <w:jc w:val="right"/>
              <w:keepNext/>
              <w:rPr>
                <w:iCs/>
              </w:rPr>
              <w:outlineLvl w:val="0"/>
            </w:pPr>
            <w:r>
              <w:rPr>
                <w:iCs/>
              </w:rPr>
              <w:t xml:space="preserve">(на площад</w:t>
            </w:r>
            <w:r>
              <w:rPr>
                <w:iCs/>
              </w:rPr>
              <w:t xml:space="preserve">ках топливных хозяйств, площадках</w:t>
            </w:r>
            <w:r>
              <w:rPr>
                <w:iCs/>
              </w:rPr>
              <w:t xml:space="preserve"> хранения мазутного, дизельного топлива)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</w:rPr>
              <w:t xml:space="preserve"> 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Утверждаю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</w:tcBorders>
            <w:tcW w:w="37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(наименование организации)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W w:w="101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5"/>
            <w:tcBorders>
              <w:bottom w:val="single" w:color="000000" w:sz="4" w:space="0"/>
            </w:tcBorders>
            <w:tcW w:w="5472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4"/>
            <w:tcW w:w="37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W w:w="101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</w:tcBorders>
            <w:tcW w:w="5472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(руководитель эксплуатирующей организации, или его уполномоченный заместитель, Ф.И.О)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W w:w="37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W w:w="101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</w:tcBorders>
            <w:tcW w:w="5472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(подпись)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72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"__" ______________ ____ г.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11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/>
            <w:bookmarkEnd w:id="35"/>
            <w:r/>
            <w:bookmarkStart w:id="36" w:name="Par786"/>
            <w:r>
              <w:rPr>
                <w:iCs/>
                <w:szCs w:val="20"/>
              </w:rPr>
              <w:t xml:space="preserve">Наряд-допуск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на выполнение огневых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9"/>
            <w:tcW w:w="7106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1. Структурное подразделение (цех, производство, установка)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683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W w:w="3165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2. Место проведения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7"/>
            <w:tcBorders>
              <w:bottom w:val="single" w:color="000000" w:sz="4" w:space="0"/>
            </w:tcBorders>
            <w:tcW w:w="5624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W w:w="3165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7"/>
            <w:tcBorders>
              <w:top w:val="single" w:color="000000" w:sz="4" w:space="0"/>
            </w:tcBorders>
            <w:tcW w:w="562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(установка, отделение, участок, помещение, аппарат, коммуникации)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4"/>
            <w:tcW w:w="375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3. Характер выполняемых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5030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4"/>
            <w:tcW w:w="375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</w:tcBorders>
            <w:tcW w:w="503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(объем и содержание работы)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8"/>
            <w:tcBorders>
              <w:top w:val="single" w:color="000000" w:sz="4" w:space="0"/>
            </w:tcBorders>
            <w:tcW w:w="5374" w:type="dxa"/>
            <w:vAlign w:val="top"/>
            <w:textDirection w:val="lrTb"/>
            <w:noWrap w:val="false"/>
          </w:tcPr>
          <w:p>
            <w:pPr>
              <w:pStyle w:val="1129"/>
              <w:keepNext/>
              <w:tabs>
                <w:tab w:val="left" w:pos="78" w:leader="none"/>
              </w:tabs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4. Ответственный за подготовительные работы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3415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8"/>
            <w:tcW w:w="5374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</w:tcBorders>
            <w:tcW w:w="3415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(должность, Ф.И.О)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6"/>
            <w:tcW w:w="4224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5. Ответственный за проведение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4"/>
            <w:tcBorders>
              <w:bottom w:val="single" w:color="000000" w:sz="4" w:space="0"/>
            </w:tcBorders>
            <w:tcW w:w="4565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6"/>
            <w:tcW w:w="4224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</w:tcBorders>
            <w:tcW w:w="4565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(должность, Ф.И.О)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10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6. Планируемое время проведения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10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Начало ____________ время ____________ дата 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Окончание ____________ время ____________ дата 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10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7. Организационные и технические меры пожарной безопасности по подготовке объекта к проведению огневых работ и последовательность их проведения __________________________________________________________________</w:t>
            </w:r>
            <w:r>
              <w:rPr>
                <w:iCs/>
                <w:szCs w:val="20"/>
              </w:rPr>
              <w:t xml:space="preserve">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</w:t>
            </w:r>
            <w:r>
              <w:rPr>
                <w:iCs/>
                <w:szCs w:val="20"/>
              </w:rPr>
              <w:t xml:space="preserve">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</w:t>
            </w:r>
            <w:r>
              <w:rPr>
                <w:iCs/>
                <w:szCs w:val="20"/>
              </w:rPr>
              <w:t xml:space="preserve">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2"/>
            <w:tcW w:w="1630" w:type="dxa"/>
            <w:vAlign w:val="bottom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Приложение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8"/>
            <w:tcBorders>
              <w:bottom w:val="single" w:color="000000" w:sz="4" w:space="0"/>
            </w:tcBorders>
            <w:tcW w:w="715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10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(указываются схемы места проведения огневых работ в границах (осях) установки, оборудования, трубопроводов с указанием расстояний до </w:t>
            </w:r>
            <w:r>
              <w:rPr>
                <w:iCs/>
                <w:sz w:val="20"/>
                <w:szCs w:val="20"/>
              </w:rPr>
              <w:t xml:space="preserve">границ опасных зон, пути эвакуации. Схемы пропарки, промывки, продувки, точек отбора анализов воздушной среды, установки заглушек, создания разъемов фланцевых соединений. Места размещения сварочного и другого оборудования и первичных средств пожаротушения)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10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8. Организационные и технические меры пожар</w:t>
            </w:r>
            <w:r>
              <w:rPr>
                <w:iCs/>
                <w:szCs w:val="20"/>
              </w:rPr>
              <w:t xml:space="preserve">ной безопасности при проведении </w:t>
            </w:r>
            <w:r>
              <w:rPr>
                <w:iCs/>
                <w:szCs w:val="20"/>
              </w:rPr>
              <w:t xml:space="preserve">огневых работ </w:t>
            </w:r>
            <w:r>
              <w:rPr>
                <w:iCs/>
                <w:szCs w:val="20"/>
              </w:rPr>
              <w:t xml:space="preserve">____________</w:t>
            </w:r>
            <w:r>
              <w:rPr>
                <w:iCs/>
                <w:szCs w:val="20"/>
              </w:rPr>
              <w:t xml:space="preserve">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2"/>
        </w:trPr>
        <w:tc>
          <w:tcPr>
            <w:gridSpan w:val="10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9. Состав бригады и отметка о прохождении инструктажа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6"/>
        <w:gridCol w:w="1297"/>
        <w:gridCol w:w="1638"/>
        <w:gridCol w:w="1764"/>
        <w:gridCol w:w="1928"/>
        <w:gridCol w:w="277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N п/п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Дата и время проведения работ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8" w:type="dxa"/>
            <w:vAlign w:val="top"/>
            <w:textDirection w:val="lrTb"/>
            <w:noWrap w:val="false"/>
          </w:tcPr>
          <w:p>
            <w:pPr>
              <w:pStyle w:val="1129"/>
              <w:ind w:left="159" w:hanging="15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Ф.И.О исполнителей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Квалификация, разряд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С условиями работ ознакомлен, инструктаж получил, подпись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Инструктаж о мерах пожарной безопасности провел, ответственный за проведение огневых работ, Ф.И.О, подпись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4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4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91"/>
        <w:gridCol w:w="1487"/>
        <w:gridCol w:w="701"/>
        <w:gridCol w:w="192"/>
        <w:gridCol w:w="3798"/>
      </w:tblGrid>
      <w:tr>
        <w:tblPrEx/>
        <w:trPr/>
        <w:tc>
          <w:tcPr>
            <w:gridSpan w:val="4"/>
            <w:tcW w:w="5271" w:type="dxa"/>
            <w:vAlign w:val="bottom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10. Руководитель структурного подразделения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4"/>
            <w:tcW w:w="5271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(Ф.И.О, подпись, дата)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69" w:type="dxa"/>
            <w:vAlign w:val="center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11. Согласованы: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со службой организации, на которую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возложены функции обеспечения мер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пожарной безопасности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W w:w="2891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</w:tcBorders>
            <w:tcW w:w="61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(название службы, Ф.И.О, подпись, дата)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tcW w:w="4378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и иные структурные подразделения,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на которые возложено согласование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4691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2"/>
            <w:tcW w:w="43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</w:tcBorders>
            <w:tcW w:w="4691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(название службы, Ф.И.О, подпись, дата)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507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Взаимосвязанные технологические объекты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3990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(наименование взаимосвязанного объекта, Ф.И.О руководителя подразделения, подпись, дата)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69" w:type="dxa"/>
            <w:vAlign w:val="bottom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12. Мероприятия по подготовке к безопасному проведению работ согласно наряду-допуску выполнены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</w:tcBorders>
            <w:tcW w:w="437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подготовку объекта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(Ф.И.О, подпись, дата, время)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</w:tcBorders>
            <w:tcW w:w="469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проведение огневых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right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(Ф.И.О, подпись, дата, время)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bottom w:val="single" w:color="000000" w:sz="4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13. Возможность проведения работ подтверждаю: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bottom w:val="single" w:color="000000" w:sz="4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(представитель службы организации, на которую возложены функции обеспечения мер пожарной безопасности, Ф.И.О, подпись, время, дата)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13.1. К производству работ допускаю: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bottom w:val="single" w:color="000000" w:sz="4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(руководитель структурного подразделения, Ф.И.О, подпись, время, дата)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69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14. Анализ воздушной среды перед началом и в период проведения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700"/>
        <w:gridCol w:w="1339"/>
        <w:gridCol w:w="1700"/>
        <w:gridCol w:w="1530"/>
        <w:gridCol w:w="1303"/>
        <w:gridCol w:w="1643"/>
        <w:gridCol w:w="2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Дата и время отбора проб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Место отбора проб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Определяемые компоненты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Допустимая концентрация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Результаты анализа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2"/>
            <w:tcW w:w="192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Подпись лица, проводившего анализ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2"/>
            <w:tcW w:w="1927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6"/>
            <w:tcBorders>
              <w:top w:val="single" w:color="000000" w:sz="4" w:space="0"/>
            </w:tcBorders>
            <w:tcW w:w="9215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15. Срок действия наряда-допуска продлен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020"/>
        <w:gridCol w:w="2098"/>
        <w:gridCol w:w="1339"/>
        <w:gridCol w:w="2162"/>
        <w:gridCol w:w="1952"/>
        <w:gridCol w:w="95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Дата и время проведения работ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Результат анализа воздушной среды (лабораторного или автоматического)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0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Возможность производства работ подтверждаю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О</w:t>
            </w:r>
            <w:r>
              <w:rPr>
                <w:iCs/>
                <w:sz w:val="22"/>
                <w:szCs w:val="22"/>
              </w:rPr>
              <w:t xml:space="preserve">тветственный за проведение работ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Д</w:t>
            </w:r>
            <w:r>
              <w:rPr>
                <w:iCs/>
                <w:sz w:val="22"/>
                <w:szCs w:val="22"/>
              </w:rPr>
              <w:t xml:space="preserve">олжностное лицо, осуществляющее ведение технологического процесса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П</w:t>
            </w:r>
            <w:r>
              <w:rPr>
                <w:iCs/>
                <w:sz w:val="22"/>
                <w:szCs w:val="22"/>
              </w:rPr>
              <w:t xml:space="preserve">редставитель службы организации, на которую возложены функции обеспечения мер пожарной безопасности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Р</w:t>
            </w:r>
            <w:r>
              <w:rPr>
                <w:iCs/>
                <w:sz w:val="22"/>
                <w:szCs w:val="22"/>
              </w:rPr>
              <w:t xml:space="preserve">уководитель структурного подразделения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top"/>
            <w:textDirection w:val="lrTb"/>
            <w:noWrap w:val="false"/>
          </w:tcPr>
          <w:p>
            <w:pPr>
              <w:pStyle w:val="1129"/>
              <w:jc w:val="right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</w:tbl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338"/>
        <w:gridCol w:w="1559"/>
        <w:gridCol w:w="992"/>
        <w:gridCol w:w="1083"/>
        <w:gridCol w:w="761"/>
        <w:gridCol w:w="8"/>
        <w:gridCol w:w="786"/>
        <w:gridCol w:w="794"/>
        <w:gridCol w:w="1247"/>
        <w:gridCol w:w="8"/>
        <w:gridCol w:w="495"/>
        <w:gridCol w:w="1056"/>
        <w:gridCol w:w="8"/>
      </w:tblGrid>
      <w:tr>
        <w:tblPrEx/>
        <w:trPr>
          <w:gridAfter w:val="2"/>
        </w:trPr>
        <w:tc>
          <w:tcPr>
            <w:gridSpan w:val="11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1129"/>
              <w:numPr>
                <w:ilvl w:val="0"/>
                <w:numId w:val="12"/>
              </w:numPr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Изменение состава бригады исполнителей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Введен в состав бригады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Выведен из состава бригады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Ответственно е лицо за проведение работ (подпись)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Ф.И.О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С</w:t>
            </w:r>
            <w:r>
              <w:rPr>
                <w:iCs/>
                <w:sz w:val="22"/>
                <w:szCs w:val="22"/>
              </w:rPr>
              <w:t xml:space="preserve"> условиями работы ознакомлен, проинструктирован (подпись)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К</w:t>
            </w:r>
            <w:r>
              <w:rPr>
                <w:iCs/>
                <w:sz w:val="22"/>
                <w:szCs w:val="22"/>
              </w:rPr>
              <w:t xml:space="preserve">валификация, разряд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В</w:t>
            </w:r>
            <w:r>
              <w:rPr>
                <w:iCs/>
                <w:sz w:val="22"/>
                <w:szCs w:val="22"/>
              </w:rPr>
              <w:t xml:space="preserve">ыполняемая функция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Д</w:t>
            </w:r>
            <w:r>
              <w:rPr>
                <w:iCs/>
                <w:sz w:val="22"/>
                <w:szCs w:val="22"/>
              </w:rPr>
              <w:t xml:space="preserve">ата, время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Ф.И.О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Д</w:t>
            </w:r>
            <w:r>
              <w:rPr>
                <w:iCs/>
                <w:sz w:val="22"/>
                <w:szCs w:val="22"/>
              </w:rPr>
              <w:t xml:space="preserve">ата, время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В</w:t>
            </w:r>
            <w:r>
              <w:rPr>
                <w:iCs/>
                <w:sz w:val="22"/>
                <w:szCs w:val="22"/>
              </w:rPr>
              <w:t xml:space="preserve">ыполняемая функция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</w:tbl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41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18" w:type="dxa"/>
            <w:vAlign w:val="top"/>
            <w:textDirection w:val="lrTb"/>
            <w:noWrap w:val="false"/>
          </w:tcPr>
          <w:p>
            <w:pPr>
              <w:pStyle w:val="1129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17. Работа выполнена в полном объеме, рабочие места приведены в порядок, инструмент и материалы убраны, люди выведены, наряд-допуск закрыт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941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 w:val="20"/>
                <w:szCs w:val="20"/>
              </w:rPr>
              <w:outlineLvl w:val="0"/>
            </w:pPr>
            <w:r>
              <w:rPr>
                <w:iCs/>
                <w:sz w:val="20"/>
                <w:szCs w:val="20"/>
              </w:rPr>
              <w:t xml:space="preserve">(подпись лиц: ответственного за проведение работ, руководителя структурного подразделения, время,</w:t>
            </w:r>
            <w:r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дата)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</w:tbl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right"/>
        <w:keepNext/>
        <w:outlineLvl w:val="0"/>
      </w:pPr>
      <w:r>
        <w:rPr>
          <w:iCs/>
          <w:szCs w:val="20"/>
        </w:rPr>
        <w:t xml:space="preserve">Приложение 6 </w:t>
      </w:r>
      <w:r>
        <w:t xml:space="preserve">Форма наряда на проведение газоопасных работ</w:t>
      </w:r>
      <w:r>
        <w:t xml:space="preserve"> </w:t>
      </w:r>
      <w:r/>
    </w:p>
    <w:p>
      <w:pPr>
        <w:pStyle w:val="1129"/>
        <w:jc w:val="right"/>
        <w:keepNext/>
        <w:rPr>
          <w:iCs/>
          <w:szCs w:val="20"/>
        </w:rPr>
        <w:outlineLvl w:val="0"/>
      </w:pPr>
      <w:r>
        <w:t xml:space="preserve">(на объектах газораспределения и газопотребления)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right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50"/>
        <w:gridCol w:w="7313"/>
        <w:gridCol w:w="907"/>
      </w:tblGrid>
      <w:tr>
        <w:tblPrEx/>
        <w:trPr>
          <w:trHeight w:val="753"/>
        </w:trPr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731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Наряд-допуск N 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  <w:vertAlign w:val="superscript"/>
              </w:rPr>
              <w:outlineLvl w:val="0"/>
            </w:pPr>
            <w:r>
              <w:rPr>
                <w:iCs/>
                <w:szCs w:val="20"/>
                <w:vertAlign w:val="superscript"/>
              </w:rPr>
              <w:t xml:space="preserve">(номер регистрации в журнале регистрации газоопасных работ)</w:t>
            </w:r>
            <w:r>
              <w:rPr>
                <w:iCs/>
                <w:szCs w:val="20"/>
                <w:vertAlign w:val="superscript"/>
              </w:rPr>
            </w:r>
            <w:r>
              <w:rPr>
                <w:iCs/>
                <w:szCs w:val="20"/>
                <w:vertAlign w:val="superscript"/>
              </w:rPr>
            </w:r>
          </w:p>
        </w:tc>
        <w:tc>
          <w:tcPr>
            <w:tcW w:w="90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на проведение газоопасных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006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1. Структурное подразделение (цех, производство, установка):____________________________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2. Место проведения работы: 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                                                              (установка, отделение, участок, аппарат, коммуникации)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3. Характер выполняемых работ: 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4. Ответственный за подготовительные работы: 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                                                                                               (должность, Ф.И.О)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5. Ответственный за проведение газоопасных работ: 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                                                                                                (должность, Ф.И.О)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6. Планируемое время проведения работ: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Начало ____________ время ____________ дата 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Окончание ____________ время ____________ дата 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7. Мероприятия по подготовке объекта к проведению газоопасных работ и последовательность их проведения __________________________________________________________________________________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Приложение_______________________________________________________________________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  <w:t xml:space="preserve">(указываются схемы мест</w:t>
            </w:r>
            <w:r>
              <w:rPr>
                <w:iCs/>
                <w:sz w:val="22"/>
                <w:szCs w:val="22"/>
              </w:rPr>
              <w:t xml:space="preserve">а проведения работ в границах (осях) установки, оборудования, трубопроводов с указанием расстояний до границ опасных зон, схемы пропарки, промывки, продувки, точек отбора анализов воздушной среды, установки заглушек, создания разъемов фланцевых соединений)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__________________________________________________________________________________ 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 w:val="22"/>
                <w:szCs w:val="22"/>
              </w:rPr>
              <w:outlineLvl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8. Мероприятия, обеспечивающие безопасное проведение работ: 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9. Средства индивидуальной защиты и режим работы: 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__________________________________________________________________________________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10. Наряд-допуск выдал: дата _____________, время ________________________,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__________________________________________________________________________________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(должность, подпись, фамилия)</w: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11. Остаются в работе: ______________________________________________________________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(оборудование, расположенное вблизи места работы и находящееся </w: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под напряжением, давлением, при высокой температуре, взрывоопасное и т.п.)</w: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__________________________________________________________________________________________________________________________________________________________________________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12. Наряд-допуск получил________________________________________</w:t>
      </w:r>
      <w:r>
        <w:rPr>
          <w:iCs/>
          <w:szCs w:val="20"/>
        </w:rPr>
        <w:t xml:space="preserve">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(должность, фамилия, инициалы и подпись лица, </w: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получившего наряд-допуск на выполнение газоопасных работ)</w: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13. Дежурный персонал других цехов (участков)_______________________________________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                                                                                      (цех, должность, подпись, фамилия)</w: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0" w:type="dxa"/>
            <w:vAlign w:val="bottom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14. Состав бригады и отметка о прохождении инструктажа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6"/>
        <w:gridCol w:w="871"/>
        <w:gridCol w:w="1566"/>
        <w:gridCol w:w="1301"/>
        <w:gridCol w:w="2094"/>
        <w:gridCol w:w="2116"/>
        <w:gridCol w:w="170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N п/п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1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b/>
                <w:bCs/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Дата и время</w:t>
            </w:r>
            <w:r>
              <w:rPr>
                <w:b/>
                <w:bCs/>
                <w:iCs/>
                <w:szCs w:val="20"/>
              </w:rPr>
            </w:r>
            <w:r>
              <w:rPr>
                <w:b/>
                <w:bCs/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Ф.И.О членов бригады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Должность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4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С условиями работ ознакомлен, инструктаж получил, подпись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Инструктаж провел: должность, Ф.И.О, подпись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1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4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подготовительные работы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проведение газоопасных 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15. Изменения в составе бригады:</w:t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9701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14"/>
        <w:gridCol w:w="850"/>
        <w:gridCol w:w="3544"/>
        <w:gridCol w:w="1699"/>
        <w:gridCol w:w="99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Фамилия, инициалы лица, выведенного из состава бригады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Дата, время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Фамилия, имя, отчество (при наличии) лица, введенного в состав бригады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Должность, профессия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Дата, время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16. Мероприятия по подготовке к безопасному проведению работ согласно наряду-допуску выполнены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52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15"/>
        </w:trPr>
        <w:tc>
          <w:tcPr>
            <w:tcW w:w="450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подготовку объекта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  <w:vertAlign w:val="superscript"/>
              </w:rPr>
              <w:outlineLvl w:val="0"/>
            </w:pPr>
            <w:r>
              <w:rPr>
                <w:iCs/>
                <w:szCs w:val="20"/>
                <w:vertAlign w:val="superscript"/>
              </w:rPr>
              <w:t xml:space="preserve">(Ф.И.О, подпись, дата, время)</w:t>
            </w:r>
            <w:r>
              <w:rPr>
                <w:iCs/>
                <w:szCs w:val="20"/>
                <w:vertAlign w:val="superscript"/>
              </w:rPr>
            </w:r>
            <w:r>
              <w:rPr>
                <w:iCs/>
                <w:szCs w:val="20"/>
                <w:vertAlign w:val="superscript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проведение газоопасных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______________________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  <w:vertAlign w:val="superscript"/>
              </w:rPr>
              <w:outlineLvl w:val="0"/>
            </w:pPr>
            <w:r>
              <w:rPr>
                <w:iCs/>
                <w:szCs w:val="20"/>
                <w:vertAlign w:val="superscript"/>
              </w:rPr>
              <w:t xml:space="preserve">(Ф.И.О, подпись, дата, время)</w:t>
            </w:r>
            <w:r>
              <w:rPr>
                <w:iCs/>
                <w:szCs w:val="20"/>
                <w:vertAlign w:val="superscript"/>
              </w:rPr>
            </w:r>
            <w:r>
              <w:rPr>
                <w:iCs/>
                <w:szCs w:val="20"/>
                <w:vertAlign w:val="superscript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numPr>
          <w:ilvl w:val="0"/>
          <w:numId w:val="12"/>
        </w:numPr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Оформление ежедневного допуска к работе, окончание работы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ind w:left="360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1"/>
        <w:gridCol w:w="1559"/>
        <w:gridCol w:w="2268"/>
        <w:gridCol w:w="992"/>
        <w:gridCol w:w="1984"/>
        <w:gridCol w:w="184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/>
        <w:tc>
          <w:tcPr>
            <w:gridSpan w:val="3"/>
            <w:tcW w:w="50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Допуск к работе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W w:w="481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Окончание работы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/>
        <w:tc>
          <w:tcPr>
            <w:gridSpan w:val="3"/>
            <w:tcW w:w="50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меры безопасности проверены, бригада проинструктирована и допущена на рабочее место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gridSpan w:val="3"/>
            <w:tcW w:w="4819" w:type="dxa"/>
            <w:vAlign w:val="center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бригада выведена, наряд сдан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024"/>
        </w:trPr>
        <w:tc>
          <w:tcPr>
            <w:tcW w:w="124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дата, время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допускающий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(подпись)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проведение газоопасных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(подпись)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дата, время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проведение газоопасных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(подпись)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ответственное лицо дежурного персонала (подпись)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/>
        <w:tc>
          <w:tcPr>
            <w:tcW w:w="124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/>
        <w:tc>
          <w:tcPr>
            <w:tcW w:w="124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18. Срок действия наряда-допуска продлен: ____________________________________________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                                                                                      (дата, время, должность, подпись, фамилия)</w:t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10201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338"/>
        <w:gridCol w:w="1843"/>
        <w:gridCol w:w="1983"/>
        <w:gridCol w:w="2409"/>
        <w:gridCol w:w="262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</w:rPr>
              <w:outlineLvl w:val="0"/>
            </w:pPr>
            <w:r>
              <w:rPr>
                <w:iCs/>
              </w:rPr>
              <w:t xml:space="preserve">Дата и время проведения работ</w:t>
            </w:r>
            <w:r>
              <w:rPr>
                <w:iCs/>
              </w:rPr>
            </w:r>
            <w:r>
              <w:rPr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</w:rPr>
              <w:outlineLvl w:val="0"/>
            </w:pPr>
            <w:r>
              <w:rPr>
                <w:iCs/>
              </w:rPr>
              <w:t xml:space="preserve">Результат анализа воздушной среды (лабораторного или автоматического)</w:t>
            </w:r>
            <w:r>
              <w:rPr>
                <w:iCs/>
              </w:rPr>
            </w:r>
            <w:r>
              <w:rPr>
                <w:iCs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</w:rPr>
              <w:outlineLvl w:val="0"/>
            </w:pPr>
            <w:r>
              <w:rPr>
                <w:iCs/>
              </w:rPr>
              <w:t xml:space="preserve">Возможность производства работ подтверждаю</w:t>
            </w:r>
            <w:r>
              <w:rPr>
                <w:iCs/>
              </w:rPr>
            </w:r>
            <w:r>
              <w:rPr>
                <w:i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ответственный за проведение газоопасных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ответственное лицо дежурного персонала (подпись)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руководитель структурного подразделения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19. Анализ воздушной среды перед началом и в период проведения работ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tbl>
      <w:tblPr>
        <w:tblW w:w="10201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700"/>
        <w:gridCol w:w="1556"/>
        <w:gridCol w:w="1700"/>
        <w:gridCol w:w="1567"/>
        <w:gridCol w:w="1303"/>
        <w:gridCol w:w="237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Дата и время отбора проб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Место отбора проб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Определяемые компоненты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Допустимая концентрация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Результаты анализа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  <w:t xml:space="preserve">Фамилия, инициалы. и подпись лица, проводившего анализ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6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1129"/>
              <w:jc w:val="center"/>
              <w:keepNext/>
              <w:rPr>
                <w:iCs/>
                <w:szCs w:val="20"/>
              </w:rPr>
              <w:outlineLvl w:val="0"/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20. Заключение ответственного за проведение газоопасных работ по окончании газоопасных работ __________________________________________________________________________________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 w:val="22"/>
          <w:szCs w:val="22"/>
        </w:rPr>
        <w:outlineLvl w:val="0"/>
      </w:pPr>
      <w:r>
        <w:rPr>
          <w:iCs/>
          <w:sz w:val="22"/>
          <w:szCs w:val="22"/>
        </w:rPr>
        <w:t xml:space="preserve">(перечень работ, выполненных на объекте, особые замечания, подпись ответственного за проведение газоопасных работ)</w:t>
        <w:br w:type="textWrapping" w:clear="all"/>
      </w:r>
      <w:r>
        <w:rPr>
          <w:iCs/>
          <w:sz w:val="22"/>
          <w:szCs w:val="22"/>
        </w:rPr>
      </w:r>
      <w:r>
        <w:rPr>
          <w:iCs/>
          <w:sz w:val="22"/>
          <w:szCs w:val="22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Работа выполнена в полном объеме: дата_______________, время_____________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Ответственный за проведение газоопасных работ 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  <w:vertAlign w:val="superscript"/>
        </w:rPr>
        <w:outlineLvl w:val="0"/>
      </w:pPr>
      <w:r>
        <w:rPr>
          <w:iCs/>
          <w:szCs w:val="20"/>
          <w:vertAlign w:val="superscript"/>
        </w:rPr>
        <w:t xml:space="preserve">                                                   (подпись)</w:t>
      </w: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Рабочие места осмотрены, наряд закрыт: дата___________, время____________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Ответственное лицо дежурного персонала___________________________________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  <w:vertAlign w:val="superscript"/>
        </w:rPr>
        <w:outlineLvl w:val="0"/>
      </w:pPr>
      <w:r>
        <w:rPr>
          <w:iCs/>
          <w:szCs w:val="20"/>
          <w:vertAlign w:val="superscript"/>
        </w:rPr>
        <w:t xml:space="preserve">                                                     (фамилия, инициалы, подпись)</w:t>
      </w: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</w:pPr>
      <w:r/>
      <w:bookmarkEnd w:id="36"/>
      <w:r/>
      <w:bookmarkStart w:id="37" w:name="_Hlt75351985"/>
      <w:r/>
      <w:bookmarkEnd w:id="37"/>
      <w:r/>
      <w:bookmarkStart w:id="38" w:name="_Hlt75351987"/>
      <w:r/>
      <w:bookmarkEnd w:id="38"/>
      <w:r/>
      <w:bookmarkStart w:id="39" w:name="_Hlt46200519"/>
      <w:r/>
      <w:bookmarkEnd w:id="39"/>
      <w:r/>
      <w:bookmarkStart w:id="40" w:name="_Hlt75351991"/>
      <w:r/>
      <w:bookmarkEnd w:id="40"/>
      <w:r/>
      <w:bookmarkStart w:id="41" w:name="Par2359"/>
      <w:r/>
      <w:bookmarkEnd w:id="41"/>
      <w:r/>
      <w:r/>
    </w:p>
    <w:p>
      <w:pPr>
        <w:pStyle w:val="1129"/>
        <w:jc w:val="center"/>
      </w:pPr>
      <w:r/>
      <w:r/>
    </w:p>
    <w:p>
      <w:pPr>
        <w:pStyle w:val="1129"/>
        <w:jc w:val="center"/>
      </w:pPr>
      <w:r/>
      <w:r/>
    </w:p>
    <w:p>
      <w:pPr>
        <w:pStyle w:val="1129"/>
        <w:jc w:val="center"/>
      </w:pPr>
      <w:r/>
      <w:r/>
    </w:p>
    <w:p>
      <w:pPr>
        <w:pStyle w:val="1129"/>
        <w:jc w:val="center"/>
      </w:pPr>
      <w:r/>
      <w:r/>
    </w:p>
    <w:p>
      <w:pPr>
        <w:pStyle w:val="1129"/>
        <w:jc w:val="right"/>
      </w:pPr>
      <w:r/>
      <w:r/>
    </w:p>
    <w:p>
      <w:pPr>
        <w:pStyle w:val="1129"/>
        <w:jc w:val="right"/>
      </w:pPr>
      <w:r>
        <w:t xml:space="preserve">Приложение 6</w:t>
      </w:r>
      <w:r>
        <w:t xml:space="preserve">.1</w:t>
      </w:r>
      <w:r>
        <w:t xml:space="preserve"> Форма наряда на проведение газоопасных работ</w:t>
      </w:r>
      <w:r>
        <w:t xml:space="preserve"> </w:t>
      </w:r>
      <w:r/>
    </w:p>
    <w:p>
      <w:pPr>
        <w:pStyle w:val="1129"/>
        <w:jc w:val="right"/>
      </w:pPr>
      <w:r>
        <w:t xml:space="preserve">(</w:t>
      </w:r>
      <w:r>
        <w:rPr>
          <w:rFonts w:eastAsia="Calibri"/>
          <w:lang w:eastAsia="en-US"/>
        </w:rPr>
        <w:t xml:space="preserve">на площад</w:t>
      </w:r>
      <w:r>
        <w:rPr>
          <w:rFonts w:eastAsia="Calibri"/>
          <w:lang w:eastAsia="en-US"/>
        </w:rPr>
        <w:t xml:space="preserve">ках топливных хозяйств, площадках</w:t>
      </w:r>
      <w:r>
        <w:rPr>
          <w:rFonts w:eastAsia="Calibri"/>
          <w:lang w:eastAsia="en-US"/>
        </w:rPr>
        <w:t xml:space="preserve"> хранения мазутного, дизельного топлива)</w:t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778"/>
        <w:gridCol w:w="984"/>
        <w:gridCol w:w="5223"/>
      </w:tblGrid>
      <w:tr>
        <w:tblPrEx/>
        <w:trPr/>
        <w:tc>
          <w:tcPr>
            <w:tcBorders>
              <w:bottom w:val="single" w:color="000000" w:sz="4" w:space="0"/>
            </w:tcBorders>
            <w:tcW w:w="3778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984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223" w:type="dxa"/>
            <w:vAlign w:val="top"/>
            <w:textDirection w:val="lrTb"/>
            <w:noWrap w:val="false"/>
          </w:tcPr>
          <w:p>
            <w:pPr>
              <w:pStyle w:val="120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20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3778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эксплуатирующей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984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5223" w:type="dxa"/>
            <w:vAlign w:val="bottom"/>
            <w:textDirection w:val="lrTb"/>
            <w:noWrap w:val="false"/>
          </w:tcPr>
          <w:p>
            <w:pPr>
              <w:pStyle w:val="120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3778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984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5223" w:type="dxa"/>
            <w:vAlign w:val="top"/>
            <w:textDirection w:val="lrTb"/>
            <w:noWrap w:val="false"/>
          </w:tcPr>
          <w:p>
            <w:pPr>
              <w:pStyle w:val="120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(руководитель эксплуатирующей организации, или его уполномоченный заместитель Ф.И.О)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3778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984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5223" w:type="dxa"/>
            <w:vAlign w:val="top"/>
            <w:textDirection w:val="lrTb"/>
            <w:noWrap w:val="false"/>
          </w:tcPr>
          <w:p>
            <w:pPr>
              <w:pStyle w:val="120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3778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984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5223" w:type="dxa"/>
            <w:vAlign w:val="bottom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«_____»_____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 ____ 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20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50"/>
        <w:gridCol w:w="7313"/>
        <w:gridCol w:w="907"/>
      </w:tblGrid>
      <w:tr>
        <w:tblPrEx/>
        <w:trPr/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7313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Наряд-допуск N ___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(номер регистрации в журнале регистрации газоопасных работ)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90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0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проведение газоопасных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20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pPr w:horzAnchor="text" w:tblpXSpec="left" w:vertAnchor="text" w:tblpY="1" w:leftFromText="180" w:topFromText="0" w:rightFromText="180" w:bottomFromText="0"/>
        <w:tblW w:w="0" w:type="auto"/>
        <w:tblInd w:w="-8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0"/>
        <w:gridCol w:w="2189"/>
        <w:gridCol w:w="1134"/>
        <w:gridCol w:w="273"/>
        <w:gridCol w:w="679"/>
        <w:gridCol w:w="659"/>
        <w:gridCol w:w="457"/>
        <w:gridCol w:w="80"/>
        <w:gridCol w:w="499"/>
        <w:gridCol w:w="738"/>
        <w:gridCol w:w="778"/>
        <w:gridCol w:w="297"/>
        <w:gridCol w:w="1718"/>
        <w:gridCol w:w="80"/>
        <w:gridCol w:w="560"/>
      </w:tblGrid>
      <w:tr>
        <w:tblPrEx/>
        <w:trPr>
          <w:gridAfter w:val="2"/>
        </w:trPr>
        <w:tc>
          <w:tcPr>
            <w:gridSpan w:val="11"/>
            <w:tcW w:w="7486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Структурное подразделение (цех, производство, установка)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095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4"/>
            <w:tcW w:w="3596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Место проведения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9"/>
            <w:tcBorders>
              <w:bottom w:val="single" w:color="000000" w:sz="4" w:space="0"/>
            </w:tcBorders>
            <w:tcW w:w="5985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4"/>
            <w:tcW w:w="3596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9"/>
            <w:tcBorders>
              <w:top w:val="single" w:color="000000" w:sz="4" w:space="0"/>
            </w:tcBorders>
            <w:tcW w:w="5985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</w:rPr>
              <w:t xml:space="preserve">(установка, отделение, участок, аппарат, коммуникации)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2"/>
        </w:trPr>
        <w:tc>
          <w:tcPr>
            <w:gridSpan w:val="5"/>
            <w:tcW w:w="4275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Характер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8"/>
            <w:tcBorders>
              <w:bottom w:val="single" w:color="000000" w:sz="4" w:space="0"/>
            </w:tcBorders>
            <w:tcW w:w="5306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bottom w:val="single" w:color="000000" w:sz="4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9"/>
            <w:tcBorders>
              <w:top w:val="single" w:color="000000" w:sz="4" w:space="0"/>
            </w:tcBorders>
            <w:tcW w:w="5970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Ответственный за подготовительные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bottom w:val="single" w:color="000000" w:sz="4" w:space="0"/>
            </w:tcBorders>
            <w:tcW w:w="361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9"/>
            <w:tcW w:w="5970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</w:tcBorders>
            <w:tcW w:w="3611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</w:rPr>
              <w:t xml:space="preserve">(должность, Ф.И.О)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2"/>
        </w:trPr>
        <w:tc>
          <w:tcPr>
            <w:gridSpan w:val="6"/>
            <w:tcW w:w="4934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Ответственный за проведение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7"/>
            <w:tcBorders>
              <w:bottom w:val="single" w:color="000000" w:sz="4" w:space="0"/>
            </w:tcBorders>
            <w:tcW w:w="464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6"/>
            <w:tcW w:w="4934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7"/>
            <w:tcBorders>
              <w:top w:val="single" w:color="000000" w:sz="4" w:space="0"/>
            </w:tcBorders>
            <w:tcW w:w="4647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</w:rPr>
              <w:t xml:space="preserve">(должность, Ф.И.О)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Планируемое время проведения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Начало: _______________ ____________ время ____________ дата ___________________________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Окончание: ____________ ____________ время ____________ дата 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81" w:type="dxa"/>
            <w:vAlign w:val="bottom"/>
            <w:textDirection w:val="lrTb"/>
            <w:noWrap w:val="false"/>
          </w:tcPr>
          <w:p>
            <w:pPr>
              <w:pStyle w:val="1204"/>
              <w:ind w:right="-185"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7. Мероприятия по подготовке объекта к проведению газоопасных работ и последовательность их проведения ______________________________________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bottom w:val="single" w:color="000000" w:sz="4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bottom w:val="single" w:color="000000" w:sz="4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single" w:color="000000" w:sz="4" w:space="0"/>
              <w:bottom w:val="single" w:color="000000" w:sz="4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</w:tcBorders>
            <w:tcW w:w="2189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3"/>
            <w:tcBorders>
              <w:top w:val="single" w:color="000000" w:sz="4" w:space="0"/>
              <w:bottom w:val="single" w:color="000000" w:sz="4" w:space="0"/>
            </w:tcBorders>
            <w:tcW w:w="7952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</w:rPr>
              <w:t xml:space="preserve">(указываются схемы мест</w:t>
            </w:r>
            <w:r>
              <w:rPr>
                <w:rFonts w:ascii="Times New Roman" w:hAnsi="Times New Roman" w:cs="Times New Roman"/>
              </w:rPr>
              <w:t xml:space="preserve">а проведения работ в границах (осях) установки, оборудования, трубопроводов с указанием расстояний до границ опасных зон, схемы пропарки, промывки, продувки, точек отбора анализов воздушной среды, установки заглушек, создания разъемов фланцевых соединений)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2"/>
        </w:trPr>
        <w:tc>
          <w:tcPr>
            <w:gridSpan w:val="12"/>
            <w:tcW w:w="7783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8. Мероприятия, обеспечивающие безопасное проведение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798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bottom w:val="single" w:color="000000" w:sz="4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single" w:color="000000" w:sz="4" w:space="0"/>
              <w:bottom w:val="single" w:color="000000" w:sz="4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0"/>
            <w:tcBorders>
              <w:top w:val="single" w:color="000000" w:sz="4" w:space="0"/>
            </w:tcBorders>
            <w:tcW w:w="6708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9. Средства индивидуальной защиты и режим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</w:tcBorders>
            <w:tcW w:w="2873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bottom w:val="single" w:color="000000" w:sz="4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9"/>
            <w:tcBorders>
              <w:top w:val="single" w:color="000000" w:sz="4" w:space="0"/>
            </w:tcBorders>
            <w:tcW w:w="5970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10. Руководитель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подразделения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bottom w:val="single" w:color="000000" w:sz="4" w:space="0"/>
            </w:tcBorders>
            <w:tcW w:w="361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9"/>
            <w:tcW w:w="5970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</w:tcBorders>
            <w:tcW w:w="3611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</w:rPr>
              <w:t xml:space="preserve">(Ф.И.О, подпись, дата)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81" w:type="dxa"/>
            <w:vAlign w:val="center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11. Мероприятия согласованы: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W w:w="3323" w:type="dxa"/>
            <w:vAlign w:val="bottom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Газоспасательная служба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0"/>
            <w:tcBorders>
              <w:bottom w:val="single" w:color="000000" w:sz="4" w:space="0"/>
            </w:tcBorders>
            <w:tcW w:w="6258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3"/>
            <w:tcW w:w="3323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0"/>
            <w:tcBorders>
              <w:top w:val="single" w:color="000000" w:sz="4" w:space="0"/>
            </w:tcBorders>
            <w:tcW w:w="6258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</w:rPr>
              <w:t xml:space="preserve">(Ф.И.О, подпись, дата)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2"/>
        </w:trPr>
        <w:tc>
          <w:tcPr>
            <w:gridSpan w:val="7"/>
            <w:tcW w:w="5471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Служба производственного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контроля за соблюдением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требований промышленной безопасности/лицо, ответственное за осуществление производственного контроля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7"/>
            <w:tcW w:w="547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</w:rPr>
              <w:t xml:space="preserve">(Ф.И.О, подпись, дата)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иные структурные подразделения,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которые возложены полномочия по согласованию     ___________________________________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81" w:type="dxa"/>
            <w:vAlign w:val="top"/>
            <w:textDirection w:val="lrTb"/>
            <w:noWrap w:val="false"/>
          </w:tcPr>
          <w:p>
            <w:pPr>
              <w:pStyle w:val="1241"/>
              <w:jc w:val="both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Взаимосвязанные технологические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41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бъекты _________________________________________________________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 ________________</w:t>
            </w:r>
            <w:r>
              <w:rPr>
                <w:rFonts w:ascii="Times New Roman" w:hAnsi="Times New Roman" w:cs="Times New Roman"/>
              </w:rPr>
              <w:t xml:space="preserve">(наименование взаимосвязанного объекта,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Ф.И.О руководителя объекта, подпись, дата)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2"/>
        </w:trPr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81" w:type="dxa"/>
            <w:vAlign w:val="bottom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text" w:y="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12. Состав бригады и отметка о прохождении инструктажа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20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6"/>
        <w:gridCol w:w="1417"/>
        <w:gridCol w:w="1020"/>
        <w:gridCol w:w="1301"/>
        <w:gridCol w:w="2379"/>
        <w:gridCol w:w="1550"/>
        <w:gridCol w:w="938"/>
        <w:gridCol w:w="91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 и время проведения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Ф.И.О членов бригады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9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условиями работ ознакомлен, инструктаж получил, подпись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Инструктаж провел: должность, Ф.И.О, подпись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9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подготовку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проведение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9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gridSpan w:val="7"/>
            <w:tcBorders>
              <w:top w:val="single" w:color="000000" w:sz="4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120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20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 Анализ воздушной среды перед началом и в период проведения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20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jc w:val="center"/>
        <w:tblInd w:w="-32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700"/>
        <w:gridCol w:w="1360"/>
        <w:gridCol w:w="1700"/>
        <w:gridCol w:w="1530"/>
        <w:gridCol w:w="1303"/>
        <w:gridCol w:w="207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 и время отбора проб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отбора проб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Определяемые компоненты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Допустимая концентрация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Результаты анализа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7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Подпись лица, проводившего анализ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73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20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535"/>
        <w:gridCol w:w="5592"/>
      </w:tblGrid>
      <w:tr>
        <w:tblPrEx/>
        <w:trPr/>
        <w:tc>
          <w:tcPr>
            <w:gridSpan w:val="2"/>
            <w:tcBorders>
              <w:top w:val="single" w:color="000000" w:sz="4" w:space="0"/>
            </w:tcBorders>
            <w:tcW w:w="1012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14. Мероприятия по подготовке к безопасному проведению работ согласно наряду-допуску выполнены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5592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подготовку объекта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5592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проведение газоопасных работ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(Ф.И.О, подпись, дата, время)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535" w:type="dxa"/>
            <w:vAlign w:val="bottom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(Ф.И.О, подпись, дата, время)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5592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bottom w:val="single" w:color="000000" w:sz="4" w:space="0"/>
            </w:tcBorders>
            <w:tcW w:w="1012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1012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</w:tcBorders>
            <w:tcW w:w="10127" w:type="dxa"/>
            <w:vAlign w:val="center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15. Возможность проведения работ подтверждаю: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Borders>
              <w:bottom w:val="single" w:color="000000" w:sz="4" w:space="0"/>
            </w:tcBorders>
            <w:tcW w:w="1012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</w:tcBorders>
            <w:tcW w:w="10127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(представитель газоспасательной службы, Ф.И.О, подпись, время, дата)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27" w:type="dxa"/>
            <w:vAlign w:val="center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15.1. К производству работ допускаю: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Borders>
              <w:bottom w:val="single" w:color="000000" w:sz="4" w:space="0"/>
            </w:tcBorders>
            <w:tcW w:w="10127" w:type="dxa"/>
            <w:vAlign w:val="top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</w:tcBorders>
            <w:tcW w:w="10127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(руководитель </w:t>
            </w:r>
            <w:r>
              <w:rPr>
                <w:rFonts w:ascii="Times New Roman" w:hAnsi="Times New Roman" w:cs="Times New Roman"/>
              </w:rPr>
              <w:t xml:space="preserve">производственного </w:t>
            </w:r>
            <w:r>
              <w:rPr>
                <w:rFonts w:ascii="Times New Roman" w:hAnsi="Times New Roman" w:cs="Times New Roman"/>
              </w:rPr>
              <w:t xml:space="preserve">подразделения, Ф.И.О, подпись, время, дата)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27" w:type="dxa"/>
            <w:vAlign w:val="center"/>
            <w:textDirection w:val="lrTb"/>
            <w:noWrap w:val="false"/>
          </w:tcPr>
          <w:p>
            <w:pPr>
              <w:pStyle w:val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16. Срок действия наряда-допуска продлен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20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10268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054"/>
        <w:gridCol w:w="1701"/>
        <w:gridCol w:w="1587"/>
        <w:gridCol w:w="2756"/>
        <w:gridCol w:w="1754"/>
        <w:gridCol w:w="141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4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 и время проведения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Результат анализа воздушной среды (лабораторного или автоматического)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производства работ подтверждаю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4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1204"/>
              <w:ind w:left="-35" w:firstLine="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проведение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должностное лицо, осуществляющее ведение технологического процесса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представитель газоспасательной службы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структурного подразделения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4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4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top"/>
            <w:textDirection w:val="lrTb"/>
            <w:noWrap w:val="false"/>
          </w:tcPr>
          <w:p>
            <w:pPr>
              <w:pStyle w:val="120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29"/>
      </w:pPr>
      <w:r/>
      <w:r/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Работа выполнена в полном объеме: дата_______________, время_____________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Ответственный за проведение газоопасных работ 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  <w:vertAlign w:val="superscript"/>
        </w:rPr>
        <w:outlineLvl w:val="0"/>
      </w:pPr>
      <w:r>
        <w:rPr>
          <w:iCs/>
          <w:szCs w:val="20"/>
          <w:vertAlign w:val="superscript"/>
        </w:rPr>
        <w:t xml:space="preserve">                                                   (подпись)</w:t>
      </w: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Рабочие места осмотрены, наряд закрыт: дата___________, время____________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Ответственное лицо дежурного персонала___________________________________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  <w:vertAlign w:val="superscript"/>
        </w:rPr>
        <w:outlineLvl w:val="0"/>
      </w:pPr>
      <w:r>
        <w:rPr>
          <w:iCs/>
          <w:szCs w:val="20"/>
          <w:vertAlign w:val="superscript"/>
        </w:rPr>
        <w:t xml:space="preserve">                                                     (фамилия, инициалы, подпись)</w:t>
      </w: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</w:p>
    <w:p>
      <w:pPr>
        <w:pStyle w:val="1129"/>
        <w:jc w:val="center"/>
        <w:keepNext/>
        <w:rPr>
          <w:iCs/>
          <w:szCs w:val="20"/>
          <w:vertAlign w:val="superscript"/>
        </w:rPr>
        <w:outlineLvl w:val="0"/>
      </w:pP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Работа выполнена в полном объеме, наряд закрыт: дата_______________, время_____________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</w:rPr>
        <w:outlineLvl w:val="0"/>
      </w:pPr>
      <w:r>
        <w:rPr>
          <w:iCs/>
          <w:szCs w:val="20"/>
        </w:rPr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keepNext/>
        <w:rPr>
          <w:iCs/>
          <w:szCs w:val="20"/>
        </w:rPr>
        <w:outlineLvl w:val="0"/>
      </w:pPr>
      <w:r>
        <w:rPr>
          <w:iCs/>
          <w:szCs w:val="20"/>
        </w:rPr>
        <w:t xml:space="preserve">Руководитель производственного подразделения __________ ________________</w:t>
      </w:r>
      <w:r>
        <w:rPr>
          <w:iCs/>
          <w:szCs w:val="20"/>
        </w:rPr>
      </w:r>
      <w:r>
        <w:rPr>
          <w:iCs/>
          <w:szCs w:val="20"/>
        </w:rPr>
      </w:r>
    </w:p>
    <w:p>
      <w:pPr>
        <w:pStyle w:val="1129"/>
        <w:jc w:val="center"/>
        <w:keepNext/>
        <w:rPr>
          <w:iCs/>
          <w:szCs w:val="20"/>
          <w:vertAlign w:val="superscript"/>
        </w:rPr>
        <w:outlineLvl w:val="0"/>
      </w:pPr>
      <w:r>
        <w:rPr>
          <w:iCs/>
          <w:szCs w:val="20"/>
          <w:vertAlign w:val="superscript"/>
        </w:rPr>
        <w:t xml:space="preserve">                                                   (фамилия, инициалы, подпись)</w:t>
      </w: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</w:p>
    <w:p>
      <w:pPr>
        <w:pStyle w:val="1129"/>
        <w:jc w:val="center"/>
        <w:keepNext/>
        <w:rPr>
          <w:iCs/>
          <w:szCs w:val="20"/>
          <w:vertAlign w:val="superscript"/>
        </w:rPr>
        <w:outlineLvl w:val="0"/>
      </w:pP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  <w:r>
        <w:rPr>
          <w:iCs/>
          <w:szCs w:val="20"/>
          <w:vertAlign w:val="superscript"/>
        </w:rPr>
      </w:r>
    </w:p>
    <w:sectPr>
      <w:footerReference w:type="default" r:id="rId11"/>
      <w:footerReference w:type="even" r:id="rId12"/>
      <w:footnotePr/>
      <w:endnotePr/>
      <w:type w:val="nextPage"/>
      <w:pgSz w:w="11906" w:h="16838" w:orient="portrait"/>
      <w:pgMar w:top="1134" w:right="510" w:bottom="993" w:left="107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 Light">
    <w:panose1 w:val="020F0502020204030204"/>
  </w:font>
  <w:font w:name="PMingLiU">
    <w:panose1 w:val="02020503050405090304"/>
  </w:font>
  <w:font w:name="Verdana">
    <w:panose1 w:val="020B0604030504040204"/>
  </w:font>
  <w:font w:name="Times New Roman">
    <w:panose1 w:val="02020603050405020304"/>
  </w:font>
  <w:font w:name="Consultant">
    <w:panose1 w:val="02000603000000000000"/>
  </w:font>
  <w:font w:name="Arial Narrow">
    <w:panose1 w:val="020B060402020202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Garamond">
    <w:panose1 w:val="02020603050405020304"/>
  </w:font>
  <w:font w:name="Franklin Gothic Medium">
    <w:panose1 w:val="020B0603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3"/>
      <w:jc w:val="both"/>
    </w:pPr>
    <w:r/>
    <w:r/>
  </w:p>
  <w:p>
    <w:pPr>
      <w:pStyle w:val="11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3"/>
      <w:ind w:right="360"/>
      <w:jc w:val="both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3"/>
      <w:rPr>
        <w:rStyle w:val="1173"/>
      </w:rPr>
      <w:framePr w:wrap="around" w:vAnchor="text" w:hAnchor="margin" w:xAlign="right" w:y="1"/>
    </w:pPr>
    <w:r>
      <w:rPr>
        <w:rStyle w:val="1173"/>
      </w:rPr>
      <w:fldChar w:fldCharType="begin"/>
    </w:r>
    <w:r>
      <w:rPr>
        <w:rStyle w:val="1173"/>
      </w:rPr>
      <w:instrText xml:space="preserve">PAGE  </w:instrText>
    </w:r>
    <w:r>
      <w:rPr>
        <w:rStyle w:val="1173"/>
      </w:rPr>
      <w:fldChar w:fldCharType="end"/>
    </w:r>
    <w:r>
      <w:rPr>
        <w:rStyle w:val="1173"/>
      </w:rPr>
    </w:r>
    <w:r>
      <w:rPr>
        <w:rStyle w:val="1173"/>
      </w:rPr>
    </w:r>
  </w:p>
  <w:p>
    <w:pPr>
      <w:pStyle w:val="1153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162"/>
        <w:jc w:val="both"/>
      </w:pPr>
      <w:r>
        <w:rPr>
          <w:rStyle w:val="1163"/>
        </w:rPr>
        <w:footnoteRef/>
      </w:r>
      <w:r>
        <w:t xml:space="preserve"> </w:t>
      </w:r>
      <w:r>
        <w:t xml:space="preserve">Положение</w:t>
      </w:r>
      <w:r>
        <w:t xml:space="preserve"> предъявляет минимальные требования к организации допуска Подрядных организаций к работе на объектах Общества.</w:t>
      </w:r>
      <w:r/>
    </w:p>
  </w:footnote>
  <w:footnote w:id="3">
    <w:p>
      <w:pPr>
        <w:pStyle w:val="1162"/>
        <w:jc w:val="both"/>
      </w:pPr>
      <w:r>
        <w:rPr>
          <w:rStyle w:val="1163"/>
        </w:rPr>
        <w:footnoteRef/>
      </w:r>
      <w:r>
        <w:t xml:space="preserve"> При выполнении работ на ВЛ, КВЛ работникам из числа ремонтного персонала предоставляется данное право в </w:t>
      </w:r>
      <w:r>
        <w:t xml:space="preserve">случаях, когда для подготовки рабочего места требуется проверить отсутствие напряжения и установить переносные заземления на месте работ без оперирования коммутационными аппаратами и при выполнении работ на КЛ, КВЛ когда для подготовки рабочего места требу</w:t>
      </w:r>
      <w:r>
        <w:t xml:space="preserve">ется оградить рабочее место, вывесить предупреждающие и предписывающие плакаты, а операции по отключению и заземлению оборудования, вывешиванию запрещающих и указательных плакатов выполнены оперативным персоналом обслуживающим РУ к которым присоединена КЛ.</w:t>
      </w:r>
      <w:r/>
    </w:p>
  </w:footnote>
  <w:footnote w:id="4">
    <w:p>
      <w:pPr>
        <w:pStyle w:val="1162"/>
        <w:jc w:val="both"/>
      </w:pPr>
      <w:r>
        <w:rPr>
          <w:rStyle w:val="1163"/>
        </w:rPr>
        <w:footnoteRef/>
      </w:r>
      <w:r>
        <w:t xml:space="preserve"> </w:t>
      </w:r>
      <w:r>
        <w:t xml:space="preserve">Ст. 214 ТК РФ, </w:t>
      </w:r>
      <w:r>
        <w:t xml:space="preserve">Приказ Минтруда Р</w:t>
      </w:r>
      <w:r>
        <w:t xml:space="preserve">оссии</w:t>
      </w:r>
      <w:r>
        <w:t xml:space="preserve"> от 22 сентября 2021 г. </w:t>
      </w:r>
      <w:r>
        <w:t xml:space="preserve">№</w:t>
      </w:r>
      <w:r>
        <w:t xml:space="preserve"> 656н «Об утверждении примерного перечня мероприятий по предотвращению случаев повреждения здоровья</w:t>
      </w:r>
      <w:r>
        <w:t xml:space="preserve"> </w:t>
      </w:r>
      <w:r>
        <w:t xml:space="preserve">работников (при производстве работ (оказании услуг)</w:t>
      </w:r>
      <w:r>
        <w:t xml:space="preserve"> </w:t>
      </w:r>
      <w:r>
        <w:t xml:space="preserve">на территории, находящейся под контролем другого</w:t>
      </w:r>
      <w:r>
        <w:t xml:space="preserve"> </w:t>
      </w:r>
      <w:r>
        <w:t xml:space="preserve">работодателя (иного лица)»</w:t>
      </w:r>
      <w:r>
        <w:t xml:space="preserve">.</w:t>
      </w:r>
      <w:r/>
    </w:p>
  </w:footnote>
  <w:footnote w:id="5">
    <w:p>
      <w:pPr>
        <w:pStyle w:val="1162"/>
        <w:jc w:val="both"/>
      </w:pPr>
      <w:r>
        <w:rPr>
          <w:rStyle w:val="1163"/>
        </w:rPr>
        <w:footnoteRef/>
      </w:r>
      <w:r>
        <w:rPr>
          <w:rStyle w:val="1163"/>
        </w:rPr>
        <w:t xml:space="preserve"> </w:t>
      </w:r>
      <w:r>
        <w:rPr>
          <w:rStyle w:val="1163"/>
          <w:vertAlign w:val="baseline"/>
        </w:rPr>
        <w:t xml:space="preserve">Лицам, командированным в организацию на срок более 30 календарных дней, проводится вводный инструктаж по ГО и ЧС.</w:t>
      </w:r>
      <w:r/>
    </w:p>
  </w:footnote>
  <w:footnote w:id="6">
    <w:p>
      <w:pPr>
        <w:pStyle w:val="1162"/>
        <w:jc w:val="both"/>
      </w:pPr>
      <w:r>
        <w:rPr>
          <w:rStyle w:val="1163"/>
        </w:rPr>
        <w:footnoteRef/>
      </w:r>
      <w:r>
        <w:t xml:space="preserve"> - перечень работ с повышенной опасностью указан в п. 32 Правил по охране труда при размещении, монтаже, техническом обслуживании и ремонте технологического оборудования, утвержденные приказом Минтруда России от 27.11.2020 № 833н.</w:t>
      </w:r>
      <w:r/>
    </w:p>
  </w:footnote>
  <w:footnote w:id="7">
    <w:p>
      <w:pPr>
        <w:pStyle w:val="1162"/>
        <w:jc w:val="both"/>
      </w:pPr>
      <w:r>
        <w:rPr>
          <w:rStyle w:val="1163"/>
        </w:rPr>
        <w:footnoteRef/>
      </w:r>
      <w:r>
        <w:t xml:space="preserve"> - по форме, установленной Правилами по охране труда при размещении, монтаже, техническом обслуживании и ремонте технологического оборудования, утвержденные приказом Минтруда России от 27.11.2020 № 833н.</w:t>
      </w:r>
      <w:r/>
    </w:p>
  </w:footnote>
  <w:footnote w:id="8">
    <w:p>
      <w:pPr>
        <w:pStyle w:val="1162"/>
        <w:jc w:val="both"/>
      </w:pPr>
      <w:r>
        <w:rPr>
          <w:rStyle w:val="1163"/>
        </w:rPr>
        <w:footnoteRef/>
      </w:r>
      <w:r>
        <w:t xml:space="preserve"> - по форме, установленной Правилами по охране труда в строительстве, утвержденными приказом Минтруда России от 11.12.2020 № 883н.</w:t>
      </w:r>
      <w:r/>
    </w:p>
  </w:footnote>
  <w:footnote w:id="9">
    <w:p>
      <w:pPr>
        <w:pStyle w:val="1162"/>
        <w:jc w:val="both"/>
      </w:pPr>
      <w:r>
        <w:rPr>
          <w:rStyle w:val="1163"/>
        </w:rPr>
        <w:footnoteRef/>
      </w:r>
      <w:r>
        <w:t xml:space="preserve"> - по форме Приложения 3, Правил по охране труда при проведении водолазных работ, утвержденные приказом Минтруда России от 17 декабря 2020 г. N 922н.</w:t>
      </w:r>
      <w:r/>
    </w:p>
  </w:footnote>
  <w:footnote w:id="10">
    <w:p>
      <w:pPr>
        <w:pStyle w:val="1162"/>
        <w:jc w:val="both"/>
      </w:pPr>
      <w:r>
        <w:rPr>
          <w:rStyle w:val="1163"/>
        </w:rPr>
        <w:footnoteRef/>
      </w:r>
      <w:r>
        <w:t xml:space="preserve"> - по форме Приложения 5, Правил по охране труда при проведении водолазных работ, утвержденные приказом Минтруда России от 17 декабря 2020 г. N 922н.</w:t>
      </w:r>
      <w:r/>
    </w:p>
  </w:footnote>
  <w:footnote w:id="11">
    <w:p>
      <w:pPr>
        <w:pStyle w:val="1162"/>
        <w:jc w:val="both"/>
      </w:pPr>
      <w:r>
        <w:rPr>
          <w:rStyle w:val="1163"/>
        </w:rPr>
        <w:footnoteRef/>
      </w:r>
      <w:r>
        <w:t xml:space="preserve"> - по форме, установленной Правилами по охране труда при эксплуатации электроустановок, утвержденными приказом Минтруда России от 15.12.2020 N 903н</w:t>
      </w:r>
      <w:r/>
    </w:p>
  </w:footnote>
  <w:footnote w:id="12">
    <w:p>
      <w:pPr>
        <w:pStyle w:val="1162"/>
      </w:pPr>
      <w:r>
        <w:rPr>
          <w:rStyle w:val="1163"/>
        </w:rPr>
        <w:footnoteRef/>
      </w:r>
      <w:r>
        <w:t xml:space="preserve"> - по форме, установленной Правилами по охране труда при работе на высоте, утвержденными приказом Минтруда России от 16.11.2020 № 782н</w:t>
      </w:r>
      <w:r>
        <w:t xml:space="preserve">.</w:t>
      </w:r>
      <w:r/>
    </w:p>
  </w:footnote>
  <w:footnote w:id="13">
    <w:p>
      <w:pPr>
        <w:pStyle w:val="1162"/>
        <w:jc w:val="both"/>
      </w:pPr>
      <w:r>
        <w:rPr>
          <w:rStyle w:val="1163"/>
        </w:rPr>
        <w:footnoteRef/>
      </w:r>
      <w:r>
        <w:t xml:space="preserve"> - по форме, установленной Правилами по охране труда при размещении, монтаже, техническом обслуживании и ремонте технологического оборудования, утвержденные приказом Минтруда России от 27.11.2020 № 833н.</w:t>
      </w:r>
      <w:r/>
    </w:p>
  </w:footnote>
  <w:footnote w:id="14">
    <w:p>
      <w:pPr>
        <w:pStyle w:val="1162"/>
      </w:pPr>
      <w:r>
        <w:rPr>
          <w:rStyle w:val="1163"/>
        </w:rPr>
        <w:footnoteRef/>
      </w:r>
      <w:r>
        <w:t xml:space="preserve"> С учетом условий договора, заключенного с Подрядчиком.</w:t>
      </w:r>
      <w:r/>
    </w:p>
  </w:footnote>
  <w:footnote w:id="15">
    <w:p>
      <w:pPr>
        <w:pStyle w:val="1162"/>
      </w:pPr>
      <w:r>
        <w:rPr>
          <w:rStyle w:val="1163"/>
        </w:rPr>
        <w:footnoteRef/>
      </w:r>
      <w:r>
        <w:t xml:space="preserve"> С учетом условий договора, заключенного с Подрядчиком.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15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171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ГЛАВА %1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b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7"/>
      <w:numFmt w:val="decimal"/>
      <w:isLgl w:val="false"/>
      <w:suff w:val="tab"/>
      <w:lvlText w:val="%1.%2"/>
      <w:lvlJc w:val="left"/>
      <w:pPr>
        <w:ind w:left="1495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9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85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2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11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5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45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40" w:hanging="216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upperRoman"/>
      <w:pStyle w:val="1154"/>
      <w:isLgl w:val="false"/>
      <w:suff w:val="tab"/>
      <w:lvlText w:val="Раздел 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Глава 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bullet"/>
      <w:isLgl w:val="false"/>
      <w:suff w:val="tab"/>
      <w:lvlText w:val=""/>
      <w:lvlJc w:val="left"/>
      <w:pPr>
        <w:ind w:left="1080" w:hanging="1080"/>
        <w:tabs>
          <w:tab w:val="num" w:pos="1077" w:leader="none"/>
        </w:tabs>
      </w:pPr>
      <w:rPr>
        <w:rFonts w:ascii="Symbol" w:hAnsi="Symbol"/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pStyle w:val="1149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color w:val="ff0000"/>
      </w:rPr>
    </w:lvl>
    <w:lvl w:ilvl="1">
      <w:start w:val="1"/>
      <w:numFmt w:val="decimal"/>
      <w:isLgl w:val="false"/>
      <w:suff w:val="tab"/>
      <w:lvlText w:val="Глава %2."/>
      <w:lvlJc w:val="left"/>
      <w:pPr>
        <w:ind w:left="720" w:hanging="720"/>
        <w:tabs>
          <w:tab w:val="num" w:pos="720" w:leader="none"/>
        </w:tabs>
      </w:pPr>
      <w:rPr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color w:val="ff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color w:val="ff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color w:val="ff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color w:val="ff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color w:val="ff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color w:val="ff000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1.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8"/>
      <w:numFmt w:val="decimal"/>
      <w:isLgl w:val="false"/>
      <w:suff w:val="tab"/>
      <w:lvlText w:val="%1.%2"/>
      <w:lvlJc w:val="left"/>
      <w:pPr>
        <w:ind w:left="1491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82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73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04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09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26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17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08" w:hanging="2160"/>
      </w:p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ind w:left="1074" w:hanging="720"/>
      </w:pPr>
    </w:lvl>
    <w:lvl w:ilvl="2">
      <w:start w:val="7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50" w:hanging="45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ascii="Times New Roman" w:hAnsi="Times New Roman" w:cs="Times New Roman"/>
        <w:b/>
        <w:sz w:val="28"/>
        <w:szCs w:val="28"/>
      </w:rPr>
    </w:lvl>
    <w:lvl w:ilvl="2">
      <w:start w:val="8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ascii="Times New Roman" w:hAnsi="Times New Roman" w:eastAsia="Times New Roman" w:cs="Times New Roman"/>
        <w:b w:val="0"/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29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936" w:hanging="180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ГЛАВА %1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upperRoman"/>
      <w:isLgl w:val="false"/>
      <w:suff w:val="tab"/>
      <w:lvlText w:val="Раздел %1."/>
      <w:lvlJc w:val="right"/>
      <w:pPr>
        <w:ind w:left="180" w:firstLine="954"/>
        <w:tabs>
          <w:tab w:val="num" w:pos="180" w:leader="none"/>
        </w:tabs>
      </w:pPr>
      <w:rPr>
        <w:i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bullet"/>
      <w:isLgl w:val="false"/>
      <w:suff w:val="tab"/>
      <w:lvlText w:val=""/>
      <w:lvlJc w:val="left"/>
      <w:pPr>
        <w:ind w:left="720" w:hanging="720"/>
        <w:tabs>
          <w:tab w:val="num" w:pos="720" w:leader="none"/>
        </w:tabs>
      </w:pPr>
      <w:rPr>
        <w:rFonts w:ascii="Symbol" w:hAnsi="Symbol"/>
        <w:color w:val="000000"/>
      </w:rPr>
    </w:lvl>
    <w:lvl w:ilvl="4">
      <w:start w:val="1"/>
      <w:numFmt w:val="bullet"/>
      <w:isLgl w:val="false"/>
      <w:suff w:val="tab"/>
      <w:lvlText w:val=""/>
      <w:lvlJc w:val="left"/>
      <w:pPr>
        <w:ind w:left="1080" w:hanging="1080"/>
        <w:tabs>
          <w:tab w:val="num" w:pos="1077" w:leader="none"/>
        </w:tabs>
      </w:pPr>
      <w:rPr>
        <w:rFonts w:ascii="Symbol" w:hAnsi="Symbol"/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163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7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ascii="Calibri" w:hAnsi="Calibri" w:cs="Times New Roman"/>
        <w:b w:val="0"/>
      </w:rPr>
    </w:lvl>
    <w:lvl w:ilvl="1">
      <w:start w:val="5"/>
      <w:numFmt w:val="decimal"/>
      <w:isLgl w:val="false"/>
      <w:suff w:val="tab"/>
      <w:lvlText w:val="%1.%2."/>
      <w:lvlJc w:val="left"/>
      <w:pPr>
        <w:ind w:left="1855" w:hanging="72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</w:pPr>
      <w:rPr>
        <w:rFonts w:ascii="Times New Roman" w:hAnsi="Times New Roman" w:cs="Times New Roman"/>
        <w:b w:val="0"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ascii="Calibri" w:hAnsi="Calibri" w:cs="Times New Roman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ascii="Calibri" w:hAnsi="Calibri" w:cs="Times New Roman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ascii="Calibri" w:hAnsi="Calibri" w:cs="Times New Roman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ascii="Calibri" w:hAnsi="Calibri" w:cs="Times New Roman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ascii="Calibri" w:hAnsi="Calibri" w:cs="Times New Roman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ascii="Calibri" w:hAnsi="Calibri" w:cs="Times New Roman"/>
        <w:b w:val="0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ascii="Calibri" w:hAnsi="Calibri" w:cs="Times New Roman"/>
        <w:b w:val="0"/>
      </w:rPr>
    </w:lvl>
    <w:lvl w:ilvl="1">
      <w:start w:val="5"/>
      <w:numFmt w:val="decimal"/>
      <w:isLgl w:val="false"/>
      <w:suff w:val="tab"/>
      <w:lvlText w:val="%1.%2."/>
      <w:lvlJc w:val="left"/>
      <w:pPr>
        <w:ind w:left="1855" w:hanging="72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</w:pPr>
      <w:rPr>
        <w:rFonts w:ascii="Times New Roman" w:hAnsi="Times New Roman" w:cs="Times New Roman"/>
        <w:b w:val="0"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ascii="Calibri" w:hAnsi="Calibri" w:cs="Times New Roman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ascii="Calibri" w:hAnsi="Calibri" w:cs="Times New Roman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ascii="Calibri" w:hAnsi="Calibri" w:cs="Times New Roman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ascii="Calibri" w:hAnsi="Calibri" w:cs="Times New Roman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ascii="Calibri" w:hAnsi="Calibri" w:cs="Times New Roman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ascii="Calibri" w:hAnsi="Calibri" w:cs="Times New Roman"/>
        <w:b w:val="0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Глава %1"/>
      <w:lvlJc w:val="left"/>
      <w:pPr>
        <w:ind w:left="360" w:hanging="360"/>
        <w:tabs>
          <w:tab w:val="num" w:pos="360" w:leader="none"/>
        </w:tabs>
      </w:pPr>
      <w:rPr>
        <w:i w:val="0"/>
        <w:sz w:val="28"/>
        <w:szCs w:val="28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bullet"/>
      <w:isLgl w:val="false"/>
      <w:suff w:val="tab"/>
      <w:lvlText w:val=""/>
      <w:lvlJc w:val="left"/>
      <w:pPr>
        <w:ind w:left="720" w:hanging="720"/>
        <w:tabs>
          <w:tab w:val="num" w:pos="720" w:leader="none"/>
        </w:tabs>
      </w:pPr>
      <w:rPr>
        <w:rFonts w:ascii="Symbol" w:hAnsi="Symbol"/>
        <w:color w:val="000000"/>
      </w:rPr>
    </w:lvl>
    <w:lvl w:ilvl="4">
      <w:start w:val="1"/>
      <w:numFmt w:val="bullet"/>
      <w:isLgl w:val="false"/>
      <w:suff w:val="tab"/>
      <w:lvlText w:val=""/>
      <w:lvlJc w:val="left"/>
      <w:pPr>
        <w:ind w:left="1080" w:hanging="3"/>
        <w:tabs>
          <w:tab w:val="num" w:pos="1077" w:leader="none"/>
        </w:tabs>
      </w:pPr>
      <w:rPr>
        <w:rFonts w:ascii="Symbol" w:hAnsi="Symbol"/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142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3.4.%1.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7"/>
  </w:num>
  <w:num w:numId="5">
    <w:abstractNumId w:val="36"/>
  </w:num>
  <w:num w:numId="6">
    <w:abstractNumId w:val="1"/>
  </w:num>
  <w:num w:numId="7">
    <w:abstractNumId w:val="37"/>
  </w:num>
  <w:num w:numId="8">
    <w:abstractNumId w:val="30"/>
  </w:num>
  <w:num w:numId="9">
    <w:abstractNumId w:val="29"/>
  </w:num>
  <w:num w:numId="10">
    <w:abstractNumId w:val="34"/>
  </w:num>
  <w:num w:numId="11">
    <w:abstractNumId w:val="13"/>
  </w:num>
  <w:num w:numId="12">
    <w:abstractNumId w:val="23"/>
  </w:num>
  <w:num w:numId="13">
    <w:abstractNumId w:val="40"/>
  </w:num>
  <w:num w:numId="14">
    <w:abstractNumId w:val="3"/>
  </w:num>
  <w:num w:numId="15">
    <w:abstractNumId w:val="24"/>
  </w:num>
  <w:num w:numId="16">
    <w:abstractNumId w:val="18"/>
  </w:num>
  <w:num w:numId="17">
    <w:abstractNumId w:val="16"/>
  </w:num>
  <w:num w:numId="18">
    <w:abstractNumId w:val="10"/>
  </w:num>
  <w:num w:numId="19">
    <w:abstractNumId w:val="28"/>
  </w:num>
  <w:num w:numId="20">
    <w:abstractNumId w:val="7"/>
  </w:num>
  <w:num w:numId="21">
    <w:abstractNumId w:val="22"/>
  </w:num>
  <w:num w:numId="22">
    <w:abstractNumId w:val="19"/>
  </w:num>
  <w:num w:numId="23">
    <w:abstractNumId w:val="6"/>
  </w:num>
  <w:num w:numId="24">
    <w:abstractNumId w:val="15"/>
  </w:num>
  <w:num w:numId="25">
    <w:abstractNumId w:val="21"/>
  </w:num>
  <w:num w:numId="26">
    <w:abstractNumId w:val="38"/>
  </w:num>
  <w:num w:numId="27">
    <w:abstractNumId w:val="39"/>
  </w:num>
  <w:num w:numId="28">
    <w:abstractNumId w:val="35"/>
  </w:num>
  <w:num w:numId="29">
    <w:abstractNumId w:val="31"/>
  </w:num>
  <w:num w:numId="30">
    <w:abstractNumId w:val="26"/>
  </w:num>
  <w:num w:numId="31">
    <w:abstractNumId w:val="25"/>
  </w:num>
  <w:num w:numId="32">
    <w:abstractNumId w:val="17"/>
  </w:num>
  <w:num w:numId="33">
    <w:abstractNumId w:val="12"/>
  </w:num>
  <w:num w:numId="34">
    <w:abstractNumId w:val="32"/>
  </w:num>
  <w:num w:numId="35">
    <w:abstractNumId w:val="11"/>
  </w:num>
  <w:num w:numId="36">
    <w:abstractNumId w:val="4"/>
  </w:num>
  <w:num w:numId="37">
    <w:abstractNumId w:val="2"/>
  </w:num>
  <w:num w:numId="38">
    <w:abstractNumId w:val="20"/>
  </w:num>
  <w:num w:numId="39">
    <w:abstractNumId w:val="33"/>
  </w:num>
  <w:num w:numId="40">
    <w:abstractNumId w:val="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51">
    <w:name w:val="Heading 1"/>
    <w:basedOn w:val="1129"/>
    <w:next w:val="1129"/>
    <w:link w:val="95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52">
    <w:name w:val="Heading 1 Char"/>
    <w:link w:val="951"/>
    <w:uiPriority w:val="9"/>
    <w:rPr>
      <w:rFonts w:ascii="Arial" w:hAnsi="Arial" w:eastAsia="Arial" w:cs="Arial"/>
      <w:sz w:val="40"/>
      <w:szCs w:val="40"/>
    </w:rPr>
  </w:style>
  <w:style w:type="paragraph" w:styleId="953">
    <w:name w:val="Heading 2"/>
    <w:basedOn w:val="1129"/>
    <w:next w:val="1129"/>
    <w:link w:val="9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54">
    <w:name w:val="Heading 2 Char"/>
    <w:link w:val="953"/>
    <w:uiPriority w:val="9"/>
    <w:rPr>
      <w:rFonts w:ascii="Arial" w:hAnsi="Arial" w:eastAsia="Arial" w:cs="Arial"/>
      <w:sz w:val="34"/>
    </w:rPr>
  </w:style>
  <w:style w:type="paragraph" w:styleId="955">
    <w:name w:val="Heading 3"/>
    <w:basedOn w:val="1129"/>
    <w:next w:val="1129"/>
    <w:link w:val="95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56">
    <w:name w:val="Heading 3 Char"/>
    <w:link w:val="955"/>
    <w:uiPriority w:val="9"/>
    <w:rPr>
      <w:rFonts w:ascii="Arial" w:hAnsi="Arial" w:eastAsia="Arial" w:cs="Arial"/>
      <w:sz w:val="30"/>
      <w:szCs w:val="30"/>
    </w:rPr>
  </w:style>
  <w:style w:type="paragraph" w:styleId="957">
    <w:name w:val="Heading 4"/>
    <w:basedOn w:val="1129"/>
    <w:next w:val="1129"/>
    <w:link w:val="9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58">
    <w:name w:val="Heading 4 Char"/>
    <w:link w:val="957"/>
    <w:uiPriority w:val="9"/>
    <w:rPr>
      <w:rFonts w:ascii="Arial" w:hAnsi="Arial" w:eastAsia="Arial" w:cs="Arial"/>
      <w:b/>
      <w:bCs/>
      <w:sz w:val="26"/>
      <w:szCs w:val="26"/>
    </w:rPr>
  </w:style>
  <w:style w:type="paragraph" w:styleId="959">
    <w:name w:val="Heading 5"/>
    <w:basedOn w:val="1129"/>
    <w:next w:val="1129"/>
    <w:link w:val="9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60">
    <w:name w:val="Heading 5 Char"/>
    <w:link w:val="959"/>
    <w:uiPriority w:val="9"/>
    <w:rPr>
      <w:rFonts w:ascii="Arial" w:hAnsi="Arial" w:eastAsia="Arial" w:cs="Arial"/>
      <w:b/>
      <w:bCs/>
      <w:sz w:val="24"/>
      <w:szCs w:val="24"/>
    </w:rPr>
  </w:style>
  <w:style w:type="paragraph" w:styleId="961">
    <w:name w:val="Heading 6"/>
    <w:basedOn w:val="1129"/>
    <w:next w:val="1129"/>
    <w:link w:val="9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62">
    <w:name w:val="Heading 6 Char"/>
    <w:link w:val="961"/>
    <w:uiPriority w:val="9"/>
    <w:rPr>
      <w:rFonts w:ascii="Arial" w:hAnsi="Arial" w:eastAsia="Arial" w:cs="Arial"/>
      <w:b/>
      <w:bCs/>
      <w:sz w:val="22"/>
      <w:szCs w:val="22"/>
    </w:rPr>
  </w:style>
  <w:style w:type="paragraph" w:styleId="963">
    <w:name w:val="Heading 7"/>
    <w:basedOn w:val="1129"/>
    <w:next w:val="1129"/>
    <w:link w:val="9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64">
    <w:name w:val="Heading 7 Char"/>
    <w:link w:val="9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65">
    <w:name w:val="Heading 8"/>
    <w:basedOn w:val="1129"/>
    <w:next w:val="1129"/>
    <w:link w:val="9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66">
    <w:name w:val="Heading 8 Char"/>
    <w:link w:val="965"/>
    <w:uiPriority w:val="9"/>
    <w:rPr>
      <w:rFonts w:ascii="Arial" w:hAnsi="Arial" w:eastAsia="Arial" w:cs="Arial"/>
      <w:i/>
      <w:iCs/>
      <w:sz w:val="22"/>
      <w:szCs w:val="22"/>
    </w:rPr>
  </w:style>
  <w:style w:type="paragraph" w:styleId="967">
    <w:name w:val="Heading 9"/>
    <w:basedOn w:val="1129"/>
    <w:next w:val="1129"/>
    <w:link w:val="9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68">
    <w:name w:val="Heading 9 Char"/>
    <w:link w:val="967"/>
    <w:uiPriority w:val="9"/>
    <w:rPr>
      <w:rFonts w:ascii="Arial" w:hAnsi="Arial" w:eastAsia="Arial" w:cs="Arial"/>
      <w:i/>
      <w:iCs/>
      <w:sz w:val="21"/>
      <w:szCs w:val="21"/>
    </w:rPr>
  </w:style>
  <w:style w:type="paragraph" w:styleId="969">
    <w:name w:val="List Paragraph"/>
    <w:basedOn w:val="1129"/>
    <w:uiPriority w:val="34"/>
    <w:qFormat/>
    <w:pPr>
      <w:contextualSpacing/>
      <w:ind w:left="720"/>
    </w:pPr>
  </w:style>
  <w:style w:type="paragraph" w:styleId="970">
    <w:name w:val="No Spacing"/>
    <w:uiPriority w:val="1"/>
    <w:qFormat/>
    <w:pPr>
      <w:spacing w:before="0" w:after="0" w:line="240" w:lineRule="auto"/>
    </w:pPr>
  </w:style>
  <w:style w:type="paragraph" w:styleId="971">
    <w:name w:val="Title"/>
    <w:basedOn w:val="1129"/>
    <w:next w:val="1129"/>
    <w:link w:val="9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72">
    <w:name w:val="Title Char"/>
    <w:link w:val="971"/>
    <w:uiPriority w:val="10"/>
    <w:rPr>
      <w:sz w:val="48"/>
      <w:szCs w:val="48"/>
    </w:rPr>
  </w:style>
  <w:style w:type="paragraph" w:styleId="973">
    <w:name w:val="Subtitle"/>
    <w:basedOn w:val="1129"/>
    <w:next w:val="1129"/>
    <w:link w:val="974"/>
    <w:uiPriority w:val="11"/>
    <w:qFormat/>
    <w:pPr>
      <w:spacing w:before="200" w:after="200"/>
    </w:pPr>
    <w:rPr>
      <w:sz w:val="24"/>
      <w:szCs w:val="24"/>
    </w:rPr>
  </w:style>
  <w:style w:type="character" w:styleId="974">
    <w:name w:val="Subtitle Char"/>
    <w:link w:val="973"/>
    <w:uiPriority w:val="11"/>
    <w:rPr>
      <w:sz w:val="24"/>
      <w:szCs w:val="24"/>
    </w:rPr>
  </w:style>
  <w:style w:type="paragraph" w:styleId="975">
    <w:name w:val="Quote"/>
    <w:basedOn w:val="1129"/>
    <w:next w:val="1129"/>
    <w:link w:val="976"/>
    <w:uiPriority w:val="29"/>
    <w:qFormat/>
    <w:pPr>
      <w:ind w:left="720" w:right="720"/>
    </w:pPr>
    <w:rPr>
      <w:i/>
    </w:rPr>
  </w:style>
  <w:style w:type="character" w:styleId="976">
    <w:name w:val="Quote Char"/>
    <w:link w:val="975"/>
    <w:uiPriority w:val="29"/>
    <w:rPr>
      <w:i/>
    </w:rPr>
  </w:style>
  <w:style w:type="paragraph" w:styleId="977">
    <w:name w:val="Intense Quote"/>
    <w:basedOn w:val="1129"/>
    <w:next w:val="1129"/>
    <w:link w:val="9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8">
    <w:name w:val="Intense Quote Char"/>
    <w:link w:val="977"/>
    <w:uiPriority w:val="30"/>
    <w:rPr>
      <w:i/>
    </w:rPr>
  </w:style>
  <w:style w:type="paragraph" w:styleId="979">
    <w:name w:val="Header"/>
    <w:basedOn w:val="1129"/>
    <w:link w:val="9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80">
    <w:name w:val="Header Char"/>
    <w:link w:val="979"/>
    <w:uiPriority w:val="99"/>
  </w:style>
  <w:style w:type="paragraph" w:styleId="981">
    <w:name w:val="Footer"/>
    <w:basedOn w:val="1129"/>
    <w:link w:val="9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82">
    <w:name w:val="Footer Char"/>
    <w:link w:val="981"/>
    <w:uiPriority w:val="99"/>
  </w:style>
  <w:style w:type="paragraph" w:styleId="983">
    <w:name w:val="Caption"/>
    <w:basedOn w:val="1129"/>
    <w:next w:val="11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84">
    <w:name w:val="Caption Char"/>
    <w:basedOn w:val="983"/>
    <w:link w:val="981"/>
    <w:uiPriority w:val="99"/>
  </w:style>
  <w:style w:type="table" w:styleId="9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8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1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1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1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1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2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02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02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02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02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02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0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2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2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3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3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3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4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5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5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5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5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5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7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7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7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8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8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8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8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8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8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8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8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8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9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9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9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9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9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9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9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9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9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9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0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0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0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0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0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0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0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0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0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0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1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11">
    <w:name w:val="Hyperlink"/>
    <w:uiPriority w:val="99"/>
    <w:unhideWhenUsed/>
    <w:rPr>
      <w:color w:val="0000ff" w:themeColor="hyperlink"/>
      <w:u w:val="single"/>
    </w:rPr>
  </w:style>
  <w:style w:type="paragraph" w:styleId="1112">
    <w:name w:val="footnote text"/>
    <w:basedOn w:val="1129"/>
    <w:link w:val="1113"/>
    <w:uiPriority w:val="99"/>
    <w:semiHidden/>
    <w:unhideWhenUsed/>
    <w:pPr>
      <w:spacing w:after="40" w:line="240" w:lineRule="auto"/>
    </w:pPr>
    <w:rPr>
      <w:sz w:val="18"/>
    </w:rPr>
  </w:style>
  <w:style w:type="character" w:styleId="1113">
    <w:name w:val="Footnote Text Char"/>
    <w:link w:val="1112"/>
    <w:uiPriority w:val="99"/>
    <w:rPr>
      <w:sz w:val="18"/>
    </w:rPr>
  </w:style>
  <w:style w:type="character" w:styleId="1114">
    <w:name w:val="footnote reference"/>
    <w:uiPriority w:val="99"/>
    <w:unhideWhenUsed/>
    <w:rPr>
      <w:vertAlign w:val="superscript"/>
    </w:rPr>
  </w:style>
  <w:style w:type="paragraph" w:styleId="1115">
    <w:name w:val="endnote text"/>
    <w:basedOn w:val="1129"/>
    <w:link w:val="1116"/>
    <w:uiPriority w:val="99"/>
    <w:semiHidden/>
    <w:unhideWhenUsed/>
    <w:pPr>
      <w:spacing w:after="0" w:line="240" w:lineRule="auto"/>
    </w:pPr>
    <w:rPr>
      <w:sz w:val="20"/>
    </w:rPr>
  </w:style>
  <w:style w:type="character" w:styleId="1116">
    <w:name w:val="Endnote Text Char"/>
    <w:link w:val="1115"/>
    <w:uiPriority w:val="99"/>
    <w:rPr>
      <w:sz w:val="20"/>
    </w:rPr>
  </w:style>
  <w:style w:type="character" w:styleId="1117">
    <w:name w:val="endnote reference"/>
    <w:uiPriority w:val="99"/>
    <w:semiHidden/>
    <w:unhideWhenUsed/>
    <w:rPr>
      <w:vertAlign w:val="superscript"/>
    </w:rPr>
  </w:style>
  <w:style w:type="paragraph" w:styleId="1118">
    <w:name w:val="toc 1"/>
    <w:basedOn w:val="1129"/>
    <w:next w:val="1129"/>
    <w:uiPriority w:val="39"/>
    <w:unhideWhenUsed/>
    <w:pPr>
      <w:ind w:left="0" w:right="0" w:firstLine="0"/>
      <w:spacing w:after="57"/>
    </w:pPr>
  </w:style>
  <w:style w:type="paragraph" w:styleId="1119">
    <w:name w:val="toc 2"/>
    <w:basedOn w:val="1129"/>
    <w:next w:val="1129"/>
    <w:uiPriority w:val="39"/>
    <w:unhideWhenUsed/>
    <w:pPr>
      <w:ind w:left="283" w:right="0" w:firstLine="0"/>
      <w:spacing w:after="57"/>
    </w:pPr>
  </w:style>
  <w:style w:type="paragraph" w:styleId="1120">
    <w:name w:val="toc 3"/>
    <w:basedOn w:val="1129"/>
    <w:next w:val="1129"/>
    <w:uiPriority w:val="39"/>
    <w:unhideWhenUsed/>
    <w:pPr>
      <w:ind w:left="567" w:right="0" w:firstLine="0"/>
      <w:spacing w:after="57"/>
    </w:pPr>
  </w:style>
  <w:style w:type="paragraph" w:styleId="1121">
    <w:name w:val="toc 4"/>
    <w:basedOn w:val="1129"/>
    <w:next w:val="1129"/>
    <w:uiPriority w:val="39"/>
    <w:unhideWhenUsed/>
    <w:pPr>
      <w:ind w:left="850" w:right="0" w:firstLine="0"/>
      <w:spacing w:after="57"/>
    </w:pPr>
  </w:style>
  <w:style w:type="paragraph" w:styleId="1122">
    <w:name w:val="toc 5"/>
    <w:basedOn w:val="1129"/>
    <w:next w:val="1129"/>
    <w:uiPriority w:val="39"/>
    <w:unhideWhenUsed/>
    <w:pPr>
      <w:ind w:left="1134" w:right="0" w:firstLine="0"/>
      <w:spacing w:after="57"/>
    </w:pPr>
  </w:style>
  <w:style w:type="paragraph" w:styleId="1123">
    <w:name w:val="toc 6"/>
    <w:basedOn w:val="1129"/>
    <w:next w:val="1129"/>
    <w:uiPriority w:val="39"/>
    <w:unhideWhenUsed/>
    <w:pPr>
      <w:ind w:left="1417" w:right="0" w:firstLine="0"/>
      <w:spacing w:after="57"/>
    </w:pPr>
  </w:style>
  <w:style w:type="paragraph" w:styleId="1124">
    <w:name w:val="toc 7"/>
    <w:basedOn w:val="1129"/>
    <w:next w:val="1129"/>
    <w:uiPriority w:val="39"/>
    <w:unhideWhenUsed/>
    <w:pPr>
      <w:ind w:left="1701" w:right="0" w:firstLine="0"/>
      <w:spacing w:after="57"/>
    </w:pPr>
  </w:style>
  <w:style w:type="paragraph" w:styleId="1125">
    <w:name w:val="toc 8"/>
    <w:basedOn w:val="1129"/>
    <w:next w:val="1129"/>
    <w:uiPriority w:val="39"/>
    <w:unhideWhenUsed/>
    <w:pPr>
      <w:ind w:left="1984" w:right="0" w:firstLine="0"/>
      <w:spacing w:after="57"/>
    </w:pPr>
  </w:style>
  <w:style w:type="paragraph" w:styleId="1126">
    <w:name w:val="toc 9"/>
    <w:basedOn w:val="1129"/>
    <w:next w:val="1129"/>
    <w:uiPriority w:val="39"/>
    <w:unhideWhenUsed/>
    <w:pPr>
      <w:ind w:left="2268" w:right="0" w:firstLine="0"/>
      <w:spacing w:after="57"/>
    </w:pPr>
  </w:style>
  <w:style w:type="paragraph" w:styleId="1127">
    <w:name w:val="TOC Heading"/>
    <w:uiPriority w:val="39"/>
    <w:unhideWhenUsed/>
  </w:style>
  <w:style w:type="paragraph" w:styleId="1128">
    <w:name w:val="table of figures"/>
    <w:basedOn w:val="1129"/>
    <w:next w:val="1129"/>
    <w:uiPriority w:val="99"/>
    <w:unhideWhenUsed/>
    <w:pPr>
      <w:spacing w:after="0" w:afterAutospacing="0"/>
    </w:pPr>
  </w:style>
  <w:style w:type="paragraph" w:styleId="1129" w:default="1">
    <w:name w:val="Normal"/>
    <w:next w:val="1129"/>
    <w:link w:val="1129"/>
    <w:qFormat/>
    <w:rPr>
      <w:sz w:val="24"/>
      <w:szCs w:val="24"/>
      <w:lang w:val="ru-RU" w:eastAsia="ru-RU" w:bidi="ar-SA"/>
    </w:rPr>
  </w:style>
  <w:style w:type="paragraph" w:styleId="1130">
    <w:name w:val="Заголовок 1"/>
    <w:basedOn w:val="1129"/>
    <w:next w:val="1129"/>
    <w:link w:val="1144"/>
    <w:uiPriority w:val="9"/>
    <w:qFormat/>
    <w:pPr>
      <w:pageBreakBefore/>
      <w:spacing w:before="240" w:after="60"/>
      <w:widowControl w:val="off"/>
      <w:outlineLvl w:val="0"/>
    </w:pPr>
    <w:rPr>
      <w:rFonts w:ascii="Garamond" w:hAnsi="Garamond"/>
      <w:b/>
      <w:sz w:val="28"/>
      <w:szCs w:val="20"/>
    </w:rPr>
  </w:style>
  <w:style w:type="paragraph" w:styleId="1131">
    <w:name w:val="Заголовок 2"/>
    <w:basedOn w:val="1129"/>
    <w:next w:val="1129"/>
    <w:link w:val="1212"/>
    <w:uiPriority w:val="9"/>
    <w:qFormat/>
    <w:pPr>
      <w:keepNext/>
      <w:spacing w:before="240" w:after="60"/>
      <w:outlineLvl w:val="1"/>
    </w:pPr>
    <w:rPr>
      <w:rFonts w:ascii="Garamond" w:hAnsi="Garamond"/>
      <w:b/>
      <w:szCs w:val="20"/>
    </w:rPr>
  </w:style>
  <w:style w:type="paragraph" w:styleId="1132">
    <w:name w:val="Заголовок 3"/>
    <w:basedOn w:val="1129"/>
    <w:next w:val="1129"/>
    <w:link w:val="1175"/>
    <w:uiPriority w:val="9"/>
    <w:qFormat/>
    <w:pPr>
      <w:jc w:val="center"/>
      <w:keepNext/>
      <w:outlineLvl w:val="2"/>
    </w:pPr>
    <w:rPr>
      <w:b/>
      <w:sz w:val="28"/>
      <w:szCs w:val="20"/>
      <w:u w:val="single"/>
    </w:rPr>
  </w:style>
  <w:style w:type="paragraph" w:styleId="1133">
    <w:name w:val="Заголовок 4"/>
    <w:basedOn w:val="1129"/>
    <w:next w:val="1129"/>
    <w:link w:val="1176"/>
    <w:uiPriority w:val="9"/>
    <w:qFormat/>
    <w:pPr>
      <w:jc w:val="center"/>
      <w:keepNext/>
      <w:outlineLvl w:val="3"/>
    </w:pPr>
    <w:rPr>
      <w:szCs w:val="20"/>
    </w:rPr>
  </w:style>
  <w:style w:type="paragraph" w:styleId="1134">
    <w:name w:val="Заголовок 5"/>
    <w:basedOn w:val="1129"/>
    <w:next w:val="1129"/>
    <w:link w:val="1177"/>
    <w:uiPriority w:val="9"/>
    <w:qFormat/>
    <w:pPr>
      <w:jc w:val="center"/>
      <w:keepNext/>
      <w:outlineLvl w:val="4"/>
    </w:pPr>
    <w:rPr>
      <w:szCs w:val="20"/>
      <w:u w:val="single"/>
    </w:rPr>
  </w:style>
  <w:style w:type="paragraph" w:styleId="1135">
    <w:name w:val="Заголовок 6"/>
    <w:basedOn w:val="1129"/>
    <w:next w:val="1129"/>
    <w:link w:val="1178"/>
    <w:uiPriority w:val="9"/>
    <w:qFormat/>
    <w:pPr>
      <w:keepNext/>
      <w:outlineLvl w:val="5"/>
    </w:pPr>
    <w:rPr>
      <w:szCs w:val="20"/>
    </w:rPr>
  </w:style>
  <w:style w:type="paragraph" w:styleId="1136">
    <w:name w:val="Заголовок 7"/>
    <w:basedOn w:val="1129"/>
    <w:next w:val="1129"/>
    <w:link w:val="1179"/>
    <w:uiPriority w:val="9"/>
    <w:unhideWhenUsed/>
    <w:qFormat/>
    <w:pPr>
      <w:spacing w:before="240" w:after="60"/>
      <w:outlineLvl w:val="6"/>
    </w:pPr>
    <w:rPr>
      <w:rFonts w:ascii="Calibri" w:hAnsi="Calibri"/>
    </w:rPr>
  </w:style>
  <w:style w:type="character" w:styleId="1137">
    <w:name w:val="Основной шрифт абзаца"/>
    <w:next w:val="1137"/>
    <w:link w:val="1129"/>
    <w:semiHidden/>
  </w:style>
  <w:style w:type="table" w:styleId="1138">
    <w:name w:val="Обычная таблица"/>
    <w:next w:val="1138"/>
    <w:link w:val="1129"/>
    <w:semiHidden/>
    <w:tblPr/>
  </w:style>
  <w:style w:type="numbering" w:styleId="1139">
    <w:name w:val="Нет списка"/>
    <w:next w:val="1139"/>
    <w:link w:val="1129"/>
    <w:semiHidden/>
  </w:style>
  <w:style w:type="character" w:styleId="1140">
    <w:name w:val="Знак примечания"/>
    <w:next w:val="1140"/>
    <w:link w:val="1129"/>
    <w:uiPriority w:val="99"/>
    <w:semiHidden/>
    <w:rPr>
      <w:sz w:val="16"/>
      <w:szCs w:val="16"/>
    </w:rPr>
  </w:style>
  <w:style w:type="paragraph" w:styleId="1141">
    <w:name w:val="Текст примечания"/>
    <w:basedOn w:val="1129"/>
    <w:next w:val="1141"/>
    <w:link w:val="1210"/>
    <w:uiPriority w:val="99"/>
    <w:semiHidden/>
    <w:rPr>
      <w:sz w:val="20"/>
      <w:szCs w:val="20"/>
    </w:rPr>
  </w:style>
  <w:style w:type="paragraph" w:styleId="1142">
    <w:name w:val="Тема примечания"/>
    <w:basedOn w:val="1141"/>
    <w:next w:val="1141"/>
    <w:link w:val="1236"/>
    <w:uiPriority w:val="99"/>
    <w:semiHidden/>
    <w:rPr>
      <w:b/>
      <w:bCs/>
    </w:rPr>
  </w:style>
  <w:style w:type="paragraph" w:styleId="1143">
    <w:name w:val="Текст выноски"/>
    <w:basedOn w:val="1129"/>
    <w:next w:val="1143"/>
    <w:link w:val="1209"/>
    <w:uiPriority w:val="99"/>
    <w:semiHidden/>
    <w:rPr>
      <w:rFonts w:ascii="Tahoma" w:hAnsi="Tahoma" w:cs="Tahoma"/>
      <w:sz w:val="16"/>
      <w:szCs w:val="16"/>
    </w:rPr>
  </w:style>
  <w:style w:type="character" w:styleId="1144">
    <w:name w:val="Заголовок 1 Знак"/>
    <w:next w:val="1144"/>
    <w:link w:val="1130"/>
    <w:uiPriority w:val="9"/>
    <w:rPr>
      <w:rFonts w:ascii="Garamond" w:hAnsi="Garamond"/>
      <w:b/>
      <w:sz w:val="28"/>
      <w:lang w:val="ru-RU" w:eastAsia="ru-RU" w:bidi="ar-SA"/>
    </w:rPr>
  </w:style>
  <w:style w:type="paragraph" w:styleId="1145">
    <w:name w:val="Оглавление 1"/>
    <w:basedOn w:val="1129"/>
    <w:next w:val="1129"/>
    <w:link w:val="1129"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1146">
    <w:name w:val="Оглавление 2"/>
    <w:basedOn w:val="1129"/>
    <w:next w:val="1129"/>
    <w:link w:val="1129"/>
    <w:uiPriority w:val="39"/>
    <w:pPr>
      <w:ind w:left="240"/>
    </w:pPr>
    <w:rPr>
      <w:smallCaps/>
      <w:sz w:val="20"/>
      <w:szCs w:val="20"/>
    </w:rPr>
  </w:style>
  <w:style w:type="paragraph" w:styleId="1147">
    <w:name w:val="Оглавление 3"/>
    <w:basedOn w:val="1129"/>
    <w:next w:val="1129"/>
    <w:link w:val="1129"/>
    <w:uiPriority w:val="39"/>
    <w:pPr>
      <w:ind w:left="480"/>
    </w:pPr>
    <w:rPr>
      <w:i/>
      <w:iCs/>
      <w:sz w:val="20"/>
      <w:szCs w:val="20"/>
    </w:rPr>
  </w:style>
  <w:style w:type="character" w:styleId="1148">
    <w:name w:val="Гиперссылка"/>
    <w:next w:val="1148"/>
    <w:link w:val="1129"/>
    <w:uiPriority w:val="99"/>
    <w:rPr>
      <w:color w:val="0000ff"/>
      <w:u w:val="single"/>
    </w:rPr>
  </w:style>
  <w:style w:type="paragraph" w:styleId="1149">
    <w:name w:val="Нумерованный список"/>
    <w:basedOn w:val="1129"/>
    <w:next w:val="1149"/>
    <w:link w:val="1129"/>
    <w:uiPriority w:val="99"/>
    <w:pPr>
      <w:numPr>
        <w:ilvl w:val="0"/>
        <w:numId w:val="1"/>
      </w:numPr>
    </w:pPr>
  </w:style>
  <w:style w:type="paragraph" w:styleId="1150">
    <w:name w:val="Маркированный список 2"/>
    <w:basedOn w:val="1129"/>
    <w:next w:val="1150"/>
    <w:link w:val="1129"/>
    <w:uiPriority w:val="99"/>
    <w:pPr>
      <w:numPr>
        <w:ilvl w:val="0"/>
        <w:numId w:val="3"/>
      </w:numPr>
      <w:ind w:left="643"/>
      <w:tabs>
        <w:tab w:val="clear" w:pos="360" w:leader="none"/>
        <w:tab w:val="num" w:pos="643" w:leader="none"/>
      </w:tabs>
    </w:pPr>
  </w:style>
  <w:style w:type="character" w:styleId="1151">
    <w:name w:val="Lead-in Emphasis"/>
    <w:next w:val="1151"/>
    <w:link w:val="1129"/>
    <w:rPr>
      <w:rFonts w:ascii="Arial" w:hAnsi="Arial"/>
      <w:b/>
      <w:spacing w:val="-4"/>
    </w:rPr>
  </w:style>
  <w:style w:type="paragraph" w:styleId="1152">
    <w:name w:val="Верхний колонтитул"/>
    <w:basedOn w:val="1129"/>
    <w:next w:val="1152"/>
    <w:link w:val="1227"/>
    <w:uiPriority w:val="99"/>
    <w:pPr>
      <w:tabs>
        <w:tab w:val="center" w:pos="4677" w:leader="none"/>
        <w:tab w:val="right" w:pos="9355" w:leader="none"/>
      </w:tabs>
    </w:pPr>
  </w:style>
  <w:style w:type="paragraph" w:styleId="1153">
    <w:name w:val="Нижний колонтитул"/>
    <w:basedOn w:val="1129"/>
    <w:next w:val="1153"/>
    <w:link w:val="1228"/>
    <w:uiPriority w:val="99"/>
    <w:pPr>
      <w:tabs>
        <w:tab w:val="center" w:pos="4677" w:leader="none"/>
        <w:tab w:val="right" w:pos="9355" w:leader="none"/>
      </w:tabs>
    </w:pPr>
  </w:style>
  <w:style w:type="paragraph" w:styleId="1154">
    <w:name w:val="Раздел"/>
    <w:basedOn w:val="1129"/>
    <w:next w:val="1154"/>
    <w:link w:val="1129"/>
    <w:pPr>
      <w:numPr>
        <w:ilvl w:val="0"/>
        <w:numId w:val="2"/>
      </w:numPr>
    </w:pPr>
  </w:style>
  <w:style w:type="paragraph" w:styleId="1155">
    <w:name w:val="Заголовок,Название"/>
    <w:basedOn w:val="1129"/>
    <w:next w:val="1155"/>
    <w:link w:val="1229"/>
    <w:uiPriority w:val="10"/>
    <w:qFormat/>
    <w:pPr>
      <w:jc w:val="center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156">
    <w:name w:val="Оглавление 4"/>
    <w:basedOn w:val="1129"/>
    <w:next w:val="1129"/>
    <w:link w:val="1129"/>
    <w:uiPriority w:val="39"/>
    <w:semiHidden/>
    <w:pPr>
      <w:ind w:left="720"/>
    </w:pPr>
    <w:rPr>
      <w:sz w:val="18"/>
      <w:szCs w:val="18"/>
    </w:rPr>
  </w:style>
  <w:style w:type="paragraph" w:styleId="1157">
    <w:name w:val="Оглавление 5"/>
    <w:basedOn w:val="1129"/>
    <w:next w:val="1129"/>
    <w:link w:val="1129"/>
    <w:uiPriority w:val="39"/>
    <w:semiHidden/>
    <w:pPr>
      <w:ind w:left="960"/>
    </w:pPr>
    <w:rPr>
      <w:sz w:val="18"/>
      <w:szCs w:val="18"/>
    </w:rPr>
  </w:style>
  <w:style w:type="paragraph" w:styleId="1158">
    <w:name w:val="Оглавление 6"/>
    <w:basedOn w:val="1129"/>
    <w:next w:val="1129"/>
    <w:link w:val="1129"/>
    <w:uiPriority w:val="39"/>
    <w:semiHidden/>
    <w:pPr>
      <w:ind w:left="1200"/>
    </w:pPr>
    <w:rPr>
      <w:sz w:val="18"/>
      <w:szCs w:val="18"/>
    </w:rPr>
  </w:style>
  <w:style w:type="paragraph" w:styleId="1159">
    <w:name w:val="Оглавление 7"/>
    <w:basedOn w:val="1129"/>
    <w:next w:val="1129"/>
    <w:link w:val="1129"/>
    <w:uiPriority w:val="39"/>
    <w:semiHidden/>
    <w:pPr>
      <w:ind w:left="1440"/>
    </w:pPr>
    <w:rPr>
      <w:sz w:val="18"/>
      <w:szCs w:val="18"/>
    </w:rPr>
  </w:style>
  <w:style w:type="paragraph" w:styleId="1160">
    <w:name w:val="Оглавление 8"/>
    <w:basedOn w:val="1129"/>
    <w:next w:val="1129"/>
    <w:link w:val="1129"/>
    <w:uiPriority w:val="39"/>
    <w:semiHidden/>
    <w:pPr>
      <w:ind w:left="1680"/>
    </w:pPr>
    <w:rPr>
      <w:sz w:val="18"/>
      <w:szCs w:val="18"/>
    </w:rPr>
  </w:style>
  <w:style w:type="paragraph" w:styleId="1161">
    <w:name w:val="Оглавление 9"/>
    <w:basedOn w:val="1129"/>
    <w:next w:val="1129"/>
    <w:link w:val="1129"/>
    <w:uiPriority w:val="39"/>
    <w:semiHidden/>
    <w:pPr>
      <w:ind w:left="1920"/>
    </w:pPr>
    <w:rPr>
      <w:sz w:val="18"/>
      <w:szCs w:val="18"/>
    </w:rPr>
  </w:style>
  <w:style w:type="paragraph" w:styleId="1162">
    <w:name w:val="Текст сноски"/>
    <w:basedOn w:val="1129"/>
    <w:next w:val="1162"/>
    <w:link w:val="1174"/>
    <w:uiPriority w:val="99"/>
    <w:semiHidden/>
    <w:rPr>
      <w:sz w:val="20"/>
      <w:szCs w:val="20"/>
    </w:rPr>
  </w:style>
  <w:style w:type="character" w:styleId="1163">
    <w:name w:val="Знак сноски"/>
    <w:next w:val="1163"/>
    <w:link w:val="1129"/>
    <w:uiPriority w:val="99"/>
    <w:semiHidden/>
    <w:rPr>
      <w:vertAlign w:val="superscript"/>
    </w:rPr>
  </w:style>
  <w:style w:type="paragraph" w:styleId="1164">
    <w:name w:val="Схема документа"/>
    <w:basedOn w:val="1129"/>
    <w:next w:val="1164"/>
    <w:link w:val="1249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65">
    <w:name w:val="Обычный (веб)"/>
    <w:basedOn w:val="1129"/>
    <w:next w:val="1165"/>
    <w:link w:val="1129"/>
    <w:uiPriority w:val="99"/>
    <w:pPr>
      <w:spacing w:before="100" w:beforeAutospacing="1" w:after="100" w:afterAutospacing="1"/>
    </w:pPr>
  </w:style>
  <w:style w:type="paragraph" w:styleId="1166">
    <w:name w:val="Стандартный HTML"/>
    <w:basedOn w:val="1129"/>
    <w:next w:val="1166"/>
    <w:link w:val="1250"/>
    <w:uiPriority w:val="9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1167">
    <w:name w:val="Текст таблицы"/>
    <w:basedOn w:val="1129"/>
    <w:next w:val="1167"/>
    <w:link w:val="1169"/>
    <w:pPr>
      <w:spacing w:before="40" w:after="40"/>
    </w:pPr>
    <w:rPr>
      <w:rFonts w:ascii="Arial Narrow" w:hAnsi="Arial Narrow"/>
      <w:sz w:val="20"/>
      <w:szCs w:val="20"/>
      <w:lang w:eastAsia="de-DE"/>
    </w:rPr>
  </w:style>
  <w:style w:type="paragraph" w:styleId="1168">
    <w:name w:val="Стиль Заголовок таблицы +1"/>
    <w:basedOn w:val="1129"/>
    <w:next w:val="1168"/>
    <w:link w:val="1129"/>
    <w:pPr>
      <w:jc w:val="center"/>
      <w:keepNext/>
      <w:spacing w:before="40" w:after="40"/>
      <w:widowControl w:val="off"/>
    </w:pPr>
    <w:rPr>
      <w:rFonts w:ascii="Arial Narrow" w:hAnsi="Arial Narrow"/>
      <w:b/>
      <w:bCs/>
      <w:sz w:val="20"/>
      <w:lang w:eastAsia="en-US"/>
    </w:rPr>
  </w:style>
  <w:style w:type="character" w:styleId="1169">
    <w:name w:val="Текст таблицы Знак"/>
    <w:next w:val="1169"/>
    <w:link w:val="1167"/>
    <w:rPr>
      <w:rFonts w:ascii="Arial Narrow" w:hAnsi="Arial Narrow"/>
      <w:lang w:val="ru-RU" w:eastAsia="de-DE" w:bidi="ar-SA"/>
    </w:rPr>
  </w:style>
  <w:style w:type="paragraph" w:styleId="1170">
    <w:name w:val="Рецензия"/>
    <w:next w:val="1170"/>
    <w:link w:val="1129"/>
    <w:hidden/>
    <w:uiPriority w:val="99"/>
    <w:semiHidden/>
    <w:rPr>
      <w:sz w:val="24"/>
      <w:szCs w:val="24"/>
      <w:lang w:val="ru-RU" w:eastAsia="ru-RU" w:bidi="ar-SA"/>
    </w:rPr>
  </w:style>
  <w:style w:type="paragraph" w:styleId="1171">
    <w:name w:val="Маркированный список"/>
    <w:basedOn w:val="1129"/>
    <w:next w:val="1171"/>
    <w:link w:val="1172"/>
    <w:uiPriority w:val="99"/>
    <w:pPr>
      <w:numPr>
        <w:ilvl w:val="0"/>
        <w:numId w:val="6"/>
      </w:numPr>
    </w:pPr>
  </w:style>
  <w:style w:type="character" w:styleId="1172">
    <w:name w:val="Маркированный список Знак"/>
    <w:next w:val="1172"/>
    <w:link w:val="1171"/>
    <w:uiPriority w:val="99"/>
    <w:rPr>
      <w:sz w:val="24"/>
      <w:szCs w:val="24"/>
    </w:rPr>
  </w:style>
  <w:style w:type="character" w:styleId="1173">
    <w:name w:val="Номер страницы"/>
    <w:basedOn w:val="1137"/>
    <w:next w:val="1173"/>
    <w:link w:val="1129"/>
    <w:uiPriority w:val="99"/>
  </w:style>
  <w:style w:type="character" w:styleId="1174">
    <w:name w:val="Текст сноски Знак"/>
    <w:next w:val="1174"/>
    <w:link w:val="1162"/>
    <w:uiPriority w:val="99"/>
    <w:semiHidden/>
  </w:style>
  <w:style w:type="character" w:styleId="1175">
    <w:name w:val="Заголовок 3 Знак"/>
    <w:next w:val="1175"/>
    <w:link w:val="1132"/>
    <w:uiPriority w:val="9"/>
    <w:rPr>
      <w:b/>
      <w:sz w:val="28"/>
      <w:u w:val="single"/>
    </w:rPr>
  </w:style>
  <w:style w:type="character" w:styleId="1176">
    <w:name w:val="Заголовок 4 Знак"/>
    <w:next w:val="1176"/>
    <w:link w:val="1133"/>
    <w:uiPriority w:val="9"/>
    <w:rPr>
      <w:sz w:val="24"/>
    </w:rPr>
  </w:style>
  <w:style w:type="character" w:styleId="1177">
    <w:name w:val="Заголовок 5 Знак"/>
    <w:next w:val="1177"/>
    <w:link w:val="1134"/>
    <w:uiPriority w:val="9"/>
    <w:rPr>
      <w:sz w:val="24"/>
      <w:u w:val="single"/>
    </w:rPr>
  </w:style>
  <w:style w:type="character" w:styleId="1178">
    <w:name w:val="Заголовок 6 Знак"/>
    <w:next w:val="1178"/>
    <w:link w:val="1135"/>
    <w:uiPriority w:val="9"/>
    <w:rPr>
      <w:sz w:val="24"/>
    </w:rPr>
  </w:style>
  <w:style w:type="character" w:styleId="1179">
    <w:name w:val="Заголовок 7 Знак"/>
    <w:next w:val="1179"/>
    <w:link w:val="1136"/>
    <w:uiPriority w:val="9"/>
    <w:rPr>
      <w:rFonts w:ascii="Calibri" w:hAnsi="Calibri"/>
      <w:sz w:val="24"/>
      <w:szCs w:val="24"/>
    </w:rPr>
  </w:style>
  <w:style w:type="numbering" w:styleId="1180">
    <w:name w:val="Нет списка1"/>
    <w:next w:val="1139"/>
    <w:link w:val="1129"/>
    <w:uiPriority w:val="99"/>
    <w:semiHidden/>
  </w:style>
  <w:style w:type="paragraph" w:styleId="1181">
    <w:name w:val=" Знак"/>
    <w:basedOn w:val="1129"/>
    <w:next w:val="1181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82">
    <w:name w:val="Основной текст с отступом"/>
    <w:basedOn w:val="1129"/>
    <w:next w:val="1182"/>
    <w:link w:val="1183"/>
    <w:uiPriority w:val="99"/>
    <w:pPr>
      <w:ind w:firstLine="720"/>
      <w:widowControl w:val="off"/>
    </w:pPr>
    <w:rPr>
      <w:szCs w:val="28"/>
    </w:rPr>
  </w:style>
  <w:style w:type="character" w:styleId="1183">
    <w:name w:val="Основной текст с отступом Знак"/>
    <w:next w:val="1183"/>
    <w:link w:val="1182"/>
    <w:uiPriority w:val="99"/>
    <w:rPr>
      <w:sz w:val="24"/>
      <w:szCs w:val="28"/>
    </w:rPr>
  </w:style>
  <w:style w:type="paragraph" w:styleId="1184">
    <w:name w:val="Основной текст с отступом 2"/>
    <w:basedOn w:val="1129"/>
    <w:next w:val="1184"/>
    <w:link w:val="1185"/>
    <w:uiPriority w:val="99"/>
    <w:pPr>
      <w:ind w:firstLine="709"/>
    </w:pPr>
    <w:rPr>
      <w:szCs w:val="28"/>
    </w:rPr>
  </w:style>
  <w:style w:type="character" w:styleId="1185">
    <w:name w:val="Основной текст с отступом 2 Знак"/>
    <w:next w:val="1185"/>
    <w:link w:val="1184"/>
    <w:uiPriority w:val="99"/>
    <w:rPr>
      <w:sz w:val="24"/>
      <w:szCs w:val="28"/>
    </w:rPr>
  </w:style>
  <w:style w:type="paragraph" w:styleId="1186">
    <w:name w:val="Основной текст"/>
    <w:basedOn w:val="1129"/>
    <w:next w:val="1186"/>
    <w:link w:val="1187"/>
    <w:uiPriority w:val="99"/>
    <w:pPr>
      <w:spacing w:after="120"/>
    </w:pPr>
    <w:rPr>
      <w:sz w:val="28"/>
      <w:szCs w:val="28"/>
    </w:rPr>
  </w:style>
  <w:style w:type="character" w:styleId="1187">
    <w:name w:val="Основной текст Знак"/>
    <w:next w:val="1187"/>
    <w:link w:val="1186"/>
    <w:uiPriority w:val="99"/>
    <w:rPr>
      <w:sz w:val="28"/>
      <w:szCs w:val="28"/>
    </w:rPr>
  </w:style>
  <w:style w:type="paragraph" w:styleId="1188">
    <w:name w:val=" Знак Знак Знак Знак Знак Знак Знак Знак Знак"/>
    <w:basedOn w:val="1129"/>
    <w:next w:val="1188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89">
    <w:name w:val=" Знак1 Знак Знак Знак Знак Знак Знак Знак Знак Знак"/>
    <w:basedOn w:val="1129"/>
    <w:next w:val="1189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190">
    <w:name w:val="Сетка таблицы"/>
    <w:basedOn w:val="1138"/>
    <w:next w:val="1190"/>
    <w:link w:val="1129"/>
    <w:uiPriority w:val="59"/>
    <w:rPr>
      <w:rFonts w:eastAsia="PMingLiU"/>
    </w:rPr>
    <w:tblPr/>
  </w:style>
  <w:style w:type="paragraph" w:styleId="1191">
    <w:name w:val=" Знак1 Знак Знак Знак"/>
    <w:basedOn w:val="1129"/>
    <w:next w:val="1191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2">
    <w:name w:val=" Знак1 Знак Знак Знак Знак Знак Знак"/>
    <w:basedOn w:val="1129"/>
    <w:next w:val="1192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3">
    <w:name w:val=" Знак Знак Знак Знак Знак Знак"/>
    <w:basedOn w:val="1129"/>
    <w:next w:val="1193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4">
    <w:name w:val="Знак"/>
    <w:basedOn w:val="1129"/>
    <w:next w:val="1194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5">
    <w:name w:val=" Знак1 Знак Знак"/>
    <w:basedOn w:val="1129"/>
    <w:next w:val="1195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6">
    <w:name w:val=" Знак1 Знак Знак Знак Знак Знак Знак Знак Знак Знак1 Знак Знак"/>
    <w:basedOn w:val="1129"/>
    <w:next w:val="1196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7">
    <w:name w:val=" Знак Знак Знак"/>
    <w:basedOn w:val="1129"/>
    <w:next w:val="1197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8">
    <w:name w:val=" Знак Знак Знак Знак Знак Знак Знак Знак"/>
    <w:basedOn w:val="1129"/>
    <w:next w:val="1198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99">
    <w:name w:val=" Знак1 Знак Знак Знак Знак Знак Знак Знак Знак Знак1 Знак Знак Знак"/>
    <w:basedOn w:val="1129"/>
    <w:next w:val="1199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00">
    <w:name w:val=" Знак Знак"/>
    <w:basedOn w:val="1129"/>
    <w:next w:val="1200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01">
    <w:name w:val="ConsTitle"/>
    <w:next w:val="1201"/>
    <w:link w:val="1129"/>
    <w:pPr>
      <w:ind w:right="19772"/>
      <w:widowControl w:val="off"/>
    </w:pPr>
    <w:rPr>
      <w:rFonts w:ascii="Arial" w:hAnsi="Arial"/>
      <w:b/>
      <w:sz w:val="16"/>
      <w:lang w:val="ru-RU" w:eastAsia="ru-RU" w:bidi="ar-SA"/>
    </w:rPr>
  </w:style>
  <w:style w:type="paragraph" w:styleId="1202">
    <w:name w:val="Основной текст 2"/>
    <w:basedOn w:val="1129"/>
    <w:next w:val="1202"/>
    <w:link w:val="1203"/>
    <w:uiPriority w:val="99"/>
    <w:pPr>
      <w:jc w:val="both"/>
    </w:pPr>
    <w:rPr>
      <w:sz w:val="28"/>
    </w:rPr>
  </w:style>
  <w:style w:type="character" w:styleId="1203">
    <w:name w:val="Основной текст 2 Знак"/>
    <w:next w:val="1203"/>
    <w:link w:val="1202"/>
    <w:uiPriority w:val="99"/>
    <w:rPr>
      <w:sz w:val="28"/>
      <w:szCs w:val="24"/>
    </w:rPr>
  </w:style>
  <w:style w:type="paragraph" w:styleId="1204">
    <w:name w:val="ConsPlusNormal"/>
    <w:next w:val="1204"/>
    <w:link w:val="1129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1205">
    <w:name w:val=" Знак Знак Знак Знак Знак"/>
    <w:basedOn w:val="1129"/>
    <w:next w:val="1205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06">
    <w:name w:val="Текст"/>
    <w:basedOn w:val="1129"/>
    <w:next w:val="1206"/>
    <w:link w:val="1207"/>
    <w:uiPriority w:val="99"/>
    <w:rPr>
      <w:rFonts w:ascii="Courier New" w:hAnsi="Courier New" w:cs="Courier New"/>
      <w:sz w:val="20"/>
      <w:szCs w:val="20"/>
    </w:rPr>
  </w:style>
  <w:style w:type="character" w:styleId="1207">
    <w:name w:val="Текст Знак"/>
    <w:next w:val="1207"/>
    <w:link w:val="1206"/>
    <w:uiPriority w:val="99"/>
    <w:rPr>
      <w:rFonts w:ascii="Courier New" w:hAnsi="Courier New" w:cs="Courier New"/>
    </w:rPr>
  </w:style>
  <w:style w:type="paragraph" w:styleId="1208">
    <w:name w:val="ConsNormal"/>
    <w:next w:val="1208"/>
    <w:link w:val="1129"/>
    <w:pPr>
      <w:ind w:firstLine="720"/>
      <w:widowControl w:val="off"/>
    </w:pPr>
    <w:rPr>
      <w:rFonts w:ascii="Arial" w:hAnsi="Arial"/>
      <w:lang w:val="ru-RU" w:eastAsia="ru-RU" w:bidi="ar-SA"/>
    </w:rPr>
  </w:style>
  <w:style w:type="character" w:styleId="1209">
    <w:name w:val="Текст выноски Знак"/>
    <w:next w:val="1209"/>
    <w:link w:val="1143"/>
    <w:uiPriority w:val="99"/>
    <w:semiHidden/>
    <w:rPr>
      <w:rFonts w:ascii="Tahoma" w:hAnsi="Tahoma" w:cs="Tahoma"/>
      <w:sz w:val="16"/>
      <w:szCs w:val="16"/>
    </w:rPr>
  </w:style>
  <w:style w:type="character" w:styleId="1210">
    <w:name w:val="Текст примечания Знак"/>
    <w:next w:val="1210"/>
    <w:link w:val="1141"/>
    <w:uiPriority w:val="99"/>
    <w:semiHidden/>
  </w:style>
  <w:style w:type="paragraph" w:styleId="1211">
    <w:name w:val="Абзац списка"/>
    <w:basedOn w:val="1129"/>
    <w:next w:val="1211"/>
    <w:link w:val="1129"/>
    <w:uiPriority w:val="34"/>
    <w:qFormat/>
    <w:pPr>
      <w:contextualSpacing/>
      <w:ind w:left="720"/>
    </w:pPr>
    <w:rPr>
      <w:sz w:val="28"/>
      <w:szCs w:val="28"/>
    </w:rPr>
  </w:style>
  <w:style w:type="character" w:styleId="1212">
    <w:name w:val="Заголовок 2 Знак"/>
    <w:next w:val="1212"/>
    <w:link w:val="1131"/>
    <w:uiPriority w:val="9"/>
    <w:rPr>
      <w:rFonts w:ascii="Garamond" w:hAnsi="Garamond"/>
      <w:b/>
      <w:sz w:val="24"/>
    </w:rPr>
  </w:style>
  <w:style w:type="paragraph" w:styleId="1213">
    <w:name w:val="Знак Знак Знак Знак Знак Знак Знак Знак Знак"/>
    <w:basedOn w:val="1129"/>
    <w:next w:val="1213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4">
    <w:name w:val="Знак1 Знак Знак Знак Знак Знак Знак Знак Знак Знак"/>
    <w:basedOn w:val="1129"/>
    <w:next w:val="1214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5">
    <w:name w:val="Знак1 Знак Знак Знак"/>
    <w:basedOn w:val="1129"/>
    <w:next w:val="1215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6">
    <w:name w:val="Знак1 Знак Знак Знак Знак Знак Знак"/>
    <w:basedOn w:val="1129"/>
    <w:next w:val="1216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7">
    <w:name w:val="Знак Знак Знак Знак Знак Знак"/>
    <w:basedOn w:val="1129"/>
    <w:next w:val="1217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8">
    <w:name w:val="Знак1 Знак Знак"/>
    <w:basedOn w:val="1129"/>
    <w:next w:val="1218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9">
    <w:name w:val="Знак1 Знак Знак Знак Знак Знак Знак Знак Знак Знак1 Знак Знак"/>
    <w:basedOn w:val="1129"/>
    <w:next w:val="1219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0">
    <w:name w:val="Знак Знак Знак"/>
    <w:basedOn w:val="1129"/>
    <w:next w:val="1220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1">
    <w:name w:val="Знак Знак Знак Знак Знак Знак Знак Знак"/>
    <w:basedOn w:val="1129"/>
    <w:next w:val="1221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2">
    <w:name w:val="Знак1 Знак Знак Знак Знак Знак Знак Знак Знак Знак1 Знак Знак Знак"/>
    <w:basedOn w:val="1129"/>
    <w:next w:val="1222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3">
    <w:name w:val="Знак Знак"/>
    <w:basedOn w:val="1129"/>
    <w:next w:val="1223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4">
    <w:name w:val="Знак3 Знак Знак Знак"/>
    <w:basedOn w:val="1129"/>
    <w:next w:val="1224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5">
    <w:name w:val="Nonformat"/>
    <w:basedOn w:val="1129"/>
    <w:next w:val="1225"/>
    <w:link w:val="1129"/>
    <w:pPr>
      <w:widowControl w:val="off"/>
    </w:pPr>
    <w:rPr>
      <w:rFonts w:ascii="Consultant" w:hAnsi="Consultant"/>
      <w:sz w:val="20"/>
      <w:szCs w:val="20"/>
    </w:rPr>
  </w:style>
  <w:style w:type="paragraph" w:styleId="1226">
    <w:name w:val="Cell"/>
    <w:basedOn w:val="1129"/>
    <w:next w:val="1226"/>
    <w:link w:val="1129"/>
    <w:pPr>
      <w:widowControl w:val="off"/>
    </w:pPr>
    <w:rPr>
      <w:sz w:val="20"/>
      <w:szCs w:val="20"/>
    </w:rPr>
  </w:style>
  <w:style w:type="character" w:styleId="1227">
    <w:name w:val="Верхний колонтитул Знак"/>
    <w:next w:val="1227"/>
    <w:link w:val="1152"/>
    <w:uiPriority w:val="99"/>
    <w:rPr>
      <w:sz w:val="24"/>
      <w:szCs w:val="24"/>
    </w:rPr>
  </w:style>
  <w:style w:type="character" w:styleId="1228">
    <w:name w:val="Нижний колонтитул Знак"/>
    <w:next w:val="1228"/>
    <w:link w:val="1153"/>
    <w:uiPriority w:val="99"/>
    <w:rPr>
      <w:sz w:val="24"/>
      <w:szCs w:val="24"/>
    </w:rPr>
  </w:style>
  <w:style w:type="character" w:styleId="1229">
    <w:name w:val="Название Знак"/>
    <w:next w:val="1229"/>
    <w:link w:val="1155"/>
    <w:rPr>
      <w:rFonts w:ascii="Arial" w:hAnsi="Arial" w:cs="Arial"/>
      <w:b/>
      <w:bCs/>
      <w:sz w:val="32"/>
      <w:szCs w:val="32"/>
    </w:rPr>
  </w:style>
  <w:style w:type="paragraph" w:styleId="1230">
    <w:name w:val="ConsNonformat"/>
    <w:next w:val="1230"/>
    <w:link w:val="1129"/>
    <w:pPr>
      <w:widowControl w:val="off"/>
    </w:pPr>
    <w:rPr>
      <w:rFonts w:ascii="Courier New" w:hAnsi="Courier New"/>
      <w:sz w:val="16"/>
      <w:lang w:val="ru-RU" w:eastAsia="ru-RU" w:bidi="ar-SA"/>
    </w:rPr>
  </w:style>
  <w:style w:type="paragraph" w:styleId="1231">
    <w:name w:val="Знак Знак1 Знак Знак Знак Знак Знак Знак"/>
    <w:basedOn w:val="1129"/>
    <w:next w:val="1231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232">
    <w:name w:val="postbody1"/>
    <w:next w:val="1232"/>
    <w:link w:val="1129"/>
    <w:rPr>
      <w:sz w:val="15"/>
      <w:szCs w:val="15"/>
    </w:rPr>
  </w:style>
  <w:style w:type="character" w:styleId="1233">
    <w:name w:val="name1"/>
    <w:next w:val="1233"/>
    <w:link w:val="1129"/>
    <w:rPr>
      <w:color w:val="000000"/>
      <w:sz w:val="14"/>
      <w:szCs w:val="14"/>
    </w:rPr>
  </w:style>
  <w:style w:type="character" w:styleId="1234">
    <w:name w:val="postdetails1"/>
    <w:next w:val="1234"/>
    <w:link w:val="1129"/>
    <w:rPr>
      <w:color w:val="000000"/>
      <w:sz w:val="13"/>
      <w:szCs w:val="13"/>
    </w:rPr>
  </w:style>
  <w:style w:type="character" w:styleId="1235">
    <w:name w:val="genmed1"/>
    <w:next w:val="1235"/>
    <w:link w:val="1129"/>
    <w:rPr>
      <w:color w:val="000000"/>
      <w:sz w:val="14"/>
      <w:szCs w:val="14"/>
    </w:rPr>
  </w:style>
  <w:style w:type="character" w:styleId="1236">
    <w:name w:val="Тема примечания Знак"/>
    <w:next w:val="1236"/>
    <w:link w:val="1142"/>
    <w:uiPriority w:val="99"/>
    <w:semiHidden/>
    <w:rPr>
      <w:b/>
      <w:bCs/>
    </w:rPr>
  </w:style>
  <w:style w:type="paragraph" w:styleId="1237">
    <w:name w:val="Знак2 Знак Знак Знак"/>
    <w:basedOn w:val="1129"/>
    <w:next w:val="1237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38">
    <w:name w:val="Основной текст 3"/>
    <w:basedOn w:val="1129"/>
    <w:next w:val="1238"/>
    <w:link w:val="1239"/>
    <w:uiPriority w:val="99"/>
    <w:pPr>
      <w:jc w:val="center"/>
    </w:pPr>
    <w:rPr>
      <w:b/>
      <w:sz w:val="16"/>
      <w:szCs w:val="20"/>
    </w:rPr>
  </w:style>
  <w:style w:type="character" w:styleId="1239">
    <w:name w:val="Основной текст 3 Знак"/>
    <w:next w:val="1239"/>
    <w:link w:val="1238"/>
    <w:uiPriority w:val="99"/>
    <w:rPr>
      <w:b/>
      <w:sz w:val="16"/>
    </w:rPr>
  </w:style>
  <w:style w:type="table" w:styleId="1240">
    <w:name w:val="Сетка таблицы1"/>
    <w:basedOn w:val="1138"/>
    <w:next w:val="1190"/>
    <w:link w:val="1129"/>
    <w:uiPriority w:val="59"/>
    <w:rPr>
      <w:rFonts w:ascii="Calibri" w:hAnsi="Calibri" w:eastAsia="Calibri"/>
      <w:sz w:val="22"/>
      <w:szCs w:val="22"/>
      <w:lang w:eastAsia="en-US"/>
    </w:rPr>
    <w:tblPr/>
  </w:style>
  <w:style w:type="paragraph" w:styleId="1241">
    <w:name w:val="ConsPlusNonformat"/>
    <w:next w:val="1241"/>
    <w:link w:val="1129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1242">
    <w:name w:val="Normal1"/>
    <w:next w:val="1242"/>
    <w:link w:val="1129"/>
    <w:pPr>
      <w:ind w:left="40" w:firstLine="860"/>
      <w:jc w:val="both"/>
      <w:spacing w:line="300" w:lineRule="auto"/>
      <w:widowControl w:val="off"/>
    </w:pPr>
    <w:rPr>
      <w:sz w:val="24"/>
      <w:lang w:val="ru-RU" w:eastAsia="ru-RU" w:bidi="ar-SA"/>
    </w:rPr>
  </w:style>
  <w:style w:type="paragraph" w:styleId="1243">
    <w:name w:val="Текст концевой сноски"/>
    <w:basedOn w:val="1129"/>
    <w:next w:val="1243"/>
    <w:link w:val="1244"/>
    <w:uiPriority w:val="99"/>
    <w:unhideWhenUsed/>
    <w:rPr>
      <w:sz w:val="20"/>
      <w:szCs w:val="20"/>
    </w:rPr>
  </w:style>
  <w:style w:type="character" w:styleId="1244">
    <w:name w:val="Текст концевой сноски Знак"/>
    <w:basedOn w:val="1137"/>
    <w:next w:val="1244"/>
    <w:link w:val="1243"/>
    <w:uiPriority w:val="99"/>
  </w:style>
  <w:style w:type="character" w:styleId="1245">
    <w:name w:val="Знак концевой сноски"/>
    <w:next w:val="1245"/>
    <w:link w:val="1129"/>
    <w:uiPriority w:val="99"/>
    <w:unhideWhenUsed/>
    <w:rPr>
      <w:vertAlign w:val="superscript"/>
    </w:rPr>
  </w:style>
  <w:style w:type="paragraph" w:styleId="1246">
    <w:name w:val="Таблицы (моноширинный)"/>
    <w:basedOn w:val="1129"/>
    <w:next w:val="1129"/>
    <w:link w:val="1129"/>
    <w:pPr>
      <w:jc w:val="both"/>
    </w:pPr>
    <w:rPr>
      <w:rFonts w:ascii="Courier New" w:hAnsi="Courier New" w:cs="Courier New"/>
      <w:sz w:val="20"/>
      <w:szCs w:val="20"/>
    </w:rPr>
  </w:style>
  <w:style w:type="character" w:styleId="1247">
    <w:name w:val="Выделение"/>
    <w:next w:val="1247"/>
    <w:link w:val="1129"/>
    <w:uiPriority w:val="20"/>
    <w:qFormat/>
    <w:rPr>
      <w:i/>
      <w:iCs/>
    </w:rPr>
  </w:style>
  <w:style w:type="paragraph" w:styleId="1248">
    <w:name w:val="1"/>
    <w:basedOn w:val="1129"/>
    <w:next w:val="1155"/>
    <w:link w:val="1129"/>
    <w:qFormat/>
    <w:pPr>
      <w:jc w:val="center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1249">
    <w:name w:val="Схема документа Знак"/>
    <w:next w:val="1249"/>
    <w:link w:val="1164"/>
    <w:uiPriority w:val="99"/>
    <w:semiHidden/>
    <w:rPr>
      <w:rFonts w:ascii="Tahoma" w:hAnsi="Tahoma" w:cs="Tahoma"/>
      <w:shd w:val="clear" w:color="auto" w:fill="000080"/>
    </w:rPr>
  </w:style>
  <w:style w:type="character" w:styleId="1250">
    <w:name w:val="Стандартный HTML Знак"/>
    <w:next w:val="1250"/>
    <w:link w:val="1166"/>
    <w:uiPriority w:val="99"/>
    <w:rPr>
      <w:rFonts w:ascii="Courier New" w:hAnsi="Courier New" w:cs="Courier New"/>
    </w:rPr>
  </w:style>
  <w:style w:type="character" w:styleId="1251">
    <w:name w:val="Заголовок Знак"/>
    <w:next w:val="1251"/>
    <w:link w:val="1129"/>
    <w:uiPriority w:val="10"/>
    <w:rPr>
      <w:rFonts w:ascii="Calibri Light" w:hAnsi="Calibri Light" w:eastAsia="Times New Roman" w:cs="Times New Roman"/>
      <w:spacing w:val="-10"/>
      <w:sz w:val="56"/>
      <w:szCs w:val="56"/>
    </w:rPr>
  </w:style>
  <w:style w:type="paragraph" w:styleId="1252">
    <w:name w:val="formattext2"/>
    <w:basedOn w:val="1129"/>
    <w:next w:val="1252"/>
    <w:link w:val="1129"/>
  </w:style>
  <w:style w:type="character" w:styleId="1253">
    <w:name w:val="normaltextrun"/>
    <w:next w:val="1253"/>
    <w:link w:val="1129"/>
  </w:style>
  <w:style w:type="character" w:styleId="1254">
    <w:name w:val="eop"/>
    <w:next w:val="1254"/>
    <w:link w:val="1129"/>
  </w:style>
  <w:style w:type="paragraph" w:styleId="1255">
    <w:name w:val="paragraph"/>
    <w:basedOn w:val="1129"/>
    <w:next w:val="1255"/>
    <w:link w:val="1129"/>
    <w:pPr>
      <w:spacing w:before="100" w:beforeAutospacing="1" w:after="100" w:afterAutospacing="1"/>
    </w:pPr>
  </w:style>
  <w:style w:type="character" w:styleId="1256">
    <w:name w:val="tabchar"/>
    <w:next w:val="1256"/>
    <w:link w:val="1129"/>
  </w:style>
  <w:style w:type="character" w:styleId="1257">
    <w:name w:val="contextualspellingandgrammarerror"/>
    <w:next w:val="1257"/>
    <w:link w:val="1129"/>
  </w:style>
  <w:style w:type="numbering" w:styleId="1258">
    <w:name w:val="Нет списка2"/>
    <w:next w:val="1139"/>
    <w:link w:val="1129"/>
    <w:uiPriority w:val="99"/>
    <w:semiHidden/>
    <w:unhideWhenUsed/>
  </w:style>
  <w:style w:type="paragraph" w:styleId="1259">
    <w:name w:val="Стиль"/>
    <w:basedOn w:val="1129"/>
    <w:next w:val="1155"/>
    <w:link w:val="1129"/>
    <w:qFormat/>
    <w:pPr>
      <w:jc w:val="center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260">
    <w:name w:val="Знак1"/>
    <w:basedOn w:val="1129"/>
    <w:next w:val="1260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1">
    <w:name w:val="Знак Знак Знак Знак Знак"/>
    <w:basedOn w:val="1129"/>
    <w:next w:val="1261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2">
    <w:name w:val="Знак Знак Знак Знак Знак Знак Знак Знак Знак1"/>
    <w:basedOn w:val="1129"/>
    <w:next w:val="1262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3">
    <w:name w:val="Знак1 Знак Знак Знак Знак Знак Знак Знак Знак Знак1"/>
    <w:basedOn w:val="1129"/>
    <w:next w:val="1263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4">
    <w:name w:val="Знак1 Знак Знак Знак1"/>
    <w:basedOn w:val="1129"/>
    <w:next w:val="1264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5">
    <w:name w:val="Знак1 Знак Знак Знак Знак Знак Знак1"/>
    <w:basedOn w:val="1129"/>
    <w:next w:val="1265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6">
    <w:name w:val="Знак Знак Знак Знак Знак Знак1"/>
    <w:basedOn w:val="1129"/>
    <w:next w:val="1266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7">
    <w:name w:val="Знак1 Знак Знак1"/>
    <w:basedOn w:val="1129"/>
    <w:next w:val="1267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8">
    <w:name w:val="Знак1 Знак Знак Знак Знак Знак Знак Знак Знак Знак1 Знак Знак1"/>
    <w:basedOn w:val="1129"/>
    <w:next w:val="1268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69">
    <w:name w:val="Знак Знак Знак1"/>
    <w:basedOn w:val="1129"/>
    <w:next w:val="1269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70">
    <w:name w:val="Знак Знак Знак Знак Знак Знак Знак Знак1"/>
    <w:basedOn w:val="1129"/>
    <w:next w:val="1270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71">
    <w:name w:val="Знак1 Знак Знак Знак Знак Знак Знак Знак Знак Знак1 Знак Знак Знак1"/>
    <w:basedOn w:val="1129"/>
    <w:next w:val="1271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72">
    <w:name w:val="Знак Знак1"/>
    <w:basedOn w:val="1129"/>
    <w:next w:val="1272"/>
    <w:link w:val="11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73">
    <w:name w:val="Сетка таблицы11"/>
    <w:basedOn w:val="1138"/>
    <w:next w:val="1190"/>
    <w:link w:val="1129"/>
    <w:uiPriority w:val="59"/>
    <w:rPr>
      <w:rFonts w:ascii="Calibri" w:hAnsi="Calibri"/>
      <w:sz w:val="22"/>
      <w:szCs w:val="22"/>
      <w:lang w:eastAsia="en-US"/>
    </w:rPr>
    <w:tblPr/>
  </w:style>
  <w:style w:type="character" w:styleId="1274">
    <w:name w:val="Название Знак1"/>
    <w:next w:val="1274"/>
    <w:link w:val="1129"/>
    <w:uiPriority w:val="10"/>
    <w:rPr>
      <w:rFonts w:ascii="Calibri Light" w:hAnsi="Calibri Light" w:eastAsia="Times New Roman" w:cs="Times New Roman"/>
      <w:spacing w:val="-10"/>
      <w:sz w:val="56"/>
      <w:szCs w:val="56"/>
    </w:rPr>
  </w:style>
  <w:style w:type="paragraph" w:styleId="1275">
    <w:name w:val="Style6"/>
    <w:basedOn w:val="1129"/>
    <w:next w:val="1275"/>
    <w:link w:val="1129"/>
    <w:uiPriority w:val="99"/>
    <w:pPr>
      <w:jc w:val="both"/>
      <w:spacing w:line="259" w:lineRule="exact"/>
      <w:widowControl w:val="off"/>
    </w:pPr>
    <w:rPr>
      <w:rFonts w:ascii="Franklin Gothic Medium" w:hAnsi="Franklin Gothic Medium" w:eastAsia="Times New Roman" w:cs="Times New Roman"/>
    </w:rPr>
  </w:style>
  <w:style w:type="paragraph" w:styleId="1276">
    <w:name w:val="Style8"/>
    <w:basedOn w:val="1129"/>
    <w:next w:val="1276"/>
    <w:link w:val="1129"/>
    <w:uiPriority w:val="99"/>
    <w:pPr>
      <w:spacing w:line="252" w:lineRule="exact"/>
      <w:widowControl w:val="off"/>
    </w:pPr>
    <w:rPr>
      <w:rFonts w:ascii="Franklin Gothic Medium" w:hAnsi="Franklin Gothic Medium" w:eastAsia="Times New Roman" w:cs="Times New Roman"/>
    </w:rPr>
  </w:style>
  <w:style w:type="character" w:styleId="1277">
    <w:name w:val="Font Style17"/>
    <w:next w:val="1277"/>
    <w:link w:val="1129"/>
    <w:uiPriority w:val="99"/>
    <w:rPr>
      <w:rFonts w:ascii="Times New Roman" w:hAnsi="Times New Roman" w:cs="Times New Roman"/>
      <w:sz w:val="20"/>
      <w:szCs w:val="20"/>
    </w:rPr>
  </w:style>
  <w:style w:type="character" w:styleId="1278">
    <w:name w:val="blk"/>
    <w:next w:val="1278"/>
    <w:link w:val="1129"/>
  </w:style>
  <w:style w:type="paragraph" w:styleId="1279">
    <w:name w:val="ConsPlusCell"/>
    <w:next w:val="1279"/>
    <w:link w:val="1129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1280" w:default="1">
    <w:name w:val="Default Paragraph Font"/>
    <w:uiPriority w:val="1"/>
    <w:semiHidden/>
    <w:unhideWhenUsed/>
  </w:style>
  <w:style w:type="numbering" w:styleId="1281" w:default="1">
    <w:name w:val="No List"/>
    <w:uiPriority w:val="99"/>
    <w:semiHidden/>
    <w:unhideWhenUsed/>
  </w:style>
  <w:style w:type="table" w:styleId="12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ГидроОГК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тпах регламентирующих документов</dc:title>
  <dc:creator>Демченко Ольга Александровна</dc:creator>
  <cp:revision>8</cp:revision>
  <dcterms:created xsi:type="dcterms:W3CDTF">2023-07-27T05:10:00Z</dcterms:created>
  <dcterms:modified xsi:type="dcterms:W3CDTF">2024-11-05T07:53:29Z</dcterms:modified>
  <cp:version>1048576</cp:version>
</cp:coreProperties>
</file>