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103"/>
        <w:jc w:val="right"/>
        <w:keepNext/>
        <w:rPr>
          <w:rFonts w:ascii="Times New Roman" w:hAnsi="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t xml:space="preserve">УТВЕРЖДАЮ»</w:t>
      </w:r>
      <w:r>
        <w:rPr>
          <w:rFonts w:ascii="Times New Roman" w:hAnsi="Times New Roman" w:cs="Times New Roman"/>
          <w:b/>
          <w:sz w:val="24"/>
          <w:szCs w:val="24"/>
        </w:rPr>
      </w:r>
      <w:r>
        <w:rPr>
          <w:rFonts w:ascii="Times New Roman" w:hAnsi="Times New Roman" w:cs="Times New Roman"/>
          <w:b/>
          <w:sz w:val="24"/>
          <w:szCs w:val="24"/>
        </w:rPr>
      </w:r>
    </w:p>
    <w:p>
      <w:pPr>
        <w:ind w:left="4536" w:firstLine="0"/>
        <w:jc w:val="right"/>
        <w:keepLines/>
        <w:keepNext/>
        <w:spacing w:line="240" w:lineRule="auto"/>
        <w:rPr>
          <w:szCs w:val="28"/>
        </w:rPr>
      </w:pPr>
      <w:r>
        <w:rPr>
          <w:sz w:val="26"/>
          <w:szCs w:val="26"/>
        </w:rPr>
        <w:t xml:space="preserve">Председатель закупочной комиссии 1-го уровня – Заместитель Генерального директора по управлению ресурсами</w:t>
      </w:r>
      <w:r>
        <w:rPr>
          <w:sz w:val="26"/>
          <w:szCs w:val="26"/>
        </w:rPr>
        <w:t xml:space="preserve"> АО «ДГК»</w:t>
      </w:r>
      <w:r>
        <w:rPr>
          <w:szCs w:val="28"/>
        </w:rPr>
      </w:r>
      <w:r>
        <w:rPr>
          <w:szCs w:val="28"/>
        </w:rPr>
      </w:r>
    </w:p>
    <w:p>
      <w:pPr>
        <w:ind w:left="4536" w:firstLine="0"/>
        <w:jc w:val="right"/>
        <w:keepLines/>
        <w:keepNext/>
        <w:spacing w:line="240" w:lineRule="auto"/>
        <w:rPr>
          <w:sz w:val="24"/>
          <w:szCs w:val="24"/>
          <w:highlight w:val="none"/>
        </w:rPr>
      </w:pPr>
      <w:r>
        <w:rPr>
          <w:sz w:val="24"/>
          <w:szCs w:val="24"/>
          <w:highlight w:val="none"/>
        </w:rPr>
      </w:r>
      <w:r>
        <w:rPr>
          <w:sz w:val="24"/>
          <w:szCs w:val="24"/>
          <w:highlight w:val="none"/>
        </w:rPr>
      </w:r>
      <w:r>
        <w:rPr>
          <w:sz w:val="24"/>
          <w:szCs w:val="24"/>
          <w:highlight w:val="none"/>
        </w:rPr>
      </w:r>
    </w:p>
    <w:p>
      <w:pPr>
        <w:ind w:left="4536" w:firstLine="0"/>
        <w:jc w:val="right"/>
        <w:keepLines/>
        <w:keepNext/>
        <w:spacing w:line="240" w:lineRule="auto"/>
        <w:rPr>
          <w:sz w:val="24"/>
          <w:szCs w:val="24"/>
          <w:highlight w:val="none"/>
        </w:rPr>
      </w:pPr>
      <w:r>
        <w:rPr>
          <w:sz w:val="26"/>
          <w:szCs w:val="26"/>
        </w:rPr>
        <w:t xml:space="preserve">________________Д.А. Богонатов</w:t>
      </w:r>
      <w:r>
        <w:rPr>
          <w:sz w:val="24"/>
          <w:szCs w:val="24"/>
          <w:highlight w:val="none"/>
        </w:rPr>
      </w:r>
      <w:r>
        <w:rPr>
          <w:sz w:val="24"/>
          <w:szCs w:val="24"/>
          <w:highlight w:val="none"/>
        </w:rPr>
      </w:r>
    </w:p>
    <w:p>
      <w:pPr>
        <w:ind w:left="4536" w:firstLine="0"/>
        <w:jc w:val="center"/>
        <w:keepLines/>
        <w:keepNext/>
        <w:spacing w:line="240" w:lineRule="auto"/>
        <w:rPr>
          <w:szCs w:val="28"/>
        </w:rPr>
      </w:pPr>
      <w:r>
        <w:rPr>
          <w:sz w:val="26"/>
          <w:szCs w:val="26"/>
        </w:rPr>
        <w:t xml:space="preserve">                 «___»_______________ 2026г </w:t>
      </w:r>
      <w:r>
        <w:rPr>
          <w:szCs w:val="28"/>
        </w:rPr>
      </w:r>
      <w:r>
        <w:rPr>
          <w:szCs w:val="28"/>
        </w:rPr>
      </w:r>
    </w:p>
    <w:p>
      <w:pPr>
        <w:jc w:val="right"/>
        <w:keepLines/>
        <w:keepNext/>
        <w:spacing w:before="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5387"/>
        <w:spacing w:before="0"/>
        <w:widowControl w:val="off"/>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jc w:val="right"/>
        <w:rPr>
          <w:rFonts w:ascii="Times New Roman" w:hAnsi="Times New Roman" w:cs="Times New Roman"/>
          <w:b/>
          <w:sz w:val="20"/>
          <w:szCs w:val="20"/>
        </w:rPr>
      </w:pPr>
      <w:r>
        <w:rPr>
          <w:rFonts w:ascii="Times New Roman" w:hAnsi="Times New Roman" w:eastAsia="Times New Roman" w:cs="Times New Roman"/>
          <w:b/>
          <w:sz w:val="24"/>
          <w:szCs w:val="24"/>
        </w:rPr>
      </w:r>
      <w:r>
        <w:rPr>
          <w:rFonts w:ascii="Times New Roman" w:hAnsi="Times New Roman" w:cs="Times New Roman"/>
          <w:b/>
          <w:sz w:val="20"/>
          <w:szCs w:val="20"/>
        </w:rPr>
      </w:r>
      <w:r>
        <w:rPr>
          <w:rFonts w:ascii="Times New Roman" w:hAnsi="Times New Roman" w:cs="Times New Roman"/>
          <w:b/>
          <w:sz w:val="20"/>
          <w:szCs w:val="20"/>
        </w:rPr>
      </w:r>
    </w:p>
    <w:p>
      <w:pPr>
        <w:ind w:left="3424" w:hanging="11"/>
        <w:jc w:val="center"/>
        <w:rPr>
          <w:rFonts w:ascii="Times New Roman" w:hAnsi="Times New Roman" w:cs="Times New Roman"/>
          <w:sz w:val="20"/>
          <w:szCs w:val="20"/>
        </w:rPr>
      </w:pPr>
      <w:r>
        <w:rPr>
          <w:rFonts w:ascii="Times New Roman" w:hAnsi="Times New Roman" w:eastAsia="Times New Roman" w:cs="Times New Roman"/>
          <w:sz w:val="24"/>
          <w:szCs w:val="24"/>
        </w:rPr>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4"/>
          <w:szCs w:val="24"/>
        </w:rPr>
      </w:r>
      <w:r>
        <w:rPr>
          <w:rFonts w:ascii="Times New Roman" w:hAnsi="Times New Roman" w:cs="Times New Roman"/>
          <w:sz w:val="20"/>
          <w:szCs w:val="20"/>
        </w:rPr>
      </w:r>
      <w:r>
        <w:rPr>
          <w:rFonts w:ascii="Times New Roman" w:hAnsi="Times New Roman" w:cs="Times New Roman"/>
          <w:sz w:val="20"/>
          <w:szCs w:val="20"/>
        </w:rPr>
      </w:r>
    </w:p>
    <w:p>
      <w:pPr>
        <w:jc w:val="center"/>
        <w:spacing w:before="480" w:after="360"/>
        <w:rPr>
          <w:rFonts w:ascii="Times New Roman" w:hAnsi="Times New Roman" w:cs="Times New Roman"/>
          <w:b/>
          <w:sz w:val="28"/>
          <w:szCs w:val="28"/>
        </w:rPr>
        <w:outlineLvl w:val="4"/>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b/>
          <w:sz w:val="28"/>
          <w:szCs w:val="28"/>
        </w:rPr>
        <w:t xml:space="preserve">ДОКУМЕНТАЦИЯ О ЗАКУПКЕ</w:t>
      </w:r>
      <w:r>
        <w:rPr>
          <w:rFonts w:ascii="Times New Roman" w:hAnsi="Times New Roman" w:cs="Times New Roman"/>
          <w:b/>
          <w:sz w:val="28"/>
          <w:szCs w:val="28"/>
        </w:rPr>
      </w:r>
      <w:r>
        <w:rPr>
          <w:rFonts w:ascii="Times New Roman" w:hAnsi="Times New Roman" w:cs="Times New Roman"/>
          <w:b/>
          <w:sz w:val="28"/>
          <w:szCs w:val="28"/>
        </w:rPr>
      </w:r>
    </w:p>
    <w:p>
      <w:pPr>
        <w:pStyle w:val="1243"/>
        <w:ind w:firstLine="0"/>
        <w:jc w:val="center"/>
        <w:spacing w:line="240" w:lineRule="auto"/>
        <w:rPr>
          <w:b w:val="0"/>
          <w:bCs w:val="0"/>
          <w:i w:val="0"/>
          <w:iCs/>
          <w:sz w:val="28"/>
          <w:szCs w:val="28"/>
        </w:rPr>
      </w:pPr>
      <w:r>
        <w:rPr>
          <w:rFonts w:ascii="Times New Roman" w:hAnsi="Times New Roman" w:eastAsia="Times New Roman" w:cs="Times New Roman"/>
          <w:b w:val="0"/>
          <w:bCs w:val="0"/>
          <w:i w:val="0"/>
          <w:iCs w:val="0"/>
          <w:sz w:val="28"/>
          <w:szCs w:val="28"/>
        </w:rPr>
        <w:t xml:space="preserve">КОНКУРС </w:t>
      </w:r>
      <w:r>
        <w:rPr>
          <w:rFonts w:ascii="Times New Roman" w:hAnsi="Times New Roman" w:eastAsia="Times New Roman" w:cs="Times New Roman"/>
          <w:b w:val="0"/>
          <w:bCs w:val="0"/>
          <w:i w:val="0"/>
          <w:iCs w:val="0"/>
          <w:sz w:val="28"/>
          <w:szCs w:val="28"/>
        </w:rPr>
        <w:t xml:space="preserve">В ЭЛЕКТРОННОЙ ФОРМЕ </w:t>
      </w:r>
      <w:r>
        <w:rPr>
          <w:rFonts w:ascii="Times New Roman" w:hAnsi="Times New Roman" w:eastAsia="Times New Roman" w:cs="Times New Roman"/>
          <w:b w:val="0"/>
          <w:bCs w:val="0"/>
          <w:i w:val="0"/>
          <w:iCs w:val="0"/>
          <w:sz w:val="28"/>
          <w:szCs w:val="28"/>
        </w:rPr>
        <w:br/>
      </w:r>
      <w:r>
        <w:rPr>
          <w:rFonts w:ascii="Times New Roman" w:hAnsi="Times New Roman" w:eastAsia="Times New Roman" w:cs="Times New Roman"/>
          <w:b w:val="0"/>
          <w:bCs w:val="0"/>
          <w:i w:val="0"/>
          <w:iCs w:val="0"/>
          <w:sz w:val="28"/>
          <w:szCs w:val="28"/>
        </w:rPr>
        <w:t xml:space="preserve">НА ПРАВО ЗАКЛЮЧЕНИЯ ДОГОВОРА НА</w:t>
      </w:r>
      <w:r>
        <w:rPr>
          <w:rFonts w:ascii="Times New Roman" w:hAnsi="Times New Roman" w:eastAsia="Times New Roman" w:cs="Times New Roman"/>
          <w:b w:val="0"/>
          <w:bCs w:val="0"/>
          <w:i w:val="0"/>
          <w:iCs w:val="0"/>
          <w:sz w:val="28"/>
          <w:szCs w:val="28"/>
        </w:rPr>
        <w:t xml:space="preserve"> </w:t>
      </w:r>
      <w:r>
        <w:rPr>
          <w:rFonts w:ascii="Times New Roman" w:hAnsi="Times New Roman" w:eastAsia="Times New Roman" w:cs="Times New Roman"/>
          <w:b w:val="0"/>
          <w:bCs w:val="0"/>
          <w:i w:val="0"/>
          <w:iCs w:val="0"/>
          <w:sz w:val="28"/>
          <w:szCs w:val="28"/>
        </w:rPr>
        <w:t xml:space="preserve">«</w:t>
      </w:r>
      <w:r>
        <w:rPr>
          <w:rFonts w:ascii="Times New Roman" w:hAnsi="Times New Roman" w:eastAsia="Times New Roman" w:cs="Times New Roman"/>
          <w:b w:val="0"/>
          <w:bCs w:val="0"/>
          <w:i w:val="0"/>
          <w:iCs w:val="0"/>
          <w:sz w:val="28"/>
          <w:szCs w:val="28"/>
        </w:rPr>
        <w:t xml:space="preserve">ОКДП2 33.12.19 Оказание услуг по техническому обслуживанию генераторов ст. №№ 1,3 типа BDAX 7-290 ERJT1 в объеме 30000 часов СП «ТЭЦ Восточная», г. Владивосток</w:t>
      </w:r>
      <w:r>
        <w:rPr>
          <w:b w:val="0"/>
          <w:bCs w:val="0"/>
          <w:i w:val="0"/>
          <w:iCs w:val="0"/>
          <w:sz w:val="28"/>
          <w:szCs w:val="28"/>
        </w:rPr>
        <w:t xml:space="preserve">».</w:t>
      </w:r>
      <w:r>
        <w:rPr>
          <w:b w:val="0"/>
          <w:bCs w:val="0"/>
          <w:i w:val="0"/>
          <w:iCs/>
          <w:sz w:val="28"/>
          <w:szCs w:val="28"/>
        </w:rPr>
      </w:r>
      <w:r>
        <w:rPr>
          <w:b w:val="0"/>
          <w:bCs w:val="0"/>
          <w:i w:val="0"/>
          <w:iCs/>
          <w:sz w:val="28"/>
          <w:szCs w:val="28"/>
        </w:rPr>
      </w:r>
    </w:p>
    <w:p>
      <w:pPr>
        <w:pStyle w:val="1243"/>
        <w:ind w:left="-108" w:right="-108" w:firstLine="0"/>
        <w:jc w:val="center"/>
        <w:spacing w:before="60" w:after="60" w:line="240" w:lineRule="auto"/>
        <w:rPr>
          <w:i/>
          <w:sz w:val="22"/>
          <w:szCs w:val="22"/>
        </w:rPr>
      </w:pPr>
      <w:r>
        <w:rPr>
          <w:rFonts w:ascii="Times New Roman" w:hAnsi="Times New Roman" w:eastAsia="Times New Roman" w:cs="Times New Roman"/>
          <w:b w:val="0"/>
          <w:bCs w:val="0"/>
          <w:i w:val="0"/>
          <w:iCs w:val="0"/>
          <w:sz w:val="28"/>
          <w:szCs w:val="28"/>
          <w:highlight w:val="white"/>
        </w:rPr>
        <w:t xml:space="preserve">Лот №</w:t>
      </w:r>
      <w:r>
        <w:rPr>
          <w:b w:val="0"/>
          <w:bCs w:val="0"/>
          <w:i w:val="0"/>
          <w:iCs w:val="0"/>
          <w:sz w:val="28"/>
          <w:szCs w:val="28"/>
          <w:lang w:eastAsia="en-US"/>
        </w:rPr>
        <w:t xml:space="preserve">11038009-РЕМ ПРОД-2026-ДГК-ВосТЭЦ</w:t>
      </w:r>
      <w:r>
        <w:rPr>
          <w:b w:val="0"/>
          <w:bCs w:val="0"/>
          <w:i w:val="0"/>
          <w:iCs w:val="0"/>
          <w:sz w:val="28"/>
          <w:szCs w:val="28"/>
          <w:lang w:eastAsia="en-US"/>
        </w:rPr>
        <w:t xml:space="preserve">.</w:t>
      </w:r>
      <w:r>
        <w:rPr>
          <w:i/>
          <w:sz w:val="22"/>
          <w:szCs w:val="22"/>
        </w:rPr>
      </w:r>
      <w:r>
        <w:rPr>
          <w:i/>
          <w:sz w:val="22"/>
          <w:szCs w:val="22"/>
        </w:rPr>
      </w:r>
    </w:p>
    <w:p>
      <w:pPr>
        <w:ind w:firstLine="0"/>
        <w:jc w:val="center"/>
        <w:spacing w:line="240" w:lineRule="auto"/>
        <w:rPr>
          <w:b w:val="0"/>
          <w:bCs w:val="0"/>
          <w:i w:val="0"/>
          <w:sz w:val="28"/>
          <w:szCs w:val="28"/>
        </w:rPr>
      </w:pPr>
      <w:r>
        <w:rPr>
          <w:rFonts w:ascii="Times New Roman" w:hAnsi="Times New Roman" w:eastAsia="Times New Roman" w:cs="Times New Roman"/>
          <w:b w:val="0"/>
          <w:bCs w:val="0"/>
          <w:i w:val="0"/>
          <w:iCs w:val="0"/>
          <w:sz w:val="28"/>
          <w:szCs w:val="28"/>
          <w:highlight w:val="white"/>
        </w:rPr>
      </w:r>
      <w:r>
        <w:rPr>
          <w:rFonts w:ascii="Times New Roman" w:hAnsi="Times New Roman" w:eastAsia="Times New Roman" w:cs="Times New Roman"/>
          <w:b w:val="0"/>
          <w:bCs w:val="0"/>
          <w:i w:val="0"/>
          <w:iCs w:val="0"/>
          <w:sz w:val="28"/>
          <w:szCs w:val="28"/>
          <w:highlight w:val="white"/>
        </w:rPr>
        <w:t xml:space="preserve"> </w:t>
      </w:r>
      <w:r>
        <w:rPr>
          <w:b w:val="0"/>
          <w:bCs w:val="0"/>
          <w:i w:val="0"/>
          <w:sz w:val="28"/>
          <w:szCs w:val="28"/>
        </w:rPr>
      </w:r>
      <w:r>
        <w:rPr>
          <w:b w:val="0"/>
          <w:bCs w:val="0"/>
          <w:i w:val="0"/>
          <w:sz w:val="28"/>
          <w:szCs w:val="28"/>
        </w:rPr>
      </w:r>
    </w:p>
    <w:p>
      <w:pPr>
        <w:jc w:val="center"/>
        <w:spacing w:before="0" w:beforeAutospacing="0"/>
        <w:rPr>
          <w:rFonts w:ascii="Times New Roman" w:hAnsi="Times New Roman"/>
          <w:sz w:val="28"/>
          <w:szCs w:val="28"/>
          <w:highlight w:val="none"/>
        </w:rPr>
      </w:pPr>
      <w:r>
        <w:rPr>
          <w:rFonts w:ascii="Times New Roman" w:hAnsi="Times New Roman" w:eastAsia="Times New Roman" w:cs="Times New Roman"/>
          <w:b w:val="0"/>
          <w:bCs w:val="0"/>
          <w:sz w:val="28"/>
          <w:szCs w:val="28"/>
        </w:rPr>
      </w:r>
      <w:r>
        <w:rPr>
          <w:rFonts w:ascii="Times New Roman" w:hAnsi="Times New Roman"/>
          <w:sz w:val="28"/>
          <w:szCs w:val="28"/>
          <w:highlight w:val="none"/>
        </w:rPr>
      </w:r>
      <w:r>
        <w:rPr>
          <w:rFonts w:ascii="Times New Roman" w:hAnsi="Times New Roman"/>
          <w:sz w:val="28"/>
          <w:szCs w:val="28"/>
          <w:highlight w:val="none"/>
        </w:rPr>
      </w:r>
    </w:p>
    <w:p>
      <w:pPr>
        <w:pStyle w:val="1253"/>
        <w:rPr>
          <w:rFonts w:ascii="Times New Roman" w:hAnsi="Times New Roman" w:cs="Times New Roman"/>
          <w:sz w:val="24"/>
          <w:szCs w:val="24"/>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52"/>
        <w:rPr>
          <w:rFonts w:ascii="Times New Roman" w:hAnsi="Times New Roman" w:cs="Times New Roman"/>
          <w:sz w:val="22"/>
          <w:szCs w:val="22"/>
        </w:rPr>
        <w:outlineLvl w:val="2"/>
      </w:pPr>
      <w:r>
        <w:rPr>
          <w:rFonts w:ascii="Times New Roman" w:hAnsi="Times New Roman" w:eastAsia="Times New Roman" w:cs="Times New Roman"/>
          <w:sz w:val="22"/>
          <w:szCs w:val="22"/>
        </w:rPr>
        <w:t xml:space="preserve">Содержание</w:t>
      </w:r>
      <w:r>
        <w:rPr>
          <w:rFonts w:ascii="Times New Roman" w:hAnsi="Times New Roman" w:cs="Times New Roman"/>
          <w:sz w:val="22"/>
          <w:szCs w:val="22"/>
        </w:rPr>
      </w:r>
      <w:r>
        <w:rPr>
          <w:rFonts w:ascii="Times New Roman" w:hAnsi="Times New Roman" w:cs="Times New Roman"/>
          <w:sz w:val="22"/>
          <w:szCs w:val="22"/>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TOC \o "1-2" \h \z \u </w:instrText>
      </w:r>
      <w:r>
        <w:rPr>
          <w:rFonts w:ascii="Times New Roman" w:hAnsi="Times New Roman" w:eastAsia="Times New Roman" w:cs="Times New Roman"/>
          <w:sz w:val="22"/>
          <w:szCs w:val="22"/>
        </w:rPr>
        <w:fldChar w:fldCharType="separate"/>
      </w:r>
      <w:hyperlink w:tooltip="#_Toc186223846" w:anchor="_Toc186223846" w:history="1">
        <w:r>
          <w:rPr>
            <w:rStyle w:val="1263"/>
            <w:rFonts w:ascii="Times New Roman" w:hAnsi="Times New Roman" w:eastAsia="Times New Roman" w:cs="Times New Roman"/>
            <w:sz w:val="22"/>
            <w:szCs w:val="22"/>
          </w:rPr>
          <w:t xml:space="preserve">Сокращения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_Toc186223846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47" w:anchor="_Toc186223847" w:history="1">
        <w:r>
          <w:rPr>
            <w:rStyle w:val="1263"/>
            <w:rFonts w:ascii="Times New Roman" w:hAnsi="Times New Roman" w:eastAsia="Times New Roman" w:cs="Times New Roman"/>
            <w:sz w:val="22"/>
            <w:szCs w:val="22"/>
          </w:rPr>
          <w:t xml:space="preserve">Термины и определения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_Toc186223847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48" w:anchor="_Toc186223848" w:history="1">
        <w:r>
          <w:rPr>
            <w:rStyle w:val="1263"/>
            <w:rFonts w:ascii="Times New Roman" w:hAnsi="Times New Roman" w:eastAsia="Times New Roman" w:cs="Times New Roman"/>
            <w:sz w:val="22"/>
            <w:szCs w:val="22"/>
          </w:rPr>
          <w:t xml:space="preserve">1.</w:t>
        </w:r>
        <w:r>
          <w:rPr>
            <w:rFonts w:ascii="Times New Roman" w:hAnsi="Times New Roman" w:eastAsia="Times New Roman" w:cs="Times New Roman" w:eastAsiaTheme="minorEastAsia"/>
            <w:b w:val="0"/>
            <w:caps w:val="0"/>
            <w:sz w:val="22"/>
            <w:szCs w:val="22"/>
            <w:lang w:eastAsia="ru-RU"/>
            <w14:ligatures w14:val="standardContextual"/>
          </w:rPr>
          <w:tab/>
        </w:r>
        <w:r>
          <w:rPr>
            <w:rStyle w:val="1263"/>
            <w:rFonts w:ascii="Times New Roman" w:hAnsi="Times New Roman" w:eastAsia="Times New Roman" w:cs="Times New Roman"/>
            <w:sz w:val="22"/>
            <w:szCs w:val="22"/>
          </w:rPr>
          <w:t xml:space="preserve">Основные сведения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_Toc186223848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49" w:anchor="_Toc186223849" w:history="1">
        <w:r>
          <w:rPr>
            <w:rStyle w:val="1263"/>
            <w:rFonts w:ascii="Times New Roman" w:hAnsi="Times New Roman" w:eastAsia="Times New Roman" w:cs="Times New Roman"/>
            <w:sz w:val="22"/>
            <w:szCs w:val="22"/>
          </w:rPr>
          <w:t xml:space="preserve">1.1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Статус настоящего раздела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_Toc186223849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0" w:anchor="_Toc186223850" w:history="1">
        <w:r>
          <w:rPr>
            <w:rStyle w:val="1263"/>
            <w:rFonts w:ascii="Times New Roman" w:hAnsi="Times New Roman" w:eastAsia="Times New Roman" w:cs="Times New Roman"/>
            <w:sz w:val="22"/>
            <w:szCs w:val="22"/>
          </w:rPr>
          <w:t xml:space="preserve">1.2</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Информация о проводимой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51" w:anchor="_Toc186223851" w:history="1">
        <w:r>
          <w:rPr>
            <w:rStyle w:val="1263"/>
            <w:rFonts w:ascii="Times New Roman" w:hAnsi="Times New Roman" w:eastAsia="Times New Roman" w:cs="Times New Roman"/>
            <w:sz w:val="22"/>
            <w:szCs w:val="22"/>
          </w:rPr>
          <w:t xml:space="preserve">2.</w:t>
        </w:r>
        <w:r>
          <w:rPr>
            <w:rFonts w:ascii="Times New Roman" w:hAnsi="Times New Roman" w:eastAsia="Times New Roman" w:cs="Times New Roman" w:eastAsiaTheme="minorEastAsia"/>
            <w:b w:val="0"/>
            <w:caps w:val="0"/>
            <w:sz w:val="22"/>
            <w:szCs w:val="22"/>
            <w:lang w:eastAsia="ru-RU"/>
            <w14:ligatures w14:val="standardContextual"/>
          </w:rPr>
          <w:tab/>
        </w:r>
        <w:r>
          <w:rPr>
            <w:rStyle w:val="1263"/>
            <w:rFonts w:ascii="Times New Roman" w:hAnsi="Times New Roman" w:eastAsia="Times New Roman" w:cs="Times New Roman"/>
            <w:sz w:val="22"/>
            <w:szCs w:val="22"/>
          </w:rPr>
          <w:t xml:space="preserve">Общие положения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24</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2" w:anchor="_Toc186223852" w:history="1">
        <w:r>
          <w:rPr>
            <w:rStyle w:val="1263"/>
            <w:rFonts w:ascii="Times New Roman" w:hAnsi="Times New Roman" w:eastAsia="Times New Roman" w:cs="Times New Roman"/>
            <w:sz w:val="22"/>
            <w:szCs w:val="22"/>
          </w:rPr>
          <w:t xml:space="preserve">2.1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Общие сведения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3" w:anchor="_Toc186223853" w:history="1">
        <w:r>
          <w:rPr>
            <w:rStyle w:val="1263"/>
            <w:rFonts w:ascii="Times New Roman" w:hAnsi="Times New Roman" w:eastAsia="Times New Roman" w:cs="Times New Roman"/>
            <w:sz w:val="22"/>
            <w:szCs w:val="22"/>
          </w:rPr>
          <w:t xml:space="preserve">2.2</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Правовой статус документов</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4" w:anchor="_Toc186223854" w:history="1">
        <w:r>
          <w:rPr>
            <w:rStyle w:val="1263"/>
            <w:rFonts w:ascii="Times New Roman" w:hAnsi="Times New Roman" w:eastAsia="Times New Roman" w:cs="Times New Roman"/>
            <w:sz w:val="22"/>
            <w:szCs w:val="22"/>
          </w:rPr>
          <w:t xml:space="preserve">2.3</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Обжалование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5" w:anchor="_Toc186223855" w:history="1">
        <w:r>
          <w:rPr>
            <w:rStyle w:val="1263"/>
            <w:rFonts w:ascii="Times New Roman" w:hAnsi="Times New Roman" w:eastAsia="Times New Roman" w:cs="Times New Roman"/>
            <w:sz w:val="22"/>
            <w:szCs w:val="22"/>
          </w:rPr>
          <w:t xml:space="preserve">2.4</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Особые положения при проведении закупки с использованием ЭП</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6" w:anchor="_Toc186223856" w:history="1">
        <w:r>
          <w:rPr>
            <w:rStyle w:val="1263"/>
            <w:rFonts w:ascii="Times New Roman" w:hAnsi="Times New Roman" w:eastAsia="Times New Roman" w:cs="Times New Roman"/>
            <w:sz w:val="22"/>
            <w:szCs w:val="22"/>
          </w:rPr>
          <w:t xml:space="preserve">2.5</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Прочие положения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57" w:anchor="_Toc186223857" w:history="1">
        <w:r>
          <w:rPr>
            <w:rStyle w:val="1263"/>
            <w:rFonts w:ascii="Times New Roman" w:hAnsi="Times New Roman" w:eastAsia="Times New Roman" w:cs="Times New Roman"/>
            <w:sz w:val="22"/>
            <w:szCs w:val="22"/>
          </w:rPr>
          <w:t xml:space="preserve">3.</w:t>
        </w:r>
        <w:r>
          <w:rPr>
            <w:rFonts w:ascii="Times New Roman" w:hAnsi="Times New Roman" w:eastAsia="Times New Roman" w:cs="Times New Roman" w:eastAsiaTheme="minorEastAsia"/>
            <w:b w:val="0"/>
            <w:caps w:val="0"/>
            <w:sz w:val="22"/>
            <w:szCs w:val="22"/>
            <w:lang w:eastAsia="ru-RU"/>
            <w14:ligatures w14:val="standardContextual"/>
          </w:rPr>
          <w:tab/>
        </w:r>
        <w:r>
          <w:rPr>
            <w:rStyle w:val="1263"/>
            <w:rFonts w:ascii="Times New Roman" w:hAnsi="Times New Roman" w:eastAsia="Times New Roman" w:cs="Times New Roman"/>
            <w:sz w:val="22"/>
            <w:szCs w:val="22"/>
          </w:rPr>
          <w:t xml:space="preserve">Требования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27</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8" w:anchor="_Toc186223858" w:history="1">
        <w:r>
          <w:rPr>
            <w:rStyle w:val="1263"/>
            <w:rFonts w:ascii="Times New Roman" w:hAnsi="Times New Roman" w:eastAsia="Times New Roman" w:cs="Times New Roman"/>
            <w:sz w:val="22"/>
            <w:szCs w:val="22"/>
          </w:rPr>
          <w:t xml:space="preserve">3.1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Общие требования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9" w:anchor="_Toc186223859" w:history="1">
        <w:r>
          <w:rPr>
            <w:rStyle w:val="1263"/>
            <w:rFonts w:ascii="Times New Roman" w:hAnsi="Times New Roman" w:eastAsia="Times New Roman" w:cs="Times New Roman"/>
            <w:sz w:val="22"/>
            <w:szCs w:val="22"/>
          </w:rPr>
          <w:t xml:space="preserve">3.2</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Коллективные участники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0" w:anchor="_Toc186223860" w:history="1">
        <w:r>
          <w:rPr>
            <w:rStyle w:val="1263"/>
            <w:rFonts w:ascii="Times New Roman" w:hAnsi="Times New Roman" w:eastAsia="Times New Roman" w:cs="Times New Roman"/>
            <w:sz w:val="22"/>
            <w:szCs w:val="22"/>
          </w:rPr>
          <w:t xml:space="preserve">3.3</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Генеральные подрядчики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1" w:anchor="_Toc186223861" w:history="1">
        <w:r>
          <w:rPr>
            <w:rStyle w:val="1263"/>
            <w:rFonts w:ascii="Times New Roman" w:hAnsi="Times New Roman" w:eastAsia="Times New Roman" w:cs="Times New Roman"/>
            <w:sz w:val="22"/>
            <w:szCs w:val="22"/>
          </w:rPr>
          <w:t xml:space="preserve">3.4</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Привлечение субподрядчиков (соисполнителей) из числа субъектов МСП</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62" w:anchor="_Toc186223862" w:history="1">
        <w:r>
          <w:rPr>
            <w:rStyle w:val="1263"/>
            <w:rFonts w:ascii="Times New Roman" w:hAnsi="Times New Roman" w:eastAsia="Times New Roman" w:cs="Times New Roman"/>
            <w:sz w:val="22"/>
            <w:szCs w:val="22"/>
          </w:rPr>
          <w:t xml:space="preserve">4.</w:t>
        </w:r>
        <w:r>
          <w:rPr>
            <w:rFonts w:ascii="Times New Roman" w:hAnsi="Times New Roman" w:eastAsia="Times New Roman" w:cs="Times New Roman" w:eastAsiaTheme="minorEastAsia"/>
            <w:b w:val="0"/>
            <w:caps w:val="0"/>
            <w:sz w:val="22"/>
            <w:szCs w:val="22"/>
            <w:lang w:eastAsia="ru-RU"/>
            <w14:ligatures w14:val="standardContextual"/>
          </w:rPr>
          <w:tab/>
        </w:r>
        <w:r>
          <w:rPr>
            <w:rStyle w:val="1263"/>
            <w:rFonts w:ascii="Times New Roman" w:hAnsi="Times New Roman" w:eastAsia="Times New Roman" w:cs="Times New Roman"/>
            <w:sz w:val="22"/>
            <w:szCs w:val="22"/>
          </w:rPr>
          <w:t xml:space="preserve">Порядок проведения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3" w:anchor="_Toc186223863" w:history="1">
        <w:r>
          <w:rPr>
            <w:rStyle w:val="1263"/>
            <w:rFonts w:ascii="Times New Roman" w:hAnsi="Times New Roman" w:eastAsia="Times New Roman" w:cs="Times New Roman"/>
            <w:sz w:val="22"/>
            <w:szCs w:val="22"/>
          </w:rPr>
          <w:t xml:space="preserve">4.1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Общий порядок проведения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4" w:anchor="_Toc186223864" w:history="1">
        <w:r>
          <w:rPr>
            <w:rStyle w:val="1263"/>
            <w:rFonts w:ascii="Times New Roman" w:hAnsi="Times New Roman" w:eastAsia="Times New Roman" w:cs="Times New Roman"/>
            <w:sz w:val="22"/>
            <w:szCs w:val="22"/>
          </w:rPr>
          <w:t xml:space="preserve">4.2</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Официальное размещение Извещения и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5" w:anchor="_Toc186223865" w:history="1">
        <w:r>
          <w:rPr>
            <w:rStyle w:val="1263"/>
            <w:rFonts w:ascii="Times New Roman" w:hAnsi="Times New Roman" w:eastAsia="Times New Roman" w:cs="Times New Roman"/>
            <w:sz w:val="22"/>
            <w:szCs w:val="22"/>
          </w:rPr>
          <w:t xml:space="preserve">4.3</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Подготовка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6" w:anchor="_Toc186223866" w:history="1">
        <w:r>
          <w:rPr>
            <w:rStyle w:val="1263"/>
            <w:rFonts w:ascii="Times New Roman" w:hAnsi="Times New Roman" w:eastAsia="Times New Roman" w:cs="Times New Roman"/>
            <w:sz w:val="22"/>
            <w:szCs w:val="22"/>
          </w:rPr>
          <w:t xml:space="preserve">4.4</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Разъяснение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7" w:anchor="_Toc186223867" w:history="1">
        <w:r>
          <w:rPr>
            <w:rStyle w:val="1263"/>
            <w:rFonts w:ascii="Times New Roman" w:hAnsi="Times New Roman" w:eastAsia="Times New Roman" w:cs="Times New Roman"/>
            <w:sz w:val="22"/>
            <w:szCs w:val="22"/>
          </w:rPr>
          <w:t xml:space="preserve">4.5</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Изменения Извещения и (или)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8" w:anchor="_Toc186223868" w:history="1">
        <w:r>
          <w:rPr>
            <w:rStyle w:val="1263"/>
            <w:rFonts w:ascii="Times New Roman" w:hAnsi="Times New Roman" w:eastAsia="Times New Roman" w:cs="Times New Roman"/>
            <w:sz w:val="22"/>
            <w:szCs w:val="22"/>
          </w:rPr>
          <w:t xml:space="preserve">4.6</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Подача заявок и их прием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9" w:anchor="_Toc186223869" w:history="1">
        <w:r>
          <w:rPr>
            <w:rStyle w:val="1263"/>
            <w:rFonts w:ascii="Times New Roman" w:hAnsi="Times New Roman" w:eastAsia="Times New Roman" w:cs="Times New Roman"/>
            <w:sz w:val="22"/>
            <w:szCs w:val="22"/>
          </w:rPr>
          <w:t xml:space="preserve">4.7</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Изменение и отзыв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0" w:anchor="_Toc186223870" w:history="1">
        <w:r>
          <w:rPr>
            <w:rStyle w:val="1263"/>
            <w:rFonts w:ascii="Times New Roman" w:hAnsi="Times New Roman" w:eastAsia="Times New Roman" w:cs="Times New Roman"/>
            <w:sz w:val="22"/>
            <w:szCs w:val="22"/>
          </w:rPr>
          <w:t xml:space="preserve">4.8</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Открытие доступа к заявкам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1" w:anchor="_Toc186223871" w:history="1">
        <w:r>
          <w:rPr>
            <w:rStyle w:val="1263"/>
            <w:rFonts w:ascii="Times New Roman" w:hAnsi="Times New Roman" w:eastAsia="Times New Roman" w:cs="Times New Roman"/>
            <w:sz w:val="22"/>
            <w:szCs w:val="22"/>
          </w:rPr>
          <w:t xml:space="preserve">4.9</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Рассмотрение заявок (отборочная стадия), в том числе (при необходимости) проведение аккредитации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2" w:anchor="_Toc186223872" w:history="1">
        <w:r>
          <w:rPr>
            <w:rStyle w:val="1263"/>
            <w:rFonts w:ascii="Times New Roman" w:hAnsi="Times New Roman" w:eastAsia="Times New Roman" w:cs="Times New Roman"/>
            <w:sz w:val="22"/>
            <w:szCs w:val="22"/>
          </w:rPr>
          <w:t xml:space="preserve">4.10</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Дополнительные запросы разъяснений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3" w:anchor="_Toc186223873" w:history="1">
        <w:r>
          <w:rPr>
            <w:rStyle w:val="1263"/>
            <w:rFonts w:ascii="Times New Roman" w:hAnsi="Times New Roman" w:eastAsia="Times New Roman" w:cs="Times New Roman"/>
            <w:sz w:val="22"/>
            <w:szCs w:val="22"/>
          </w:rPr>
          <w:t xml:space="preserve">4.11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Переторжка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4" w:anchor="_Toc186223874" w:history="1">
        <w:r>
          <w:rPr>
            <w:rStyle w:val="1263"/>
            <w:rFonts w:ascii="Times New Roman" w:hAnsi="Times New Roman" w:eastAsia="Times New Roman" w:cs="Times New Roman"/>
            <w:sz w:val="22"/>
            <w:szCs w:val="22"/>
          </w:rPr>
          <w:t xml:space="preserve">4.12</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Оценка и сопоставление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5" w:anchor="_Toc186223875" w:history="1">
        <w:r>
          <w:rPr>
            <w:rStyle w:val="1263"/>
            <w:rFonts w:ascii="Times New Roman" w:hAnsi="Times New Roman" w:eastAsia="Times New Roman" w:cs="Times New Roman"/>
            <w:sz w:val="22"/>
            <w:szCs w:val="22"/>
          </w:rPr>
          <w:t xml:space="preserve">4.13</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6" w:anchor="_Toc186223876" w:history="1">
        <w:r>
          <w:rPr>
            <w:rStyle w:val="1263"/>
            <w:rFonts w:ascii="Times New Roman" w:hAnsi="Times New Roman" w:eastAsia="Times New Roman" w:cs="Times New Roman"/>
            <w:sz w:val="22"/>
            <w:szCs w:val="22"/>
          </w:rPr>
          <w:t xml:space="preserve">4.14</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Преференции в части использования российского алюминия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7" w:anchor="_Toc186223877" w:history="1">
        <w:r>
          <w:rPr>
            <w:rStyle w:val="1263"/>
            <w:rFonts w:ascii="Times New Roman" w:hAnsi="Times New Roman" w:eastAsia="Times New Roman" w:cs="Times New Roman"/>
            <w:sz w:val="22"/>
            <w:szCs w:val="22"/>
          </w:rPr>
          <w:t xml:space="preserve">4.15</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Подведение итогов закупки (определение Победителя)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8" w:anchor="_Toc186223878" w:history="1">
        <w:r>
          <w:rPr>
            <w:rStyle w:val="1263"/>
            <w:rFonts w:ascii="Times New Roman" w:hAnsi="Times New Roman" w:eastAsia="Times New Roman" w:cs="Times New Roman"/>
            <w:sz w:val="22"/>
            <w:szCs w:val="22"/>
          </w:rPr>
          <w:t xml:space="preserve">4.16</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Признание закупки несостоявшейся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9" w:anchor="_Toc186223879" w:history="1">
        <w:r>
          <w:rPr>
            <w:rStyle w:val="1263"/>
            <w:rFonts w:ascii="Times New Roman" w:hAnsi="Times New Roman" w:eastAsia="Times New Roman" w:cs="Times New Roman"/>
            <w:sz w:val="22"/>
            <w:szCs w:val="22"/>
          </w:rPr>
          <w:t xml:space="preserve">4.17</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Отказ от проведения закупки (отмена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0" w:anchor="_Toc186223880" w:history="1">
        <w:r>
          <w:rPr>
            <w:rStyle w:val="1263"/>
            <w:rFonts w:ascii="Times New Roman" w:hAnsi="Times New Roman" w:eastAsia="Times New Roman" w:cs="Times New Roman"/>
            <w:sz w:val="22"/>
            <w:szCs w:val="22"/>
          </w:rPr>
          <w:t xml:space="preserve">4.18</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Особенности проведения закупки с необходимостью обеспечения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1" w:anchor="_Toc186223881" w:history="1">
        <w:r>
          <w:rPr>
            <w:rStyle w:val="1263"/>
            <w:rFonts w:ascii="Times New Roman" w:hAnsi="Times New Roman" w:eastAsia="Times New Roman" w:cs="Times New Roman"/>
            <w:sz w:val="22"/>
            <w:szCs w:val="22"/>
          </w:rPr>
          <w:t xml:space="preserve">4.19</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Особенности проведения многолотовой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2" w:anchor="_Toc186223882" w:history="1">
        <w:r>
          <w:rPr>
            <w:rStyle w:val="1263"/>
            <w:rFonts w:ascii="Times New Roman" w:hAnsi="Times New Roman" w:eastAsia="Times New Roman" w:cs="Times New Roman"/>
            <w:sz w:val="22"/>
            <w:szCs w:val="22"/>
          </w:rPr>
          <w:t xml:space="preserve">4.20</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Особенности проведения закупки с возможностью подачи альтернативных предложений</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53</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3" w:anchor="_Toc186223883" w:history="1">
        <w:r>
          <w:rPr>
            <w:rStyle w:val="1263"/>
            <w:rFonts w:ascii="Times New Roman" w:hAnsi="Times New Roman" w:eastAsia="Times New Roman" w:cs="Times New Roman"/>
            <w:sz w:val="22"/>
            <w:szCs w:val="22"/>
          </w:rPr>
          <w:t xml:space="preserve">4.21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Особенности проведения закупки с выбором нескольких победителей</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84" w:anchor="_Toc186223884" w:history="1">
        <w:r>
          <w:rPr>
            <w:rStyle w:val="1263"/>
            <w:rFonts w:ascii="Times New Roman" w:hAnsi="Times New Roman" w:eastAsia="Times New Roman" w:cs="Times New Roman"/>
            <w:sz w:val="22"/>
            <w:szCs w:val="22"/>
          </w:rPr>
          <w:t xml:space="preserve">5.</w:t>
        </w:r>
        <w:r>
          <w:rPr>
            <w:rFonts w:ascii="Times New Roman" w:hAnsi="Times New Roman" w:eastAsia="Times New Roman" w:cs="Times New Roman" w:eastAsiaTheme="minorEastAsia"/>
            <w:b w:val="0"/>
            <w:caps w:val="0"/>
            <w:sz w:val="22"/>
            <w:szCs w:val="22"/>
            <w:lang w:eastAsia="ru-RU"/>
            <w14:ligatures w14:val="standardContextual"/>
          </w:rPr>
          <w:tab/>
        </w:r>
        <w:r>
          <w:rPr>
            <w:rStyle w:val="1263"/>
            <w:rFonts w:ascii="Times New Roman" w:hAnsi="Times New Roman" w:eastAsia="Times New Roman" w:cs="Times New Roman"/>
            <w:sz w:val="22"/>
            <w:szCs w:val="22"/>
          </w:rPr>
          <w:t xml:space="preserve">Порядок заключения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55</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5" w:anchor="_Toc186223885" w:history="1">
        <w:r>
          <w:rPr>
            <w:rStyle w:val="1263"/>
            <w:rFonts w:ascii="Times New Roman" w:hAnsi="Times New Roman" w:eastAsia="Times New Roman" w:cs="Times New Roman"/>
            <w:sz w:val="22"/>
            <w:szCs w:val="22"/>
          </w:rPr>
          <w:t xml:space="preserve">5.1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Общие положения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6" w:anchor="_Toc186223886" w:history="1">
        <w:r>
          <w:rPr>
            <w:rStyle w:val="1263"/>
            <w:rFonts w:ascii="Times New Roman" w:hAnsi="Times New Roman" w:eastAsia="Times New Roman" w:cs="Times New Roman"/>
            <w:sz w:val="22"/>
            <w:szCs w:val="22"/>
          </w:rPr>
          <w:t xml:space="preserve">5.2</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Заключение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7" w:anchor="_Toc186223887" w:history="1">
        <w:r>
          <w:rPr>
            <w:rStyle w:val="1263"/>
            <w:rFonts w:ascii="Times New Roman" w:hAnsi="Times New Roman" w:eastAsia="Times New Roman" w:cs="Times New Roman"/>
            <w:sz w:val="22"/>
            <w:szCs w:val="22"/>
          </w:rPr>
          <w:t xml:space="preserve">5.3</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Преддоговорные переговоры</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8" w:anchor="_Toc186223888" w:history="1">
        <w:r>
          <w:rPr>
            <w:rStyle w:val="1263"/>
            <w:rFonts w:ascii="Times New Roman" w:hAnsi="Times New Roman" w:eastAsia="Times New Roman" w:cs="Times New Roman"/>
            <w:sz w:val="22"/>
            <w:szCs w:val="22"/>
          </w:rPr>
          <w:t xml:space="preserve">5.4</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Уклонение Победителя от заключения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89" w:anchor="_Toc186223889" w:history="1">
        <w:r>
          <w:rPr>
            <w:rStyle w:val="1263"/>
            <w:rFonts w:ascii="Times New Roman" w:hAnsi="Times New Roman" w:eastAsia="Times New Roman" w:cs="Times New Roman"/>
            <w:sz w:val="22"/>
            <w:szCs w:val="22"/>
          </w:rPr>
          <w:t xml:space="preserve">6.</w:t>
        </w:r>
        <w:r>
          <w:rPr>
            <w:rFonts w:ascii="Times New Roman" w:hAnsi="Times New Roman" w:eastAsia="Times New Roman" w:cs="Times New Roman" w:eastAsiaTheme="minorEastAsia"/>
            <w:b w:val="0"/>
            <w:caps w:val="0"/>
            <w:sz w:val="22"/>
            <w:szCs w:val="22"/>
            <w:lang w:eastAsia="ru-RU"/>
            <w14:ligatures w14:val="standardContextual"/>
          </w:rPr>
          <w:tab/>
        </w:r>
        <w:r>
          <w:rPr>
            <w:rStyle w:val="1263"/>
            <w:rFonts w:ascii="Times New Roman" w:hAnsi="Times New Roman" w:eastAsia="Times New Roman" w:cs="Times New Roman"/>
            <w:sz w:val="22"/>
            <w:szCs w:val="22"/>
          </w:rPr>
          <w:t xml:space="preserve">Приложение № 1 – Технические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60</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0" w:anchor="_Toc186223890" w:history="1">
        <w:r>
          <w:rPr>
            <w:rStyle w:val="1263"/>
            <w:rFonts w:ascii="Times New Roman" w:hAnsi="Times New Roman" w:eastAsia="Times New Roman" w:cs="Times New Roman"/>
            <w:sz w:val="22"/>
            <w:szCs w:val="22"/>
          </w:rPr>
          <w:t xml:space="preserve">6.1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Пояснения к Техническим требованиям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91" w:anchor="_Toc186223891" w:history="1">
        <w:r>
          <w:rPr>
            <w:rStyle w:val="1263"/>
            <w:rFonts w:ascii="Times New Roman" w:hAnsi="Times New Roman" w:eastAsia="Times New Roman" w:cs="Times New Roman"/>
            <w:sz w:val="22"/>
            <w:szCs w:val="22"/>
          </w:rPr>
          <w:t xml:space="preserve">7.</w:t>
        </w:r>
        <w:r>
          <w:rPr>
            <w:rFonts w:ascii="Times New Roman" w:hAnsi="Times New Roman" w:eastAsia="Times New Roman" w:cs="Times New Roman" w:eastAsiaTheme="minorEastAsia"/>
            <w:b w:val="0"/>
            <w:caps w:val="0"/>
            <w:sz w:val="22"/>
            <w:szCs w:val="22"/>
            <w:lang w:eastAsia="ru-RU"/>
            <w14:ligatures w14:val="standardContextual"/>
          </w:rPr>
          <w:tab/>
        </w:r>
        <w:r>
          <w:rPr>
            <w:rStyle w:val="1263"/>
            <w:rFonts w:ascii="Times New Roman" w:hAnsi="Times New Roman" w:eastAsia="Times New Roman" w:cs="Times New Roman"/>
            <w:sz w:val="22"/>
            <w:szCs w:val="22"/>
          </w:rPr>
          <w:t xml:space="preserve">Приложение № 2 – Проект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61</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2" w:anchor="_Toc186223892" w:history="1">
        <w:r>
          <w:rPr>
            <w:rStyle w:val="1263"/>
            <w:rFonts w:ascii="Times New Roman" w:hAnsi="Times New Roman" w:eastAsia="Times New Roman" w:cs="Times New Roman"/>
            <w:sz w:val="22"/>
            <w:szCs w:val="22"/>
          </w:rPr>
          <w:t xml:space="preserve">7.1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Пояснения к Проекту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93" w:anchor="_Toc186223893" w:history="1">
        <w:r>
          <w:rPr>
            <w:rStyle w:val="1263"/>
            <w:rFonts w:ascii="Times New Roman" w:hAnsi="Times New Roman" w:eastAsia="Times New Roman" w:cs="Times New Roman"/>
            <w:sz w:val="22"/>
            <w:szCs w:val="22"/>
          </w:rPr>
          <w:t xml:space="preserve">8.</w:t>
        </w:r>
        <w:r>
          <w:rPr>
            <w:rFonts w:ascii="Times New Roman" w:hAnsi="Times New Roman" w:eastAsia="Times New Roman" w:cs="Times New Roman" w:eastAsiaTheme="minorEastAsia"/>
            <w:b w:val="0"/>
            <w:caps w:val="0"/>
            <w:sz w:val="22"/>
            <w:szCs w:val="22"/>
            <w:lang w:eastAsia="ru-RU"/>
            <w14:ligatures w14:val="standardContextual"/>
          </w:rPr>
          <w:tab/>
        </w:r>
        <w:r>
          <w:rPr>
            <w:rStyle w:val="1263"/>
            <w:rFonts w:ascii="Times New Roman" w:hAnsi="Times New Roman" w:eastAsia="Times New Roman" w:cs="Times New Roman"/>
            <w:sz w:val="22"/>
            <w:szCs w:val="22"/>
          </w:rPr>
          <w:t xml:space="preserve">Приложение № 3 – Требования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4" w:anchor="_Toc186223894" w:history="1">
        <w:r>
          <w:rPr>
            <w:rStyle w:val="1263"/>
            <w:rFonts w:ascii="Times New Roman" w:hAnsi="Times New Roman" w:eastAsia="Times New Roman" w:cs="Times New Roman"/>
            <w:sz w:val="22"/>
            <w:szCs w:val="22"/>
          </w:rPr>
          <w:t xml:space="preserve">8.1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Пояснения к требованиям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5" w:anchor="_Toc186223895" w:history="1">
        <w:r>
          <w:rPr>
            <w:rStyle w:val="1263"/>
            <w:rFonts w:ascii="Times New Roman" w:hAnsi="Times New Roman" w:eastAsia="Times New Roman" w:cs="Times New Roman"/>
            <w:sz w:val="22"/>
            <w:szCs w:val="22"/>
          </w:rPr>
          <w:t xml:space="preserve">8.2</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Обязательные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6" w:anchor="_Toc186223896" w:history="1">
        <w:r>
          <w:rPr>
            <w:rStyle w:val="1263"/>
            <w:rFonts w:ascii="Times New Roman" w:hAnsi="Times New Roman" w:eastAsia="Times New Roman" w:cs="Times New Roman"/>
            <w:sz w:val="22"/>
            <w:szCs w:val="22"/>
          </w:rPr>
          <w:t xml:space="preserve">8.3</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Специальные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7" w:anchor="_Toc186223897" w:history="1">
        <w:r>
          <w:rPr>
            <w:rStyle w:val="1263"/>
            <w:rFonts w:ascii="Times New Roman" w:hAnsi="Times New Roman" w:eastAsia="Times New Roman" w:cs="Times New Roman"/>
            <w:sz w:val="22"/>
            <w:szCs w:val="22"/>
          </w:rPr>
          <w:t xml:space="preserve">8.4</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Квалификационные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8" w:anchor="_Toc186223898" w:history="1">
        <w:r>
          <w:rPr>
            <w:rStyle w:val="1263"/>
            <w:rFonts w:ascii="Times New Roman" w:hAnsi="Times New Roman" w:eastAsia="Times New Roman" w:cs="Times New Roman"/>
            <w:sz w:val="22"/>
            <w:szCs w:val="22"/>
          </w:rPr>
          <w:t xml:space="preserve">8.5</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Дополнительные требования к Коллективным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9" w:anchor="_Toc186223899" w:history="1">
        <w:r>
          <w:rPr>
            <w:rStyle w:val="1263"/>
            <w:rFonts w:ascii="Times New Roman" w:hAnsi="Times New Roman" w:eastAsia="Times New Roman" w:cs="Times New Roman"/>
            <w:sz w:val="22"/>
            <w:szCs w:val="22"/>
          </w:rPr>
          <w:t xml:space="preserve">8.6</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Дополнительные требования к Генеральным подрядчикам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0" w:anchor="_Toc186223900" w:history="1">
        <w:r>
          <w:rPr>
            <w:rStyle w:val="1263"/>
            <w:rFonts w:ascii="Times New Roman" w:hAnsi="Times New Roman" w:eastAsia="Times New Roman" w:cs="Times New Roman"/>
            <w:sz w:val="22"/>
            <w:szCs w:val="22"/>
          </w:rPr>
          <w:t xml:space="preserve">8.7</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Дополнительные требования в отношении Генеральных подрядчиков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01" w:anchor="_Toc186223901" w:history="1">
        <w:r>
          <w:rPr>
            <w:rStyle w:val="1263"/>
            <w:rFonts w:ascii="Times New Roman" w:hAnsi="Times New Roman" w:eastAsia="Times New Roman" w:cs="Times New Roman"/>
            <w:sz w:val="22"/>
            <w:szCs w:val="22"/>
          </w:rPr>
          <w:t xml:space="preserve">9.</w:t>
        </w:r>
        <w:r>
          <w:rPr>
            <w:rFonts w:ascii="Times New Roman" w:hAnsi="Times New Roman" w:eastAsia="Times New Roman" w:cs="Times New Roman" w:eastAsiaTheme="minorEastAsia"/>
            <w:b w:val="0"/>
            <w:caps w:val="0"/>
            <w:sz w:val="22"/>
            <w:szCs w:val="22"/>
            <w:lang w:eastAsia="ru-RU"/>
            <w14:ligatures w14:val="standardContextual"/>
          </w:rPr>
          <w:tab/>
        </w:r>
        <w:r>
          <w:rPr>
            <w:rStyle w:val="1263"/>
            <w:rFonts w:ascii="Times New Roman" w:hAnsi="Times New Roman" w:eastAsia="Times New Roman" w:cs="Times New Roman"/>
            <w:sz w:val="22"/>
            <w:szCs w:val="22"/>
          </w:rPr>
          <w:t xml:space="preserve">Приложение № 4 – Образцы форм документов, включаемых в 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71</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2" w:anchor="_Toc186223902" w:history="1">
        <w:r>
          <w:rPr>
            <w:rStyle w:val="1263"/>
            <w:rFonts w:ascii="Times New Roman" w:hAnsi="Times New Roman" w:eastAsia="Times New Roman" w:cs="Times New Roman"/>
            <w:sz w:val="22"/>
            <w:szCs w:val="22"/>
          </w:rPr>
          <w:t xml:space="preserve">9.1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Пояснения к Образцам форм документов, включаемых в 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03" w:anchor="_Toc186223903" w:history="1">
        <w:r>
          <w:rPr>
            <w:rStyle w:val="1263"/>
            <w:rFonts w:ascii="Times New Roman" w:hAnsi="Times New Roman" w:eastAsia="Times New Roman" w:cs="Times New Roman"/>
            <w:sz w:val="22"/>
            <w:szCs w:val="22"/>
          </w:rPr>
          <w:t xml:space="preserve">10.</w:t>
        </w:r>
        <w:r>
          <w:rPr>
            <w:rFonts w:ascii="Times New Roman" w:hAnsi="Times New Roman" w:eastAsia="Times New Roman" w:cs="Times New Roman" w:eastAsiaTheme="minorEastAsia"/>
            <w:b w:val="0"/>
            <w:caps w:val="0"/>
            <w:sz w:val="22"/>
            <w:szCs w:val="22"/>
            <w:lang w:eastAsia="ru-RU"/>
            <w14:ligatures w14:val="standardContextual"/>
          </w:rPr>
          <w:tab/>
        </w:r>
        <w:r>
          <w:rPr>
            <w:rStyle w:val="1263"/>
            <w:rFonts w:ascii="Times New Roman" w:hAnsi="Times New Roman" w:eastAsia="Times New Roman" w:cs="Times New Roman"/>
            <w:sz w:val="22"/>
            <w:szCs w:val="22"/>
          </w:rPr>
          <w:t xml:space="preserve">Приложение № 5 – Образцы форм документов, предоставляемых Победителем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4" w:anchor="_Toc186223904" w:history="1">
        <w:r>
          <w:rPr>
            <w:rStyle w:val="1263"/>
            <w:rFonts w:ascii="Times New Roman" w:hAnsi="Times New Roman" w:eastAsia="Times New Roman" w:cs="Times New Roman"/>
            <w:sz w:val="22"/>
            <w:szCs w:val="22"/>
          </w:rPr>
          <w:t xml:space="preserve">10.1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Пояснения к Образцам форм документов, предоставляемых Победителем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5" w:anchor="_Toc186223905" w:history="1">
        <w:r>
          <w:rPr>
            <w:rStyle w:val="1263"/>
            <w:rFonts w:ascii="Times New Roman" w:hAnsi="Times New Roman" w:eastAsia="Times New Roman" w:cs="Times New Roman"/>
            <w:sz w:val="22"/>
            <w:szCs w:val="22"/>
          </w:rPr>
          <w:t xml:space="preserve">10.2</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6" w:anchor="_Toc186223906" w:history="1">
        <w:r>
          <w:rPr>
            <w:rStyle w:val="1263"/>
            <w:rFonts w:ascii="Times New Roman" w:hAnsi="Times New Roman" w:eastAsia="Times New Roman" w:cs="Times New Roman"/>
            <w:sz w:val="22"/>
            <w:szCs w:val="22"/>
          </w:rPr>
          <w:t xml:space="preserve">10.3</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Форма «Заверение об обстоятельствах»</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07" w:anchor="_Toc186223907" w:history="1">
        <w:r>
          <w:rPr>
            <w:rStyle w:val="1263"/>
            <w:rFonts w:ascii="Times New Roman" w:hAnsi="Times New Roman" w:eastAsia="Times New Roman" w:cs="Times New Roman"/>
            <w:sz w:val="22"/>
            <w:szCs w:val="22"/>
          </w:rPr>
          <w:t xml:space="preserve">11.</w:t>
        </w:r>
        <w:r>
          <w:rPr>
            <w:rFonts w:ascii="Times New Roman" w:hAnsi="Times New Roman" w:eastAsia="Times New Roman" w:cs="Times New Roman" w:eastAsiaTheme="minorEastAsia"/>
            <w:b w:val="0"/>
            <w:caps w:val="0"/>
            <w:sz w:val="22"/>
            <w:szCs w:val="22"/>
            <w:lang w:eastAsia="ru-RU"/>
            <w14:ligatures w14:val="standardContextual"/>
          </w:rPr>
          <w:tab/>
        </w:r>
        <w:r>
          <w:rPr>
            <w:rStyle w:val="1263"/>
            <w:rFonts w:ascii="Times New Roman" w:hAnsi="Times New Roman" w:eastAsia="Times New Roman" w:cs="Times New Roman"/>
            <w:sz w:val="22"/>
            <w:szCs w:val="22"/>
          </w:rPr>
          <w:t xml:space="preserve">Приложение № 6 – 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74</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8" w:anchor="_Toc186223908" w:history="1">
        <w:r>
          <w:rPr>
            <w:rStyle w:val="1263"/>
            <w:rFonts w:ascii="Times New Roman" w:hAnsi="Times New Roman" w:eastAsia="Times New Roman" w:cs="Times New Roman"/>
            <w:sz w:val="22"/>
            <w:szCs w:val="22"/>
          </w:rPr>
          <w:t xml:space="preserve">11.1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09" w:anchor="_Toc186223909" w:history="1">
        <w:r>
          <w:rPr>
            <w:rStyle w:val="1263"/>
            <w:rFonts w:ascii="Times New Roman" w:hAnsi="Times New Roman" w:eastAsia="Times New Roman" w:cs="Times New Roman"/>
            <w:sz w:val="22"/>
            <w:szCs w:val="22"/>
          </w:rPr>
          <w:t xml:space="preserve">12.</w:t>
        </w:r>
        <w:r>
          <w:rPr>
            <w:rFonts w:ascii="Times New Roman" w:hAnsi="Times New Roman" w:eastAsia="Times New Roman" w:cs="Times New Roman" w:eastAsiaTheme="minorEastAsia"/>
            <w:b w:val="0"/>
            <w:caps w:val="0"/>
            <w:sz w:val="22"/>
            <w:szCs w:val="22"/>
            <w:lang w:eastAsia="ru-RU"/>
            <w14:ligatures w14:val="standardContextual"/>
          </w:rPr>
          <w:tab/>
        </w:r>
        <w:r>
          <w:rPr>
            <w:rStyle w:val="1263"/>
            <w:rFonts w:ascii="Times New Roman" w:hAnsi="Times New Roman" w:eastAsia="Times New Roman" w:cs="Times New Roman"/>
            <w:sz w:val="22"/>
            <w:szCs w:val="22"/>
          </w:rPr>
          <w:t xml:space="preserve">Приложение № 7 – Отборочные критерии рассмотрения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77</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0" w:anchor="_Toc186223910" w:history="1">
        <w:r>
          <w:rPr>
            <w:rStyle w:val="1263"/>
            <w:rFonts w:ascii="Times New Roman" w:hAnsi="Times New Roman" w:eastAsia="Times New Roman" w:cs="Times New Roman"/>
            <w:sz w:val="22"/>
            <w:szCs w:val="22"/>
          </w:rPr>
          <w:t xml:space="preserve">12.1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Отборочные критерии рассмотрения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1" w:anchor="_Toc186223911" w:history="1">
        <w:r>
          <w:rPr>
            <w:rStyle w:val="1263"/>
            <w:rFonts w:ascii="Times New Roman" w:hAnsi="Times New Roman" w:eastAsia="Times New Roman" w:cs="Times New Roman"/>
            <w:sz w:val="22"/>
            <w:szCs w:val="22"/>
          </w:rPr>
          <w:t xml:space="preserve">12.2</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Дополнительные критерии проверки заявок на соответствие условиям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12" w:anchor="_Toc186223912" w:history="1">
        <w:r>
          <w:rPr>
            <w:rStyle w:val="1263"/>
            <w:rFonts w:ascii="Times New Roman" w:hAnsi="Times New Roman" w:eastAsia="Times New Roman" w:cs="Times New Roman"/>
            <w:sz w:val="22"/>
            <w:szCs w:val="22"/>
          </w:rPr>
          <w:t xml:space="preserve">13.</w:t>
        </w:r>
        <w:r>
          <w:rPr>
            <w:rFonts w:ascii="Times New Roman" w:hAnsi="Times New Roman" w:eastAsia="Times New Roman" w:cs="Times New Roman" w:eastAsiaTheme="minorEastAsia"/>
            <w:b w:val="0"/>
            <w:caps w:val="0"/>
            <w:sz w:val="22"/>
            <w:szCs w:val="22"/>
            <w:lang w:eastAsia="ru-RU"/>
            <w14:ligatures w14:val="standardContextual"/>
          </w:rPr>
          <w:tab/>
        </w:r>
        <w:r>
          <w:rPr>
            <w:rStyle w:val="1263"/>
            <w:rFonts w:ascii="Times New Roman" w:hAnsi="Times New Roman" w:eastAsia="Times New Roman" w:cs="Times New Roman"/>
            <w:sz w:val="22"/>
            <w:szCs w:val="22"/>
          </w:rPr>
          <w:t xml:space="preserve">Приложение № 8 – Порядок и критерии оценки и сопоставления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3" w:anchor="_Toc186223913" w:history="1">
        <w:r>
          <w:rPr>
            <w:rStyle w:val="1263"/>
            <w:rFonts w:ascii="Times New Roman" w:hAnsi="Times New Roman" w:eastAsia="Times New Roman" w:cs="Times New Roman"/>
            <w:sz w:val="22"/>
            <w:szCs w:val="22"/>
          </w:rPr>
          <w:t xml:space="preserve">13.1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Порядок и критерии оценки и сопоставления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14" w:anchor="_Toc186223914" w:history="1">
        <w:r>
          <w:rPr>
            <w:rStyle w:val="1263"/>
            <w:rFonts w:ascii="Times New Roman" w:hAnsi="Times New Roman" w:eastAsia="Times New Roman" w:cs="Times New Roman"/>
            <w:sz w:val="22"/>
            <w:szCs w:val="22"/>
          </w:rPr>
          <w:t xml:space="preserve">14.</w:t>
        </w:r>
        <w:r>
          <w:rPr>
            <w:rFonts w:ascii="Times New Roman" w:hAnsi="Times New Roman" w:eastAsia="Times New Roman" w:cs="Times New Roman" w:eastAsiaTheme="minorEastAsia"/>
            <w:b w:val="0"/>
            <w:caps w:val="0"/>
            <w:sz w:val="22"/>
            <w:szCs w:val="22"/>
            <w:lang w:eastAsia="ru-RU"/>
            <w14:ligatures w14:val="standardContextual"/>
          </w:rPr>
          <w:tab/>
        </w:r>
        <w:r>
          <w:rPr>
            <w:rStyle w:val="1263"/>
            <w:rFonts w:ascii="Times New Roman" w:hAnsi="Times New Roman" w:eastAsia="Times New Roman" w:cs="Times New Roman"/>
            <w:sz w:val="22"/>
            <w:szCs w:val="22"/>
          </w:rPr>
          <w:t xml:space="preserve">Приложение № 9 – Обоснование НМЦ</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90</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5" w:anchor="_Toc186223915" w:history="1">
        <w:r>
          <w:rPr>
            <w:rStyle w:val="1263"/>
            <w:rFonts w:ascii="Times New Roman" w:hAnsi="Times New Roman" w:eastAsia="Times New Roman" w:cs="Times New Roman"/>
            <w:sz w:val="22"/>
            <w:szCs w:val="22"/>
          </w:rPr>
          <w:t xml:space="preserve">14.1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Пояснения к Обоснованию НМЦ</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90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6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16" w:anchor="_Toc186223916" w:history="1">
        <w:r>
          <w:rPr>
            <w:rStyle w:val="1263"/>
            <w:rFonts w:ascii="Times New Roman" w:hAnsi="Times New Roman" w:eastAsia="Times New Roman" w:cs="Times New Roman"/>
            <w:sz w:val="22"/>
            <w:szCs w:val="22"/>
          </w:rPr>
          <w:t xml:space="preserve">15.</w:t>
        </w:r>
        <w:r>
          <w:rPr>
            <w:rFonts w:ascii="Times New Roman" w:hAnsi="Times New Roman" w:eastAsia="Times New Roman" w:cs="Times New Roman" w:eastAsiaTheme="minorEastAsia"/>
            <w:b w:val="0"/>
            <w:caps w:val="0"/>
            <w:sz w:val="22"/>
            <w:szCs w:val="22"/>
            <w:lang w:eastAsia="ru-RU"/>
            <w14:ligatures w14:val="standardContextual"/>
          </w:rPr>
          <w:tab/>
        </w:r>
        <w:r>
          <w:rPr>
            <w:rStyle w:val="1263"/>
            <w:rFonts w:ascii="Times New Roman" w:hAnsi="Times New Roman" w:eastAsia="Times New Roman" w:cs="Times New Roman"/>
            <w:sz w:val="22"/>
            <w:szCs w:val="22"/>
          </w:rPr>
          <w:t xml:space="preserve">Приложение № 10 – Форма Заявки на аккредитацию</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91</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6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7" w:anchor="_Toc186223917" w:history="1">
        <w:r>
          <w:rPr>
            <w:rStyle w:val="1263"/>
            <w:rFonts w:ascii="Times New Roman" w:hAnsi="Times New Roman" w:eastAsia="Times New Roman" w:cs="Times New Roman"/>
            <w:sz w:val="22"/>
            <w:szCs w:val="22"/>
          </w:rPr>
          <w:t xml:space="preserve">15.1</w:t>
        </w:r>
        <w:r>
          <w:rPr>
            <w:rFonts w:ascii="Times New Roman" w:hAnsi="Times New Roman" w:eastAsia="Times New Roman" w:cs="Times New Roman" w:eastAsiaTheme="minorEastAsia"/>
            <w:sz w:val="22"/>
            <w:szCs w:val="22"/>
            <w:lang w:eastAsia="ru-RU"/>
            <w14:ligatures w14:val="standardContextual"/>
          </w:rPr>
          <w:tab/>
        </w:r>
        <w:r>
          <w:rPr>
            <w:rStyle w:val="1263"/>
            <w:rFonts w:ascii="Times New Roman" w:hAnsi="Times New Roman" w:eastAsia="Times New Roman" w:cs="Times New Roman"/>
            <w:sz w:val="22"/>
            <w:szCs w:val="22"/>
          </w:rPr>
          <w:t xml:space="preserve">Пояснения к форме Заявки на аккредитацию</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91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53"/>
        <w:rPr>
          <w:rFonts w:ascii="Times New Roman" w:hAnsi="Times New Roman" w:cs="Times New Roman"/>
          <w:sz w:val="22"/>
          <w:szCs w:val="22"/>
        </w:rPr>
      </w:pP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53"/>
        <w:keepNext/>
        <w:spacing w:before="60"/>
        <w:rPr>
          <w:rStyle w:val="1284"/>
          <w:rFonts w:ascii="Times New Roman" w:hAnsi="Times New Roman" w:cs="Times New Roman"/>
          <w:sz w:val="22"/>
          <w:szCs w:val="22"/>
        </w:rPr>
      </w:pPr>
      <w:r>
        <w:rPr>
          <w:rStyle w:val="1284"/>
          <w:rFonts w:ascii="Times New Roman" w:hAnsi="Times New Roman" w:eastAsia="Times New Roman" w:cs="Times New Roman"/>
          <w:sz w:val="22"/>
          <w:szCs w:val="22"/>
        </w:rPr>
        <w:t xml:space="preserve">[Примечание (дополнительные удобства работы с Документацией о закупке; </w:t>
      </w:r>
      <w:r>
        <w:rPr>
          <w:rStyle w:val="1284"/>
          <w:rFonts w:ascii="Times New Roman" w:hAnsi="Times New Roman" w:eastAsia="Times New Roman" w:cs="Times New Roman"/>
          <w:sz w:val="22"/>
          <w:szCs w:val="22"/>
        </w:rPr>
        <w:t xml:space="preserve">Microsoft Word | </w:t>
      </w:r>
      <w:r>
        <w:rPr>
          <w:rStyle w:val="1284"/>
          <w:rFonts w:ascii="Times New Roman" w:hAnsi="Times New Roman" w:eastAsia="Times New Roman" w:cs="Times New Roman"/>
          <w:color w:val="4472c4" w:themeColor="accent1"/>
          <w:sz w:val="22"/>
          <w:szCs w:val="22"/>
        </w:rPr>
        <w:t xml:space="preserve">AlterOffice AText – отмечены отличая для данного текстового редактора</w:t>
      </w:r>
      <w:r>
        <w:rPr>
          <w:rStyle w:val="1284"/>
          <w:rFonts w:ascii="Times New Roman" w:hAnsi="Times New Roman" w:eastAsia="Times New Roman" w:cs="Times New Roman"/>
          <w:sz w:val="22"/>
          <w:szCs w:val="22"/>
        </w:rPr>
        <w:t xml:space="preserve">):</w:t>
      </w:r>
      <w:r>
        <w:rPr>
          <w:rStyle w:val="1284"/>
          <w:rFonts w:ascii="Times New Roman" w:hAnsi="Times New Roman" w:cs="Times New Roman"/>
          <w:sz w:val="22"/>
          <w:szCs w:val="22"/>
        </w:rPr>
      </w:r>
      <w:r>
        <w:rPr>
          <w:rStyle w:val="1284"/>
          <w:rFonts w:ascii="Times New Roman" w:hAnsi="Times New Roman" w:cs="Times New Roman"/>
          <w:sz w:val="22"/>
          <w:szCs w:val="22"/>
        </w:rPr>
      </w:r>
    </w:p>
    <w:p>
      <w:pPr>
        <w:pStyle w:val="1253"/>
        <w:numPr>
          <w:ilvl w:val="0"/>
          <w:numId w:val="16"/>
        </w:numPr>
        <w:ind w:left="284" w:hanging="284"/>
        <w:spacing w:before="60"/>
        <w:rPr>
          <w:rStyle w:val="1284"/>
          <w:rFonts w:ascii="Times New Roman" w:hAnsi="Times New Roman" w:cs="Times New Roman"/>
          <w:sz w:val="22"/>
          <w:szCs w:val="22"/>
        </w:rPr>
      </w:pPr>
      <w:r>
        <w:rPr>
          <w:rStyle w:val="1284"/>
          <w:rFonts w:ascii="Times New Roman" w:hAnsi="Times New Roman" w:eastAsia="Times New Roman" w:cs="Times New Roman"/>
          <w:sz w:val="22"/>
          <w:szCs w:val="22"/>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84"/>
          <w:rFonts w:ascii="Times New Roman" w:hAnsi="Times New Roman" w:eastAsia="Times New Roman" w:cs="Times New Roman"/>
          <w:sz w:val="22"/>
          <w:szCs w:val="22"/>
        </w:rPr>
        <w:t xml:space="preserve"> </w:t>
      </w:r>
      <w:r>
        <w:rPr>
          <w:rStyle w:val="1284"/>
          <w:rFonts w:ascii="Times New Roman" w:hAnsi="Times New Roman" w:eastAsia="Times New Roman" w:cs="Times New Roman"/>
          <w:sz w:val="22"/>
          <w:szCs w:val="22"/>
        </w:rPr>
        <w:t xml:space="preserve">| </w:t>
      </w:r>
      <w:r>
        <w:rPr>
          <w:rStyle w:val="1284"/>
          <w:rFonts w:ascii="Times New Roman" w:hAnsi="Times New Roman" w:eastAsia="Times New Roman" w:cs="Times New Roman"/>
          <w:color w:val="4472c4" w:themeColor="accent1"/>
          <w:sz w:val="22"/>
          <w:szCs w:val="22"/>
        </w:rPr>
        <w:t xml:space="preserve">включается на вкладке «Вид» опцией «Навигатор»</w:t>
      </w:r>
      <w:r>
        <w:rPr>
          <w:rStyle w:val="1284"/>
          <w:rFonts w:ascii="Times New Roman" w:hAnsi="Times New Roman" w:eastAsia="Times New Roman" w:cs="Times New Roman"/>
          <w:sz w:val="22"/>
          <w:szCs w:val="22"/>
        </w:rPr>
        <w:t xml:space="preserve">;</w:t>
      </w:r>
      <w:r>
        <w:rPr>
          <w:rStyle w:val="1284"/>
          <w:rFonts w:ascii="Times New Roman" w:hAnsi="Times New Roman" w:cs="Times New Roman"/>
          <w:sz w:val="22"/>
          <w:szCs w:val="22"/>
        </w:rPr>
      </w:r>
      <w:r>
        <w:rPr>
          <w:rStyle w:val="1284"/>
          <w:rFonts w:ascii="Times New Roman" w:hAnsi="Times New Roman" w:cs="Times New Roman"/>
          <w:sz w:val="22"/>
          <w:szCs w:val="22"/>
        </w:rPr>
      </w:r>
    </w:p>
    <w:p>
      <w:pPr>
        <w:pStyle w:val="1253"/>
        <w:numPr>
          <w:ilvl w:val="0"/>
          <w:numId w:val="16"/>
        </w:numPr>
        <w:ind w:left="284" w:hanging="284"/>
        <w:spacing w:before="60"/>
        <w:rPr>
          <w:rStyle w:val="1284"/>
          <w:rFonts w:ascii="Times New Roman" w:hAnsi="Times New Roman" w:cs="Times New Roman"/>
          <w:sz w:val="22"/>
          <w:szCs w:val="22"/>
        </w:rPr>
      </w:pPr>
      <w:r>
        <w:rPr>
          <w:rStyle w:val="1284"/>
          <w:rFonts w:ascii="Times New Roman" w:hAnsi="Times New Roman" w:eastAsia="Times New Roman" w:cs="Times New Roman"/>
          <w:sz w:val="22"/>
          <w:szCs w:val="22"/>
        </w:rPr>
        <w:t xml:space="preserve">переход по перекрестным и другим ссылкам осуществляется левым кликом мыши с</w:t>
      </w:r>
      <w:r>
        <w:rPr>
          <w:rStyle w:val="1284"/>
          <w:rFonts w:ascii="Times New Roman" w:hAnsi="Times New Roman" w:eastAsia="Times New Roman" w:cs="Times New Roman"/>
          <w:sz w:val="22"/>
          <w:szCs w:val="22"/>
          <w:lang w:val="en-US"/>
        </w:rPr>
        <w:t xml:space="preserve"> </w:t>
      </w:r>
      <w:r>
        <w:rPr>
          <w:rStyle w:val="1284"/>
          <w:rFonts w:ascii="Times New Roman" w:hAnsi="Times New Roman" w:eastAsia="Times New Roman" w:cs="Times New Roman"/>
          <w:sz w:val="22"/>
          <w:szCs w:val="22"/>
        </w:rPr>
        <w:t xml:space="preserve">зажатой клавишей Ctrl, обратный возврат на место в тексте, с </w:t>
      </w:r>
      <w:r>
        <w:rPr>
          <w:rStyle w:val="1284"/>
          <w:rFonts w:ascii="Times New Roman" w:hAnsi="Times New Roman" w:eastAsia="Times New Roman" w:cs="Times New Roman"/>
          <w:sz w:val="22"/>
          <w:szCs w:val="22"/>
        </w:rPr>
        <w:t xml:space="preserve">котор</w:t>
      </w:r>
      <w:r>
        <w:rPr>
          <w:rStyle w:val="1284"/>
          <w:rFonts w:ascii="Times New Roman" w:hAnsi="Times New Roman" w:eastAsia="Times New Roman" w:cs="Times New Roman"/>
          <w:sz w:val="22"/>
          <w:szCs w:val="22"/>
        </w:rPr>
        <w:t xml:space="preserve">ого</w:t>
      </w:r>
      <w:r>
        <w:rPr>
          <w:rStyle w:val="1284"/>
          <w:rFonts w:ascii="Times New Roman" w:hAnsi="Times New Roman" w:eastAsia="Times New Roman" w:cs="Times New Roman"/>
          <w:sz w:val="22"/>
          <w:szCs w:val="22"/>
        </w:rPr>
        <w:t xml:space="preserve"> </w:t>
      </w:r>
      <w:r>
        <w:rPr>
          <w:rStyle w:val="1284"/>
          <w:rFonts w:ascii="Times New Roman" w:hAnsi="Times New Roman" w:eastAsia="Times New Roman" w:cs="Times New Roman"/>
          <w:sz w:val="22"/>
          <w:szCs w:val="22"/>
        </w:rPr>
        <w:t xml:space="preserve">был </w:t>
      </w:r>
      <w:r>
        <w:rPr>
          <w:rStyle w:val="1284"/>
          <w:rFonts w:ascii="Times New Roman" w:hAnsi="Times New Roman" w:eastAsia="Times New Roman" w:cs="Times New Roman"/>
          <w:sz w:val="22"/>
          <w:szCs w:val="22"/>
        </w:rPr>
        <w:t xml:space="preserve">сделан</w:t>
      </w:r>
      <w:r>
        <w:rPr>
          <w:rStyle w:val="1284"/>
          <w:rFonts w:ascii="Times New Roman" w:hAnsi="Times New Roman" w:eastAsia="Times New Roman" w:cs="Times New Roman"/>
          <w:sz w:val="22"/>
          <w:szCs w:val="22"/>
        </w:rPr>
        <w:t xml:space="preserve"> </w:t>
      </w:r>
      <w:r>
        <w:rPr>
          <w:rStyle w:val="1284"/>
          <w:rFonts w:ascii="Times New Roman" w:hAnsi="Times New Roman" w:eastAsia="Times New Roman" w:cs="Times New Roman"/>
          <w:sz w:val="22"/>
          <w:szCs w:val="22"/>
        </w:rPr>
        <w:t xml:space="preserve">переход, осуществляется нажатием стрелки влево (←) с зажатой левой клавишей Alt</w:t>
      </w:r>
      <w:r>
        <w:rPr>
          <w:rStyle w:val="1284"/>
          <w:rFonts w:ascii="Times New Roman" w:hAnsi="Times New Roman" w:eastAsia="Times New Roman" w:cs="Times New Roman"/>
          <w:sz w:val="22"/>
          <w:szCs w:val="22"/>
        </w:rPr>
        <w:t xml:space="preserve"> </w:t>
      </w:r>
      <w:r>
        <w:rPr>
          <w:rStyle w:val="1284"/>
          <w:rFonts w:ascii="Times New Roman" w:hAnsi="Times New Roman" w:eastAsia="Times New Roman" w:cs="Times New Roman"/>
          <w:color w:val="4472c4" w:themeColor="accent1"/>
          <w:sz w:val="22"/>
          <w:szCs w:val="22"/>
        </w:rPr>
        <w:t xml:space="preserve">(обратный переход функционально не реализован в AlterOffice AText, пользуйтесь функциональностью «Навигатор»)</w:t>
      </w:r>
      <w:r>
        <w:rPr>
          <w:rStyle w:val="1284"/>
          <w:rFonts w:ascii="Times New Roman" w:hAnsi="Times New Roman" w:eastAsia="Times New Roman" w:cs="Times New Roman"/>
          <w:sz w:val="22"/>
          <w:szCs w:val="22"/>
        </w:rPr>
        <w:t xml:space="preserve">;</w:t>
      </w:r>
      <w:r>
        <w:rPr>
          <w:rStyle w:val="1284"/>
          <w:rFonts w:ascii="Times New Roman" w:hAnsi="Times New Roman" w:cs="Times New Roman"/>
          <w:sz w:val="22"/>
          <w:szCs w:val="22"/>
        </w:rPr>
      </w:r>
      <w:r>
        <w:rPr>
          <w:rStyle w:val="1284"/>
          <w:rFonts w:ascii="Times New Roman" w:hAnsi="Times New Roman" w:cs="Times New Roman"/>
          <w:sz w:val="22"/>
          <w:szCs w:val="22"/>
        </w:rPr>
      </w:r>
    </w:p>
    <w:p>
      <w:pPr>
        <w:pStyle w:val="1253"/>
        <w:numPr>
          <w:ilvl w:val="0"/>
          <w:numId w:val="16"/>
        </w:numPr>
        <w:ind w:left="284" w:hanging="284"/>
        <w:spacing w:before="60"/>
        <w:rPr>
          <w:rStyle w:val="1284"/>
          <w:rFonts w:ascii="Times New Roman" w:hAnsi="Times New Roman" w:cs="Times New Roman"/>
          <w:sz w:val="22"/>
          <w:szCs w:val="22"/>
        </w:rPr>
      </w:pPr>
      <w:r>
        <w:rPr>
          <w:rStyle w:val="1284"/>
          <w:rFonts w:ascii="Times New Roman" w:hAnsi="Times New Roman" w:eastAsia="Times New Roman" w:cs="Times New Roman"/>
          <w:sz w:val="22"/>
          <w:szCs w:val="22"/>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84"/>
          <w:rFonts w:ascii="Times New Roman" w:hAnsi="Times New Roman" w:eastAsia="Times New Roman" w:cs="Times New Roman"/>
          <w:sz w:val="22"/>
          <w:szCs w:val="22"/>
        </w:rPr>
        <w:t xml:space="preserve">е</w:t>
      </w:r>
      <w:r>
        <w:rPr>
          <w:rStyle w:val="1284"/>
          <w:rFonts w:ascii="Times New Roman" w:hAnsi="Times New Roman" w:eastAsia="Times New Roman" w:cs="Times New Roman"/>
          <w:sz w:val="22"/>
          <w:szCs w:val="22"/>
        </w:rPr>
        <w:t xml:space="preserve"> документа (файла) в</w:t>
      </w:r>
      <w:r>
        <w:rPr>
          <w:rStyle w:val="1284"/>
          <w:rFonts w:ascii="Times New Roman" w:hAnsi="Times New Roman" w:eastAsia="Times New Roman" w:cs="Times New Roman"/>
          <w:sz w:val="22"/>
          <w:szCs w:val="22"/>
          <w:lang w:val="en-US"/>
        </w:rPr>
        <w:t xml:space="preserve"> </w:t>
      </w:r>
      <w:r>
        <w:rPr>
          <w:rStyle w:val="1284"/>
          <w:rFonts w:ascii="Times New Roman" w:hAnsi="Times New Roman" w:eastAsia="Times New Roman" w:cs="Times New Roman"/>
          <w:sz w:val="22"/>
          <w:szCs w:val="22"/>
        </w:rPr>
        <w:t xml:space="preserve">тексте</w:t>
      </w:r>
      <w:r>
        <w:rPr>
          <w:rStyle w:val="1284"/>
          <w:rFonts w:ascii="Times New Roman" w:hAnsi="Times New Roman" w:eastAsia="Times New Roman" w:cs="Times New Roman"/>
          <w:sz w:val="22"/>
          <w:szCs w:val="22"/>
        </w:rPr>
        <w:t xml:space="preserve">;</w:t>
      </w:r>
      <w:r>
        <w:rPr>
          <w:rStyle w:val="1284"/>
          <w:rFonts w:ascii="Times New Roman" w:hAnsi="Times New Roman" w:cs="Times New Roman"/>
          <w:sz w:val="22"/>
          <w:szCs w:val="22"/>
        </w:rPr>
      </w:r>
      <w:r>
        <w:rPr>
          <w:rStyle w:val="1284"/>
          <w:rFonts w:ascii="Times New Roman" w:hAnsi="Times New Roman" w:cs="Times New Roman"/>
          <w:sz w:val="22"/>
          <w:szCs w:val="22"/>
        </w:rPr>
      </w:r>
    </w:p>
    <w:p>
      <w:pPr>
        <w:pStyle w:val="1253"/>
        <w:numPr>
          <w:ilvl w:val="0"/>
          <w:numId w:val="16"/>
        </w:numPr>
        <w:ind w:left="284" w:hanging="284"/>
        <w:spacing w:before="60"/>
        <w:rPr>
          <w:rStyle w:val="1284"/>
          <w:rFonts w:ascii="Times New Roman" w:hAnsi="Times New Roman" w:cs="Times New Roman"/>
          <w:sz w:val="22"/>
          <w:szCs w:val="22"/>
        </w:rPr>
      </w:pPr>
      <w:r>
        <w:rPr>
          <w:rStyle w:val="1284"/>
          <w:rFonts w:ascii="Times New Roman" w:hAnsi="Times New Roman" w:eastAsia="Times New Roman" w:cs="Times New Roman"/>
          <w:color w:val="4472c4" w:themeColor="accent1"/>
          <w:sz w:val="22"/>
          <w:szCs w:val="22"/>
        </w:rPr>
        <w:t xml:space="preserve">отключение затенения серыми блоками по тексту объектов, в том числе некоторых неразрывных пробелов и перекрестных ссылок: Ctrl</w:t>
      </w:r>
      <w:r>
        <w:rPr>
          <w:rStyle w:val="1284"/>
          <w:rFonts w:ascii="Times New Roman" w:hAnsi="Times New Roman" w:eastAsia="Times New Roman" w:cs="Times New Roman"/>
          <w:color w:val="4472c4" w:themeColor="accent1"/>
          <w:sz w:val="22"/>
          <w:szCs w:val="22"/>
        </w:rPr>
        <w:t xml:space="preserve"> </w:t>
      </w:r>
      <w:r>
        <w:rPr>
          <w:rStyle w:val="1284"/>
          <w:rFonts w:ascii="Times New Roman" w:hAnsi="Times New Roman" w:eastAsia="Times New Roman" w:cs="Times New Roman"/>
          <w:color w:val="4472c4" w:themeColor="accent1"/>
          <w:sz w:val="22"/>
          <w:szCs w:val="22"/>
        </w:rPr>
        <w:t xml:space="preserve">+</w:t>
      </w:r>
      <w:r>
        <w:rPr>
          <w:rStyle w:val="1284"/>
          <w:rFonts w:ascii="Times New Roman" w:hAnsi="Times New Roman" w:eastAsia="Times New Roman" w:cs="Times New Roman"/>
          <w:color w:val="4472c4" w:themeColor="accent1"/>
          <w:sz w:val="22"/>
          <w:szCs w:val="22"/>
        </w:rPr>
        <w:t xml:space="preserve"> </w:t>
      </w:r>
      <w:r>
        <w:rPr>
          <w:rStyle w:val="1284"/>
          <w:rFonts w:ascii="Times New Roman" w:hAnsi="Times New Roman" w:eastAsia="Times New Roman" w:cs="Times New Roman"/>
          <w:color w:val="4472c4" w:themeColor="accent1"/>
          <w:sz w:val="22"/>
          <w:szCs w:val="22"/>
        </w:rPr>
        <w:t xml:space="preserve">F8 (только для AlterOffice AText)</w:t>
      </w:r>
      <w:r>
        <w:rPr>
          <w:rStyle w:val="1284"/>
          <w:rFonts w:ascii="Times New Roman" w:hAnsi="Times New Roman" w:eastAsia="Times New Roman" w:cs="Times New Roman"/>
          <w:sz w:val="22"/>
          <w:szCs w:val="22"/>
        </w:rPr>
        <w:t xml:space="preserve">.]</w:t>
      </w:r>
      <w:r>
        <w:rPr>
          <w:rStyle w:val="1284"/>
          <w:rFonts w:ascii="Times New Roman" w:hAnsi="Times New Roman" w:cs="Times New Roman"/>
          <w:sz w:val="22"/>
          <w:szCs w:val="22"/>
        </w:rPr>
      </w:r>
      <w:r>
        <w:rPr>
          <w:rStyle w:val="1284"/>
          <w:rFonts w:ascii="Times New Roman" w:hAnsi="Times New Roman" w:cs="Times New Roman"/>
          <w:sz w:val="22"/>
          <w:szCs w:val="22"/>
        </w:rPr>
      </w:r>
    </w:p>
    <w:p>
      <w:pPr>
        <w:pStyle w:val="1252"/>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0" w:name="_Toc186223846"/>
      <w:r>
        <w:rPr>
          <w:rFonts w:ascii="Times New Roman" w:hAnsi="Times New Roman" w:eastAsia="Times New Roman" w:cs="Times New Roman"/>
          <w:sz w:val="22"/>
          <w:szCs w:val="22"/>
        </w:rPr>
        <w:t xml:space="preserve">Сокращения</w:t>
      </w:r>
      <w:bookmarkEnd w:id="0"/>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ГК РФ</w:t>
      </w:r>
      <w:r>
        <w:rPr>
          <w:rFonts w:ascii="Times New Roman" w:hAnsi="Times New Roman" w:eastAsia="Times New Roman" w:cs="Times New Roman"/>
          <w:sz w:val="22"/>
          <w:szCs w:val="22"/>
        </w:rPr>
        <w:t xml:space="preserve"> – Гражданской кодекс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Декларация ПИРААП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декларация о подтверждении использования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изготовлении продукции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их доли в общем объеме используемого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в натуральном выражении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ЕГРИП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индивидуальных предпринимателей.</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ЕГРЮЛ</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ЕИС</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диная информационная система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209</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24.07.2007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209-ФЗ «О развитии малого и среднего предпринимательства в Российской Федерации»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223-ФЗ</w:t>
      </w:r>
      <w:r>
        <w:rPr>
          <w:rFonts w:ascii="Times New Roman" w:hAnsi="Times New Roman" w:eastAsia="Times New Roman" w:cs="Times New Roman"/>
          <w:sz w:val="22"/>
          <w:szCs w:val="22"/>
        </w:rPr>
        <w:t xml:space="preserve"> – Федеральный закон от 18.07.2011 № 223-ФЗ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255</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14.07.2022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 «О контроле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деятельностью лиц, находящихся под иностранным влиянием»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422-ФЗ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27.11.2018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422-ФЗ «О проведении эксперимента по установлению специального налогового режима «Налог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профессиональный доход»</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Законодательство</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законодательство Российской Федерации (если в тексте настояще</w:t>
      </w:r>
      <w:r>
        <w:rPr>
          <w:rFonts w:ascii="Times New Roman" w:hAnsi="Times New Roman" w:eastAsia="Times New Roman" w:cs="Times New Roman"/>
          <w:sz w:val="22"/>
          <w:szCs w:val="22"/>
        </w:rPr>
        <w:t xml:space="preserve">й Документации о закупке </w:t>
      </w:r>
      <w:r>
        <w:rPr>
          <w:rFonts w:ascii="Times New Roman" w:hAnsi="Times New Roman" w:eastAsia="Times New Roman" w:cs="Times New Roman"/>
          <w:sz w:val="22"/>
          <w:szCs w:val="22"/>
        </w:rPr>
        <w:t xml:space="preserve">прямо не указано иное)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 о проведении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ИНН</w:t>
      </w:r>
      <w:r>
        <w:rPr>
          <w:rFonts w:ascii="Times New Roman" w:hAnsi="Times New Roman" w:eastAsia="Times New Roman" w:cs="Times New Roman"/>
          <w:sz w:val="22"/>
          <w:szCs w:val="22"/>
        </w:rPr>
        <w:t xml:space="preserve"> – идентификационный номер налогоплательщика.</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ИФНС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инспекция Федеральной налоговой службы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МТР</w:t>
      </w:r>
      <w:r>
        <w:rPr>
          <w:rFonts w:ascii="Times New Roman" w:hAnsi="Times New Roman" w:eastAsia="Times New Roman" w:cs="Times New Roman"/>
          <w:sz w:val="22"/>
          <w:szCs w:val="22"/>
        </w:rPr>
        <w:t xml:space="preserve"> – материально-технические ресурсы.</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НДС</w:t>
      </w:r>
      <w:r>
        <w:rPr>
          <w:rFonts w:ascii="Times New Roman" w:hAnsi="Times New Roman" w:eastAsia="Times New Roman" w:cs="Times New Roman"/>
          <w:sz w:val="22"/>
          <w:szCs w:val="22"/>
        </w:rPr>
        <w:t xml:space="preserve"> – налог на добавленную стоимость.</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НМЦ</w:t>
      </w:r>
      <w:r>
        <w:rPr>
          <w:rFonts w:ascii="Times New Roman" w:hAnsi="Times New Roman" w:eastAsia="Times New Roman" w:cs="Times New Roman"/>
          <w:sz w:val="22"/>
          <w:szCs w:val="22"/>
        </w:rPr>
        <w:t xml:space="preserve"> – начальная (максимальная) цена договора.</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оператор электронной площадки.</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Официальный сайт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официальный сайт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диной информационной системы в сфере закупок, расположенный </w:t>
      </w:r>
      <w:r>
        <w:rPr>
          <w:rFonts w:ascii="Times New Roman" w:hAnsi="Times New Roman" w:eastAsia="Times New Roman" w:cs="Times New Roman"/>
          <w:sz w:val="22"/>
          <w:szCs w:val="22"/>
        </w:rPr>
        <w:t xml:space="preserve">в сети Интернет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lang w:val="en-US"/>
        </w:rPr>
        <w:t xml:space="preserve">URL</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адресу </w:t>
      </w:r>
      <w:r>
        <w:rPr>
          <w:rFonts w:ascii="Times New Roman" w:hAnsi="Times New Roman" w:eastAsia="Times New Roman" w:cs="Times New Roman"/>
          <w:sz w:val="22"/>
          <w:szCs w:val="22"/>
        </w:rPr>
        <w:t xml:space="preserve">https://zakupki.gov.ru/</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 закупке</w:t>
      </w:r>
      <w:r>
        <w:rPr>
          <w:rFonts w:ascii="Times New Roman" w:hAnsi="Times New Roman" w:eastAsia="Times New Roman" w:cs="Times New Roman"/>
          <w:sz w:val="22"/>
          <w:szCs w:val="22"/>
        </w:rPr>
        <w:t xml:space="preserve"> – Единое Положение о закупке продукции для нужд Группы РусГидро.</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w:t>
      </w:r>
      <w:r>
        <w:rPr>
          <w:rFonts w:ascii="Times New Roman" w:hAnsi="Times New Roman" w:eastAsia="Times New Roman" w:cs="Times New Roman"/>
          <w:b/>
          <w:bCs/>
          <w:sz w:val="22"/>
          <w:szCs w:val="22"/>
        </w:rPr>
        <w:t xml:space="preserve">б</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sz w:val="22"/>
          <w:szCs w:val="22"/>
        </w:rPr>
        <w:t xml:space="preserve"> – Единое Положение о</w:t>
      </w:r>
      <w:r>
        <w:rPr>
          <w:rFonts w:ascii="Times New Roman" w:hAnsi="Times New Roman" w:eastAsia="Times New Roman" w:cs="Times New Roman"/>
          <w:sz w:val="22"/>
          <w:szCs w:val="22"/>
        </w:rPr>
        <w:t xml:space="preserve">б аккредитации поставщиков продукции в Группе РусГидро, размещенное на Официальном сайте (</w:t>
      </w:r>
      <w:r>
        <w:rPr>
          <w:rFonts w:ascii="Times New Roman" w:hAnsi="Times New Roman" w:eastAsia="Times New Roman" w:cs="Times New Roman"/>
          <w:sz w:val="22"/>
          <w:szCs w:val="22"/>
        </w:rPr>
        <w:t xml:space="preserve">в составе</w:t>
      </w:r>
      <w:r>
        <w:rPr>
          <w:rFonts w:ascii="Times New Roman" w:hAnsi="Times New Roman" w:eastAsia="Times New Roman" w:cs="Times New Roman"/>
          <w:sz w:val="22"/>
          <w:szCs w:val="22"/>
        </w:rPr>
        <w:t xml:space="preserve"> Положени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395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остановление Правительства Российской Федерации от 18.03.2022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году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1352</w:t>
      </w:r>
      <w:r>
        <w:rPr>
          <w:rFonts w:ascii="Times New Roman" w:hAnsi="Times New Roman" w:eastAsia="Times New Roman" w:cs="Times New Roman"/>
          <w:sz w:val="22"/>
          <w:szCs w:val="22"/>
        </w:rPr>
        <w:t xml:space="preserve"> – постановление Правительства от 11.12.2014 № 1352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w:t>
      </w:r>
      <w:r>
        <w:rPr>
          <w:rFonts w:ascii="Times New Roman" w:hAnsi="Times New Roman" w:eastAsia="Times New Roman" w:cs="Times New Roman"/>
          <w:b/>
          <w:bCs/>
          <w:sz w:val="22"/>
          <w:szCs w:val="22"/>
        </w:rPr>
        <w:t xml:space="preserve">1875</w:t>
      </w:r>
      <w:r>
        <w:rPr>
          <w:rFonts w:ascii="Times New Roman" w:hAnsi="Times New Roman" w:eastAsia="Times New Roman" w:cs="Times New Roman"/>
          <w:sz w:val="22"/>
          <w:szCs w:val="22"/>
        </w:rPr>
        <w:t xml:space="preserve"> – постановление Правительства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 23.12.2024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«О мерах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МСП</w:t>
      </w:r>
      <w:r>
        <w:rPr>
          <w:rFonts w:ascii="Times New Roman" w:hAnsi="Times New Roman" w:eastAsia="Times New Roman" w:cs="Times New Roman"/>
          <w:sz w:val="22"/>
          <w:szCs w:val="22"/>
        </w:rPr>
        <w:t xml:space="preserve"> – единый реестр субъектов малого и среднего предпринимательства, ведение которого осуществляется в соответствии с Законом 209-ФЗ.</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Система ЭДО</w:t>
      </w:r>
      <w:r>
        <w:rPr>
          <w:rStyle w:val="1261"/>
          <w:rFonts w:ascii="Times New Roman" w:hAnsi="Times New Roman" w:eastAsia="Times New Roman" w:cs="Times New Roman"/>
          <w:b/>
          <w:bCs/>
          <w:sz w:val="22"/>
          <w:szCs w:val="22"/>
        </w:rPr>
        <w:footnoteReference w:id="2"/>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Стороны</w:t>
      </w:r>
      <w:r>
        <w:rPr>
          <w:rFonts w:ascii="Times New Roman" w:hAnsi="Times New Roman" w:eastAsia="Times New Roman" w:cs="Times New Roman"/>
          <w:sz w:val="22"/>
          <w:szCs w:val="22"/>
        </w:rPr>
        <w:t xml:space="preserve"> – Организатор, Заказчик и Участники, являющиеся сторонами данной закупки (при совместном упоминании).</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МСП</w:t>
      </w:r>
      <w:r>
        <w:rPr>
          <w:rFonts w:ascii="Times New Roman" w:hAnsi="Times New Roman" w:eastAsia="Times New Roman" w:cs="Times New Roman"/>
          <w:sz w:val="22"/>
          <w:szCs w:val="22"/>
        </w:rPr>
        <w:t xml:space="preserve"> – субъект малого и среднего предпринимательства.</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ЭП</w:t>
      </w:r>
      <w:r>
        <w:rPr>
          <w:rFonts w:ascii="Times New Roman" w:hAnsi="Times New Roman" w:eastAsia="Times New Roman" w:cs="Times New Roman"/>
          <w:sz w:val="22"/>
          <w:szCs w:val="22"/>
        </w:rPr>
        <w:t xml:space="preserve"> – электронная площадка.</w:t>
      </w:r>
      <w:r>
        <w:rPr>
          <w:rFonts w:ascii="Times New Roman" w:hAnsi="Times New Roman" w:cs="Times New Roman"/>
          <w:sz w:val="22"/>
          <w:szCs w:val="22"/>
        </w:rPr>
      </w:r>
      <w:r>
        <w:rPr>
          <w:rFonts w:ascii="Times New Roman" w:hAnsi="Times New Roman" w:cs="Times New Roman"/>
          <w:sz w:val="22"/>
          <w:szCs w:val="22"/>
        </w:rPr>
      </w:r>
    </w:p>
    <w:p>
      <w:pPr>
        <w:pStyle w:val="1252"/>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1" w:name="_Toc186223847"/>
      <w:r>
        <w:rPr>
          <w:rFonts w:ascii="Times New Roman" w:hAnsi="Times New Roman" w:eastAsia="Times New Roman" w:cs="Times New Roman"/>
          <w:sz w:val="22"/>
          <w:szCs w:val="22"/>
        </w:rPr>
        <w:t xml:space="preserve">Термины и определения</w:t>
      </w:r>
      <w:bookmarkEnd w:id="1"/>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Аккредитация</w:t>
      </w:r>
      <w:r>
        <w:rPr>
          <w:rFonts w:ascii="Times New Roman" w:hAnsi="Times New Roman" w:eastAsia="Times New Roman" w:cs="Times New Roman"/>
          <w:sz w:val="22"/>
          <w:szCs w:val="22"/>
        </w:rPr>
        <w:t xml:space="preserve"> – процедура проверки заявителей (потенциальных поставщиков) </w:t>
      </w:r>
      <w:r>
        <w:rPr>
          <w:rFonts w:ascii="Times New Roman" w:hAnsi="Times New Roman" w:eastAsia="Times New Roman" w:cs="Times New Roman"/>
          <w:sz w:val="22"/>
          <w:szCs w:val="22"/>
        </w:rP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Pr>
          <w:rFonts w:ascii="Times New Roman" w:hAnsi="Times New Roman" w:eastAsia="Times New Roman" w:cs="Times New Roman"/>
          <w:sz w:val="22"/>
          <w:szCs w:val="22"/>
        </w:rPr>
        <w:t xml:space="preserve">с целью </w:t>
      </w:r>
      <w:r>
        <w:rPr>
          <w:rFonts w:ascii="Times New Roman" w:hAnsi="Times New Roman" w:eastAsia="Times New Roman" w:cs="Times New Roman"/>
          <w:sz w:val="22"/>
          <w:szCs w:val="22"/>
        </w:rP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rPr>
          <w:rFonts w:ascii="Times New Roman" w:hAnsi="Times New Roman" w:eastAsia="Times New Roman" w:cs="Times New Roman"/>
          <w:sz w:val="22"/>
          <w:szCs w:val="22"/>
        </w:rPr>
        <w:t xml:space="preserve"> и выборе Победителя</w:t>
      </w:r>
      <w:r>
        <w:rPr>
          <w:rFonts w:ascii="Times New Roman" w:hAnsi="Times New Roman" w:eastAsia="Times New Roman" w:cs="Times New Roman"/>
          <w:sz w:val="22"/>
          <w:szCs w:val="22"/>
        </w:rP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 аккредитации.</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Актуализация статуса </w:t>
      </w:r>
      <w:r>
        <w:rPr>
          <w:rFonts w:ascii="Times New Roman" w:hAnsi="Times New Roman" w:eastAsia="Times New Roman" w:cs="Times New Roman"/>
          <w:b/>
          <w:bCs/>
          <w:sz w:val="22"/>
          <w:szCs w:val="22"/>
        </w:rPr>
        <w:t xml:space="preserve">(</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с продлением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Альтернативное предложение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Генеральный подрядчик</w:t>
      </w:r>
      <w:r>
        <w:rPr>
          <w:rFonts w:ascii="Times New Roman" w:hAnsi="Times New Roman" w:eastAsia="Times New Roman" w:cs="Times New Roman"/>
          <w:sz w:val="22"/>
          <w:szCs w:val="22"/>
        </w:rPr>
        <w:t xml:space="preserve"> – подрядчик, привлекающий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генеральный исполнитель и соисполнители, генеральный поставщик и субпоставщики, в зависимости от предмета закупки.</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Документация о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комплект документов, содержащий всю необходимую согласно законодательству информацию о закупке и условиях ее проведения.</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Единая информационная система в сфере закупок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совокупность информации, содержащейся в баз</w:t>
      </w:r>
      <w:r>
        <w:rPr>
          <w:rFonts w:ascii="Times New Roman" w:hAnsi="Times New Roman" w:eastAsia="Times New Roman" w:cs="Times New Roman"/>
          <w:sz w:val="22"/>
          <w:szCs w:val="22"/>
        </w:rPr>
        <w:t xml:space="preserve">ах</w:t>
      </w:r>
      <w:r>
        <w:rPr>
          <w:rFonts w:ascii="Times New Roman" w:hAnsi="Times New Roman" w:eastAsia="Times New Roman" w:cs="Times New Roman"/>
          <w:sz w:val="22"/>
          <w:szCs w:val="22"/>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rPr>
          <w:rFonts w:ascii="Times New Roman" w:hAnsi="Times New Roman" w:eastAsia="Times New Roman" w:cs="Times New Roman"/>
          <w:sz w:val="22"/>
          <w:szCs w:val="22"/>
        </w:rPr>
        <w:t xml:space="preserve">в установленном</w:t>
      </w:r>
      <w:r>
        <w:rPr>
          <w:rFonts w:ascii="Times New Roman" w:hAnsi="Times New Roman" w:eastAsia="Times New Roman" w:cs="Times New Roman"/>
          <w:sz w:val="22"/>
          <w:szCs w:val="22"/>
        </w:rPr>
        <w:t xml:space="preserve"> законодательством</w:t>
      </w:r>
      <w:r>
        <w:rPr>
          <w:rFonts w:ascii="Times New Roman" w:hAnsi="Times New Roman" w:eastAsia="Times New Roman" w:cs="Times New Roman"/>
          <w:sz w:val="22"/>
          <w:szCs w:val="22"/>
        </w:rPr>
        <w:t xml:space="preserve"> порядке </w:t>
      </w:r>
      <w:r>
        <w:rPr>
          <w:rFonts w:ascii="Times New Roman" w:hAnsi="Times New Roman" w:eastAsia="Times New Roman" w:cs="Times New Roman"/>
          <w:sz w:val="22"/>
          <w:szCs w:val="22"/>
        </w:rPr>
        <w:t xml:space="preserve">с использованием сети Интернет</w:t>
      </w:r>
      <w:r>
        <w:rPr>
          <w:rFonts w:ascii="Times New Roman" w:hAnsi="Times New Roman" w:eastAsia="Times New Roman" w:cs="Times New Roman"/>
          <w:sz w:val="22"/>
          <w:szCs w:val="22"/>
        </w:rPr>
        <w:t xml:space="preserve"> посредствам Официального сайта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Единой информационной системы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Единый реестр субъектов малого и среднего предпринимательства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реестр, являющийся официальным источником сведений о юридических лицах и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индивидуальных предпринимателях</w:t>
      </w:r>
      <w:r>
        <w:rPr>
          <w:rFonts w:ascii="Times New Roman" w:hAnsi="Times New Roman" w:eastAsia="Times New Roman" w:cs="Times New Roman"/>
          <w:sz w:val="22"/>
          <w:szCs w:val="22"/>
        </w:rP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Заказчик</w:t>
      </w:r>
      <w:r>
        <w:rPr>
          <w:rFonts w:ascii="Times New Roman" w:hAnsi="Times New Roman" w:eastAsia="Times New Roman" w:cs="Times New Roman"/>
          <w:sz w:val="22"/>
          <w:szCs w:val="22"/>
        </w:rPr>
        <w:t xml:space="preserve"> – юридическое лицо, в интересах и за счет средств, которого осуществляется закупка.</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Закупка</w:t>
      </w:r>
      <w:r>
        <w:rPr>
          <w:rFonts w:ascii="Times New Roman" w:hAnsi="Times New Roman" w:eastAsia="Times New Roman" w:cs="Times New Roman"/>
          <w:sz w:val="22"/>
          <w:szCs w:val="22"/>
        </w:rPr>
        <w:t xml:space="preserve"> – последовательность действий, осуществляемая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rPr>
          <w:rFonts w:ascii="Times New Roman" w:hAnsi="Times New Roman" w:eastAsia="Times New Roman" w:cs="Times New Roman"/>
          <w:sz w:val="22"/>
          <w:szCs w:val="22"/>
        </w:rPr>
        <w:t xml:space="preserve">которой производится выбор поставщика с целью заключения договора на приобретение продукции.</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Закупочная комиссия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коллегиальный орган, принимающий решения о ходе проведения соответствующей закупки (в том числе по выбору ее победителя)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(заявка на участие в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конкурентных закупок – 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окументацией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на аккредитацию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 которые Заявитель предоставляет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Положением</w:t>
      </w:r>
      <w:r>
        <w:rPr>
          <w:rFonts w:ascii="Times New Roman" w:hAnsi="Times New Roman" w:eastAsia="Times New Roman" w:cs="Times New Roman"/>
          <w:sz w:val="22"/>
          <w:szCs w:val="22"/>
        </w:rPr>
        <w:t xml:space="preserve">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w:t>
      </w:r>
      <w:r>
        <w:rPr>
          <w:rFonts w:ascii="Times New Roman" w:hAnsi="Times New Roman" w:eastAsia="Times New Roman" w:cs="Times New Roman"/>
          <w:sz w:val="22"/>
          <w:szCs w:val="22"/>
        </w:rPr>
        <w:t xml:space="preserve"> порядке для прохождения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 о закупке</w:t>
      </w:r>
      <w:r>
        <w:rPr>
          <w:rFonts w:ascii="Times New Roman" w:hAnsi="Times New Roman" w:eastAsia="Times New Roman" w:cs="Times New Roman"/>
          <w:b/>
          <w:bCs/>
          <w:sz w:val="22"/>
          <w:szCs w:val="22"/>
        </w:rPr>
        <w:t xml:space="preserve"> (Извещение)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 предназначенный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потенциальных Участников, публикация (размещение) которого означает официальное объявление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начале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информаци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объеме, определенном частью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 статьи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 Закона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 и Положением о закупке</w:t>
      </w:r>
      <w:r>
        <w:rPr>
          <w:rFonts w:ascii="Times New Roman" w:hAnsi="Times New Roman" w:eastAsia="Times New Roman" w:cs="Times New Roman"/>
          <w:sz w:val="22"/>
          <w:szCs w:val="22"/>
        </w:rPr>
        <w:t xml:space="preserve">); под данным документом и соответственно его размещением также подразумевается заполнение и создание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(ЕИС)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ЭП соответствующей страницы на указанных ресурсах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информацией об объявленной закупке.</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Интеллектуальные системы управления электросетевым хозяйством</w:t>
      </w:r>
      <w:r>
        <w:rPr>
          <w:rFonts w:ascii="Times New Roman" w:hAnsi="Times New Roman" w:eastAsia="Times New Roman" w:cs="Times New Roman"/>
          <w:sz w:val="22"/>
          <w:szCs w:val="22"/>
        </w:rPr>
        <w:t xml:space="preserve"> – системы удален</w:t>
      </w:r>
      <w:r>
        <w:rPr>
          <w:rFonts w:ascii="Times New Roman" w:hAnsi="Times New Roman" w:eastAsia="Times New Roman" w:cs="Times New Roman"/>
          <w:sz w:val="22"/>
          <w:szCs w:val="22"/>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Коллективный 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объединение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физических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индивидуальных предпринимателей, выступающих на стороне одного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и несущих солидарную ответственность по обязательствам, вытекающим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дальнейшего заключения и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Лот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продукция, на которую в рамках закупки допускаются подача отдельного предложения и заключение отдельного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Мониторинг аккредитованных поставщиков</w:t>
      </w:r>
      <w:r>
        <w:rPr>
          <w:rFonts w:ascii="Times New Roman" w:hAnsi="Times New Roman" w:eastAsia="Times New Roman" w:cs="Times New Roman"/>
          <w:sz w:val="22"/>
          <w:szCs w:val="22"/>
        </w:rP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 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без продления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Начальная (максимальная) цена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w:t>
      </w:r>
      <w:r>
        <w:rPr>
          <w:rFonts w:ascii="Times New Roman" w:hAnsi="Times New Roman" w:eastAsia="Times New Roman" w:cs="Times New Roman"/>
          <w:b/>
          <w:bCs/>
          <w:sz w:val="22"/>
          <w:szCs w:val="22"/>
        </w:rPr>
        <w:t xml:space="preserve">электронной площадки</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Организатор</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Заказчик или действующее по договору с ним юридическое лицо, выступающее Сторонним организатором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Официальное размещение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размещение информации о закупке в ЕИС, на</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размещением копий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окончание срока размещения приходится на нерабочий день согласно законодательству, сведения размещаются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первый рабочий день, следующий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нерабочими днями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Переторжка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опциональный этап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 представляющий собой процедуру подачи Участниками дополнительных предложений с целью повысить их предпочтительность для Заказчика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Победитель</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 заявка которого соответствует требованиям Документации о закупке и который предложил лучшие условия исполнения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критериев оценки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Документацией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случае признания закупки несостоявшейся </w:t>
      </w:r>
      <w:r>
        <w:rPr>
          <w:rFonts w:ascii="Times New Roman" w:hAnsi="Times New Roman" w:eastAsia="Times New Roman" w:cs="Times New Roman"/>
          <w:sz w:val="22"/>
          <w:szCs w:val="22"/>
        </w:rPr>
        <w:t xml:space="preserve">Единственный </w:t>
      </w:r>
      <w:r>
        <w:rPr>
          <w:rFonts w:ascii="Times New Roman" w:hAnsi="Times New Roman" w:eastAsia="Times New Roman" w:cs="Times New Roman"/>
          <w:sz w:val="22"/>
          <w:szCs w:val="22"/>
        </w:rPr>
        <w:t xml:space="preserve">участник такой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Заказчик приня</w:t>
      </w:r>
      <w:r>
        <w:rPr>
          <w:rFonts w:ascii="Times New Roman" w:hAnsi="Times New Roman" w:eastAsia="Times New Roman" w:cs="Times New Roman"/>
          <w:sz w:val="22"/>
          <w:szCs w:val="22"/>
        </w:rPr>
        <w:t xml:space="preserve">л</w:t>
      </w:r>
      <w:r>
        <w:rPr>
          <w:rFonts w:ascii="Times New Roman" w:hAnsi="Times New Roman" w:eastAsia="Times New Roman" w:cs="Times New Roman"/>
          <w:sz w:val="22"/>
          <w:szCs w:val="22"/>
        </w:rPr>
        <w:t xml:space="preserve"> решение </w:t>
      </w:r>
      <w:r>
        <w:rPr>
          <w:rFonts w:ascii="Times New Roman" w:hAnsi="Times New Roman" w:eastAsia="Times New Roman" w:cs="Times New Roman"/>
          <w:sz w:val="22"/>
          <w:szCs w:val="22"/>
        </w:rPr>
        <w:t xml:space="preserve">заключить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по результатам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оговоренных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случаях приобретает обязательства Победителя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заключению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Поставщик</w:t>
      </w:r>
      <w:r>
        <w:rPr>
          <w:rFonts w:ascii="Times New Roman" w:hAnsi="Times New Roman" w:eastAsia="Times New Roman" w:cs="Times New Roman"/>
          <w:sz w:val="22"/>
          <w:szCs w:val="22"/>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w:t>
      </w:r>
      <w:r>
        <w:rPr>
          <w:rFonts w:ascii="Times New Roman" w:hAnsi="Times New Roman" w:eastAsia="Times New Roman" w:cs="Times New Roman"/>
          <w:b/>
          <w:bCs/>
          <w:sz w:val="22"/>
          <w:szCs w:val="22"/>
        </w:rPr>
        <w:t xml:space="preserve">тквалификация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дополнительной проверки Участника </w:t>
      </w:r>
      <w:r>
        <w:rPr>
          <w:rFonts w:ascii="Times New Roman" w:hAnsi="Times New Roman" w:eastAsia="Times New Roman" w:cs="Times New Roman"/>
          <w:sz w:val="22"/>
          <w:szCs w:val="22"/>
        </w:rPr>
        <w:t xml:space="preserve">перед выбором его Победителем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подтверждения его соответствия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Предмет закупки</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 предмет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конкретная продукция, которую предполагается закупить в объеме и на условиях, определенных Заказчиком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Преференция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преимущество, которое Заказчик предоставляет определенным группам поставщиков при проведении закупок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Единым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продукции для нужд Группы РусГидро</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нормами, установленными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b/>
          <w:bCs/>
          <w:sz w:val="22"/>
          <w:szCs w:val="22"/>
        </w:rPr>
      </w:pPr>
      <w:r>
        <w:rPr>
          <w:rFonts w:ascii="Times New Roman" w:hAnsi="Times New Roman" w:eastAsia="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Программное обеспечение</w:t>
      </w:r>
      <w:r>
        <w:rPr>
          <w:rFonts w:ascii="Times New Roman" w:hAnsi="Times New Roman" w:eastAsia="Times New Roman" w:cs="Times New Roman"/>
          <w:sz w:val="22"/>
          <w:szCs w:val="22"/>
        </w:rPr>
        <w:t xml:space="preserve"> – программное обеспечение, включенное в единый реестр </w:t>
      </w:r>
      <w:r>
        <w:rPr>
          <w:rFonts w:ascii="Times New Roman" w:hAnsi="Times New Roman" w:eastAsia="Times New Roman" w:cs="Times New Roman"/>
          <w:sz w:val="22"/>
          <w:szCs w:val="22"/>
        </w:rPr>
        <w:t xml:space="preserve">Минцифры России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Продукция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аккредитации</w:t>
      </w:r>
      <w:r>
        <w:rPr>
          <w:rFonts w:ascii="Times New Roman" w:hAnsi="Times New Roman" w:eastAsia="Times New Roman" w:cs="Times New Roman"/>
          <w:sz w:val="22"/>
          <w:szCs w:val="22"/>
        </w:rPr>
        <w:t xml:space="preserve"> – перечень </w:t>
      </w:r>
      <w:r>
        <w:rPr>
          <w:rFonts w:ascii="Times New Roman" w:hAnsi="Times New Roman" w:eastAsia="Times New Roman" w:cs="Times New Roman"/>
          <w:sz w:val="22"/>
          <w:szCs w:val="22"/>
        </w:rPr>
        <w:t xml:space="preserve">лиц – </w:t>
      </w:r>
      <w:r>
        <w:rPr>
          <w:rFonts w:ascii="Times New Roman" w:hAnsi="Times New Roman" w:eastAsia="Times New Roman" w:cs="Times New Roman"/>
          <w:sz w:val="22"/>
          <w:szCs w:val="22"/>
        </w:rPr>
        <w:t xml:space="preserve">Заявителей, подававших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w:t>
      </w:r>
      <w:r>
        <w:rPr>
          <w:rFonts w:ascii="Times New Roman" w:hAnsi="Times New Roman" w:eastAsia="Times New Roman" w:cs="Times New Roman"/>
          <w:sz w:val="22"/>
          <w:szCs w:val="22"/>
        </w:rPr>
        <w:t xml:space="preserve">в отношении них </w:t>
      </w:r>
      <w:r>
        <w:rPr>
          <w:rFonts w:ascii="Times New Roman" w:hAnsi="Times New Roman" w:eastAsia="Times New Roman" w:cs="Times New Roman"/>
          <w:sz w:val="22"/>
          <w:szCs w:val="22"/>
        </w:rPr>
        <w:t xml:space="preserve">результатов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малого и среднего предпринимательства</w:t>
      </w:r>
      <w:r>
        <w:rPr>
          <w:rFonts w:ascii="Times New Roman" w:hAnsi="Times New Roman" w:eastAsia="Times New Roman" w:cs="Times New Roman"/>
          <w:sz w:val="22"/>
          <w:szCs w:val="22"/>
        </w:rPr>
        <w:t xml:space="preserve"> – определяется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209-ФЗ. Все условия и требования данной Документации о закупке, </w:t>
      </w:r>
      <w:r>
        <w:rPr>
          <w:rFonts w:ascii="Times New Roman" w:hAnsi="Times New Roman" w:eastAsia="Times New Roman" w:cs="Times New Roman"/>
          <w:sz w:val="22"/>
          <w:szCs w:val="22"/>
        </w:rPr>
        <w:t xml:space="preserve">относящиеся к субъектам МСП, распространяются также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физических лиц,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являющихся индивидуальными предпринимателями и применяющих специальный налоговый режим «Налог на профессиональный доход»</w:t>
      </w:r>
      <w:r>
        <w:rPr>
          <w:rStyle w:val="1261"/>
          <w:rFonts w:ascii="Times New Roman" w:hAnsi="Times New Roman" w:eastAsia="Times New Roman" w:cs="Times New Roman"/>
          <w:sz w:val="22"/>
          <w:szCs w:val="22"/>
        </w:rPr>
        <w:footnoteReference w:id="3"/>
      </w:r>
      <w:r>
        <w:rPr>
          <w:rFonts w:ascii="Times New Roman" w:hAnsi="Times New Roman" w:eastAsia="Times New Roman" w:cs="Times New Roman"/>
          <w:sz w:val="22"/>
          <w:szCs w:val="22"/>
        </w:rPr>
        <w:t xml:space="preserve">, если иное не установлено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Уполномоченное лицо</w:t>
      </w:r>
      <w:r>
        <w:rPr>
          <w:rFonts w:ascii="Times New Roman" w:hAnsi="Times New Roman" w:eastAsia="Times New Roman" w:cs="Times New Roman"/>
          <w:sz w:val="22"/>
          <w:szCs w:val="22"/>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rPr>
          <w:rFonts w:ascii="Times New Roman" w:hAnsi="Times New Roman" w:cs="Times New Roman"/>
          <w:sz w:val="22"/>
          <w:szCs w:val="22"/>
        </w:rPr>
      </w:r>
      <w:r>
        <w:rPr>
          <w:rFonts w:ascii="Times New Roman" w:hAnsi="Times New Roman" w:cs="Times New Roman"/>
          <w:sz w:val="22"/>
          <w:szCs w:val="22"/>
        </w:rPr>
      </w:r>
    </w:p>
    <w:p>
      <w:pPr>
        <w:pStyle w:val="125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юридического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физического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выразившее заинтересованность в участии в закупке (посредством получения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направления запроса о разъяснении Документации о закупке, внесения обеспечения заявки или подачи заявки на 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7"/>
        <w:rPr>
          <w:rFonts w:ascii="Times New Roman" w:hAnsi="Times New Roman" w:cs="Times New Roman"/>
          <w:sz w:val="22"/>
          <w:szCs w:val="22"/>
        </w:rPr>
      </w:pPr>
      <w:r>
        <w:rPr>
          <w:rFonts w:ascii="Times New Roman" w:hAnsi="Times New Roman" w:eastAsia="Times New Roman" w:cs="Times New Roman"/>
          <w:sz w:val="22"/>
          <w:szCs w:val="22"/>
        </w:rPr>
      </w:r>
      <w:bookmarkStart w:id="2" w:name="_Ref125359988"/>
      <w:r>
        <w:rPr>
          <w:rFonts w:ascii="Times New Roman" w:hAnsi="Times New Roman" w:eastAsia="Times New Roman" w:cs="Times New Roman"/>
          <w:sz w:val="22"/>
          <w:szCs w:val="22"/>
        </w:rPr>
      </w:r>
      <w:bookmarkStart w:id="3" w:name="_Toc186223848"/>
      <w:r>
        <w:rPr>
          <w:rFonts w:ascii="Times New Roman" w:hAnsi="Times New Roman" w:eastAsia="Times New Roman" w:cs="Times New Roman"/>
          <w:sz w:val="22"/>
          <w:szCs w:val="22"/>
        </w:rPr>
        <w:t xml:space="preserve">Основные сведения о закупке</w:t>
      </w:r>
      <w:bookmarkEnd w:id="2"/>
      <w:r>
        <w:rPr>
          <w:rFonts w:ascii="Times New Roman" w:hAnsi="Times New Roman" w:eastAsia="Times New Roman" w:cs="Times New Roman"/>
          <w:sz w:val="22"/>
          <w:szCs w:val="22"/>
        </w:rPr>
      </w:r>
      <w:bookmarkEnd w:id="3"/>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4" w:name="_Toc186223849"/>
      <w:r>
        <w:rPr>
          <w:rFonts w:ascii="Times New Roman" w:hAnsi="Times New Roman" w:eastAsia="Times New Roman" w:cs="Times New Roman"/>
          <w:sz w:val="22"/>
          <w:szCs w:val="22"/>
        </w:rPr>
        <w:t xml:space="preserve">Статус настоящего раздела</w:t>
      </w:r>
      <w:bookmarkEnd w:id="4"/>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В настоящем разделе содержатся основные сведения о предмете, способе и иных ключевых условиях проводимой закупки.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Здесь и далее все </w:t>
      </w:r>
      <w:r>
        <w:rPr>
          <w:rFonts w:ascii="Times New Roman" w:hAnsi="Times New Roman" w:eastAsia="Times New Roman" w:cs="Times New Roman"/>
          <w:sz w:val="22"/>
          <w:szCs w:val="22"/>
        </w:rPr>
        <w:t xml:space="preserve">используемые </w:t>
      </w:r>
      <w:r>
        <w:rPr>
          <w:rFonts w:ascii="Times New Roman" w:hAnsi="Times New Roman" w:eastAsia="Times New Roman" w:cs="Times New Roman"/>
          <w:sz w:val="22"/>
          <w:szCs w:val="22"/>
        </w:rPr>
        <w:t xml:space="preserve">ссылки относятся к соответствующим пунктам, разделам и подразделам Документации о закупке, если прямо не </w:t>
      </w:r>
      <w:r>
        <w:rPr>
          <w:rFonts w:ascii="Times New Roman" w:hAnsi="Times New Roman" w:eastAsia="Times New Roman" w:cs="Times New Roman"/>
          <w:sz w:val="22"/>
          <w:szCs w:val="22"/>
        </w:rPr>
        <w:t xml:space="preserve">указано</w:t>
      </w:r>
      <w:r>
        <w:rPr>
          <w:rFonts w:ascii="Times New Roman" w:hAnsi="Times New Roman" w:eastAsia="Times New Roman" w:cs="Times New Roman"/>
          <w:sz w:val="22"/>
          <w:szCs w:val="22"/>
        </w:rPr>
        <w:t xml:space="preserve"> иное</w:t>
      </w:r>
      <w:r>
        <w:rPr>
          <w:rFonts w:ascii="Times New Roman" w:hAnsi="Times New Roman" w:eastAsia="Times New Roman" w:cs="Times New Roman"/>
          <w:sz w:val="22"/>
          <w:szCs w:val="22"/>
        </w:rPr>
        <w:t xml:space="preserve">; ссылки на приложения относятся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соответствующим приложениям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если прямо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указано иное.</w:t>
      </w:r>
      <w:r>
        <w:rPr>
          <w:rFonts w:ascii="Times New Roman" w:hAnsi="Times New Roman" w:eastAsia="Times New Roman" w:cs="Times New Roman"/>
          <w:sz w:val="22"/>
          <w:szCs w:val="22"/>
        </w:rPr>
        <w:t xml:space="preserve"> Ссылки на статьи, пункты и разделы, используемые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w:t>
        </w:r>
        <w:r>
          <w:rPr>
            <w:rStyle w:val="1277"/>
            <w:rFonts w:ascii="Times New Roman" w:hAnsi="Times New Roman" w:eastAsia="Times New Roman" w:cs="Times New Roman"/>
            <w:sz w:val="22"/>
            <w:szCs w:val="22"/>
          </w:rPr>
          <w:t xml:space="preserve">х</w:t>
        </w:r>
        <w:r>
          <w:rPr>
            <w:rStyle w:val="1277"/>
            <w:rFonts w:ascii="Times New Roman" w:hAnsi="Times New Roman" w:eastAsia="Times New Roman" w:cs="Times New Roman"/>
            <w:sz w:val="22"/>
            <w:szCs w:val="22"/>
          </w:rPr>
          <w:t xml:space="preserve"> требовани</w:t>
        </w:r>
        <w:r>
          <w:rPr>
            <w:rStyle w:val="1277"/>
            <w:rFonts w:ascii="Times New Roman" w:hAnsi="Times New Roman" w:eastAsia="Times New Roman" w:cs="Times New Roman"/>
            <w:sz w:val="22"/>
            <w:szCs w:val="22"/>
          </w:rPr>
          <w:t xml:space="preserve">ях (Приложение № 1)</w:t>
        </w:r>
      </w:hyperlink>
      <w:r>
        <w:rPr>
          <w:rStyle w:val="1277"/>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2_ПроектДоговора" w:anchor="Прил02_ПроектДоговора" w:history="1">
        <w:r>
          <w:rPr>
            <w:rStyle w:val="1277"/>
            <w:rFonts w:ascii="Times New Roman" w:hAnsi="Times New Roman" w:eastAsia="Times New Roman" w:cs="Times New Roman"/>
            <w:sz w:val="22"/>
            <w:szCs w:val="22"/>
          </w:rPr>
          <w:t xml:space="preserve">П</w:t>
        </w:r>
        <w:r>
          <w:rPr>
            <w:rStyle w:val="1277"/>
            <w:rFonts w:ascii="Times New Roman" w:hAnsi="Times New Roman" w:eastAsia="Times New Roman" w:cs="Times New Roman"/>
            <w:sz w:val="22"/>
            <w:szCs w:val="22"/>
          </w:rPr>
          <w:t xml:space="preserve">роект</w:t>
        </w:r>
        <w:r>
          <w:rPr>
            <w:rStyle w:val="1277"/>
            <w:rFonts w:ascii="Times New Roman" w:hAnsi="Times New Roman" w:eastAsia="Times New Roman" w:cs="Times New Roman"/>
            <w:sz w:val="22"/>
            <w:szCs w:val="22"/>
          </w:rPr>
          <w:t xml:space="preserve">е</w:t>
        </w:r>
        <w:r>
          <w:rPr>
            <w:rStyle w:val="1277"/>
            <w:rFonts w:ascii="Times New Roman" w:hAnsi="Times New Roman" w:eastAsia="Times New Roman" w:cs="Times New Roman"/>
            <w:sz w:val="22"/>
            <w:szCs w:val="22"/>
          </w:rPr>
          <w:t xml:space="preserve"> </w:t>
        </w:r>
        <w:r>
          <w:rPr>
            <w:rStyle w:val="1277"/>
            <w:rFonts w:ascii="Times New Roman" w:hAnsi="Times New Roman" w:eastAsia="Times New Roman" w:cs="Times New Roman"/>
            <w:sz w:val="22"/>
            <w:szCs w:val="22"/>
          </w:rPr>
          <w:t xml:space="preserve">д</w:t>
        </w:r>
        <w:r>
          <w:rPr>
            <w:rStyle w:val="1277"/>
            <w:rFonts w:ascii="Times New Roman" w:hAnsi="Times New Roman" w:eastAsia="Times New Roman" w:cs="Times New Roman"/>
            <w:sz w:val="22"/>
            <w:szCs w:val="22"/>
          </w:rPr>
          <w:t xml:space="preserve">оговора</w:t>
        </w:r>
        <w:r>
          <w:rPr>
            <w:rStyle w:val="1277"/>
            <w:rFonts w:ascii="Times New Roman" w:hAnsi="Times New Roman" w:eastAsia="Times New Roman" w:cs="Times New Roman"/>
            <w:sz w:val="22"/>
            <w:szCs w:val="22"/>
          </w:rPr>
          <w:t xml:space="preserve"> (Приложение № 2)</w:t>
        </w:r>
      </w:hyperlink>
      <w:r>
        <w:rPr>
          <w:rFonts w:ascii="Times New Roman" w:hAnsi="Times New Roman" w:eastAsia="Times New Roman" w:cs="Times New Roman"/>
          <w:sz w:val="22"/>
          <w:szCs w:val="22"/>
        </w:rPr>
        <w:t xml:space="preserve"> и иных приложениях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относятся соответственно к статьям, пунктам и разделам </w:t>
      </w:r>
      <w:r>
        <w:rPr>
          <w:rFonts w:ascii="Times New Roman" w:hAnsi="Times New Roman" w:eastAsia="Times New Roman" w:cs="Times New Roman"/>
          <w:sz w:val="22"/>
          <w:szCs w:val="22"/>
        </w:rPr>
        <w:t xml:space="preserve">этих </w:t>
      </w:r>
      <w:r>
        <w:rPr>
          <w:rFonts w:ascii="Times New Roman" w:hAnsi="Times New Roman" w:eastAsia="Times New Roman" w:cs="Times New Roman"/>
          <w:sz w:val="22"/>
          <w:szCs w:val="22"/>
        </w:rPr>
        <w:t xml:space="preserve">приложений</w:t>
      </w:r>
      <w:r>
        <w:rPr>
          <w:rFonts w:ascii="Times New Roman" w:hAnsi="Times New Roman" w:eastAsia="Times New Roman" w:cs="Times New Roman"/>
          <w:sz w:val="22"/>
          <w:szCs w:val="22"/>
        </w:rPr>
        <w:t xml:space="preserve"> к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Все приложения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являются ее неотъемлемыми частями.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5" w:name="_Ref136768031"/>
      <w:r>
        <w:rPr>
          <w:rFonts w:ascii="Times New Roman" w:hAnsi="Times New Roman" w:eastAsia="Times New Roman" w:cs="Times New Roman"/>
          <w:sz w:val="22"/>
          <w:szCs w:val="22"/>
        </w:rPr>
        <w:t xml:space="preserve">Информация о проводимой закупке, указанная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объеме, определенном частью 9 статьи 4 Закона 223-ФЗ, составляет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bookmarkEnd w:id="5"/>
      <w:r>
        <w:rPr>
          <w:rFonts w:ascii="Times New Roman" w:hAnsi="Times New Roman" w:cs="Times New Roman"/>
          <w:sz w:val="22"/>
          <w:szCs w:val="22"/>
        </w:rPr>
      </w:r>
      <w:r>
        <w:rPr>
          <w:rFonts w:ascii="Times New Roman" w:hAnsi="Times New Roman" w:cs="Times New Roman"/>
          <w:sz w:val="22"/>
          <w:szCs w:val="22"/>
        </w:rPr>
      </w:r>
    </w:p>
    <w:p>
      <w:pPr>
        <w:pStyle w:val="124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6" w:name="_Ref125359973"/>
      <w:r>
        <w:rPr>
          <w:rFonts w:ascii="Times New Roman" w:hAnsi="Times New Roman" w:eastAsia="Times New Roman" w:cs="Times New Roman"/>
          <w:sz w:val="22"/>
          <w:szCs w:val="22"/>
        </w:rPr>
      </w:r>
      <w:bookmarkStart w:id="7" w:name="_Ref127270076"/>
      <w:r>
        <w:rPr>
          <w:rFonts w:ascii="Times New Roman" w:hAnsi="Times New Roman" w:eastAsia="Times New Roman" w:cs="Times New Roman"/>
          <w:sz w:val="22"/>
          <w:szCs w:val="22"/>
        </w:rPr>
      </w:r>
      <w:bookmarkStart w:id="8" w:name="_Toc186223850"/>
      <w:r>
        <w:rPr>
          <w:rFonts w:ascii="Times New Roman" w:hAnsi="Times New Roman" w:eastAsia="Times New Roman" w:cs="Times New Roman"/>
          <w:sz w:val="22"/>
          <w:szCs w:val="22"/>
        </w:rPr>
        <w:t xml:space="preserve">Информация о проводимой закупке</w:t>
      </w:r>
      <w:bookmarkEnd w:id="6"/>
      <w:r>
        <w:rPr>
          <w:rFonts w:ascii="Times New Roman" w:hAnsi="Times New Roman" w:eastAsia="Times New Roman" w:cs="Times New Roman"/>
          <w:sz w:val="22"/>
          <w:szCs w:val="22"/>
        </w:rPr>
      </w:r>
      <w:bookmarkEnd w:id="7"/>
      <w:r>
        <w:rPr>
          <w:rFonts w:ascii="Times New Roman" w:hAnsi="Times New Roman" w:eastAsia="Times New Roman" w:cs="Times New Roman"/>
          <w:sz w:val="22"/>
          <w:szCs w:val="22"/>
        </w:rPr>
      </w:r>
      <w:bookmarkEnd w:id="8"/>
      <w:r>
        <w:rPr>
          <w:rFonts w:ascii="Times New Roman" w:hAnsi="Times New Roman" w:cs="Times New Roman"/>
          <w:sz w:val="22"/>
          <w:szCs w:val="22"/>
        </w:rPr>
      </w:r>
      <w:r>
        <w:rPr>
          <w:rFonts w:ascii="Times New Roman" w:hAnsi="Times New Roman" w:cs="Times New Roman"/>
          <w:sz w:val="22"/>
          <w:szCs w:val="22"/>
        </w:rPr>
      </w:r>
    </w:p>
    <w:tbl>
      <w:tblPr>
        <w:tblStyle w:val="1274"/>
        <w:tblW w:w="0" w:type="auto"/>
        <w:tblLayout w:type="fixed"/>
        <w:tblLook w:val="04A0" w:firstRow="1" w:lastRow="0" w:firstColumn="1" w:lastColumn="0" w:noHBand="0" w:noVBand="1"/>
      </w:tblPr>
      <w:tblGrid>
        <w:gridCol w:w="846"/>
        <w:gridCol w:w="3232"/>
        <w:gridCol w:w="5676"/>
      </w:tblGrid>
      <w:tr>
        <w:tblPrEx/>
        <w:trPr/>
        <w:tc>
          <w:tcPr>
            <w:tcW w:w="846"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пункта</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Содержание пункта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9" w:name="_Ref125360980"/>
            <w:r>
              <w:rPr>
                <w:rFonts w:ascii="Times New Roman" w:hAnsi="Times New Roman" w:eastAsia="Times New Roman" w:cs="Times New Roman"/>
                <w:sz w:val="22"/>
                <w:szCs w:val="22"/>
              </w:rPr>
            </w:r>
            <w:bookmarkEnd w:id="9"/>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Способ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jc w:val="both"/>
              <w:rPr>
                <w:rFonts w:ascii="Times New Roman" w:hAnsi="Times New Roman" w:cs="Times New Roman"/>
                <w:sz w:val="22"/>
                <w:szCs w:val="22"/>
              </w:rPr>
            </w:pPr>
            <w:r>
              <w:rPr>
                <w:rFonts w:ascii="Times New Roman" w:hAnsi="Times New Roman" w:eastAsia="Times New Roman" w:cs="Times New Roman"/>
                <w:sz w:val="22"/>
                <w:szCs w:val="22"/>
              </w:rPr>
              <w:t xml:space="preserve">Конкурс в электронной форме.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10" w:name="_Ref125360996"/>
            <w:r>
              <w:rPr>
                <w:rFonts w:ascii="Times New Roman" w:hAnsi="Times New Roman" w:eastAsia="Times New Roman" w:cs="Times New Roman"/>
                <w:sz w:val="22"/>
                <w:szCs w:val="22"/>
              </w:rPr>
            </w:r>
            <w:bookmarkEnd w:id="10"/>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Предмет Договора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номер лота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ind w:right="26"/>
              <w:jc w:val="both"/>
              <w:spacing w:before="60" w:after="60" w:line="240" w:lineRule="auto"/>
              <w:rPr>
                <w:rFonts w:ascii="Times New Roman" w:hAnsi="Times New Roman" w:cs="Times New Roman"/>
                <w:b w:val="0"/>
                <w:bCs w:val="0"/>
                <w:i w:val="0"/>
                <w:iCs w:val="0"/>
                <w:color w:val="000000" w:themeColor="text1"/>
                <w:sz w:val="22"/>
                <w:szCs w:val="22"/>
              </w:rPr>
            </w:pPr>
            <w:r>
              <w:rPr>
                <w:rFonts w:ascii="Times New Roman" w:hAnsi="Times New Roman" w:eastAsia="Times New Roman" w:cs="Times New Roman"/>
                <w:b w:val="0"/>
                <w:i w:val="0"/>
                <w:iCs w:val="0"/>
                <w:strike w:val="0"/>
                <w:color w:val="000000" w:themeColor="text1"/>
                <w:sz w:val="22"/>
                <w:szCs w:val="22"/>
                <w:u w:val="none"/>
              </w:rPr>
            </w:r>
            <w:r>
              <w:rPr>
                <w:rFonts w:ascii="Times New Roman" w:hAnsi="Times New Roman" w:eastAsia="Times New Roman" w:cs="Times New Roman"/>
                <w:b w:val="0"/>
                <w:bCs w:val="0"/>
                <w:color w:val="000000" w:themeColor="text1"/>
                <w:sz w:val="22"/>
                <w:szCs w:val="22"/>
              </w:rPr>
              <w:t xml:space="preserve">Л</w:t>
            </w:r>
            <w:r>
              <w:rPr>
                <w:rFonts w:ascii="Times New Roman" w:hAnsi="Times New Roman" w:eastAsia="Times New Roman" w:cs="Times New Roman"/>
                <w:b w:val="0"/>
                <w:bCs w:val="0"/>
                <w:i w:val="0"/>
                <w:iCs w:val="0"/>
                <w:color w:val="000000" w:themeColor="text1"/>
                <w:sz w:val="22"/>
                <w:szCs w:val="22"/>
              </w:rPr>
              <w:t xml:space="preserve">от №</w:t>
            </w:r>
            <w:r>
              <w:rPr>
                <w:rFonts w:ascii="Times New Roman" w:hAnsi="Times New Roman" w:eastAsia="Times New Roman" w:cs="Times New Roman"/>
                <w:color w:val="000000" w:themeColor="text1"/>
                <w:sz w:val="22"/>
                <w:szCs w:val="22"/>
                <w:highlight w:val="white"/>
              </w:rPr>
              <w:t xml:space="preserve">11038009-РЕМ ПРОД-2026-ДГК-ВосТЭЦ</w:t>
            </w:r>
            <w:r>
              <w:rPr>
                <w:rFonts w:ascii="Times New Roman" w:hAnsi="Times New Roman" w:eastAsia="Times New Roman" w:cs="Times New Roman"/>
                <w:i w:val="0"/>
                <w:iCs w:val="0"/>
                <w:color w:val="000000" w:themeColor="text1"/>
                <w:sz w:val="22"/>
                <w:szCs w:val="22"/>
              </w:rPr>
              <w:t xml:space="preserve">:</w:t>
            </w:r>
            <w:r>
              <w:rPr>
                <w:rFonts w:ascii="Times New Roman" w:hAnsi="Times New Roman" w:eastAsia="Times New Roman" w:cs="Times New Roman"/>
                <w:b w:val="0"/>
                <w:i w:val="0"/>
                <w:iCs w:val="0"/>
                <w:strike w:val="0"/>
                <w:color w:val="000000" w:themeColor="text1"/>
                <w:sz w:val="22"/>
                <w:szCs w:val="22"/>
                <w:u w:val="none"/>
              </w:rPr>
              <w:t xml:space="preserve"> </w:t>
            </w:r>
            <w:r>
              <w:rPr>
                <w:rFonts w:ascii="Times New Roman" w:hAnsi="Times New Roman" w:eastAsia="Times New Roman" w:cs="Times New Roman"/>
                <w:color w:val="000000" w:themeColor="text1"/>
                <w:sz w:val="22"/>
                <w:szCs w:val="22"/>
                <w:highlight w:val="white"/>
              </w:rPr>
              <w:t xml:space="preserve">ОКДП2 33.12.19 Оказание услуг по техническому обслуживанию генераторов ст. №№ 1,3 типа BDAX 7-290 ERJT1 в объеме 30000 часов СП «ТЭЦ Восточная», г. Владивосток</w:t>
            </w:r>
            <w:r>
              <w:rPr>
                <w:rFonts w:ascii="Times New Roman" w:hAnsi="Times New Roman" w:cs="Times New Roman"/>
                <w:b w:val="0"/>
                <w:bCs w:val="0"/>
                <w:i w:val="0"/>
                <w:iCs w:val="0"/>
                <w:color w:val="000000" w:themeColor="text1"/>
                <w:sz w:val="22"/>
                <w:szCs w:val="22"/>
              </w:rPr>
            </w:r>
            <w:r>
              <w:rPr>
                <w:rFonts w:ascii="Times New Roman" w:hAnsi="Times New Roman" w:cs="Times New Roman"/>
                <w:b w:val="0"/>
                <w:bCs w:val="0"/>
                <w:i w:val="0"/>
                <w:iCs w:val="0"/>
                <w:color w:val="000000" w:themeColor="text1"/>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11" w:name="_Ref135729276"/>
            <w:r>
              <w:rPr>
                <w:rFonts w:ascii="Times New Roman" w:hAnsi="Times New Roman" w:eastAsia="Times New Roman" w:cs="Times New Roman"/>
                <w:sz w:val="22"/>
                <w:szCs w:val="22"/>
              </w:rPr>
            </w:r>
            <w:bookmarkEnd w:id="11"/>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писание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предмета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Подробное </w:t>
            </w:r>
            <w:r>
              <w:rPr>
                <w:rFonts w:ascii="Times New Roman" w:hAnsi="Times New Roman" w:eastAsia="Times New Roman" w:cs="Times New Roman"/>
                <w:sz w:val="22"/>
                <w:szCs w:val="22"/>
              </w:rPr>
              <w:t xml:space="preserve">описани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предмета закупки</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предмета закупки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нформация о к</w:t>
            </w:r>
            <w:r>
              <w:rPr>
                <w:rFonts w:ascii="Times New Roman" w:hAnsi="Times New Roman" w:eastAsia="Times New Roman" w:cs="Times New Roman"/>
                <w:sz w:val="22"/>
                <w:szCs w:val="22"/>
              </w:rPr>
              <w:t xml:space="preserve">оличеств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поставляемого товара, объема выполняем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работ, оказываем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услуг</w:t>
            </w:r>
            <w:r>
              <w:rPr>
                <w:rFonts w:ascii="Times New Roman" w:hAnsi="Times New Roman" w:eastAsia="Times New Roman" w:cs="Times New Roman"/>
                <w:sz w:val="22"/>
                <w:szCs w:val="22"/>
              </w:rPr>
              <w:t xml:space="preserve">, а также </w:t>
            </w:r>
            <w:r>
              <w:rPr>
                <w:rFonts w:ascii="Times New Roman" w:hAnsi="Times New Roman" w:eastAsia="Times New Roman" w:cs="Times New Roman"/>
                <w:sz w:val="22"/>
                <w:szCs w:val="22"/>
              </w:rPr>
              <w:t xml:space="preserve">место поставки товара, выполнения работы, оказания услуги</w:t>
            </w:r>
            <w:r>
              <w:rPr>
                <w:rFonts w:ascii="Times New Roman" w:hAnsi="Times New Roman" w:eastAsia="Times New Roman" w:cs="Times New Roman"/>
                <w:sz w:val="22"/>
                <w:szCs w:val="22"/>
              </w:rPr>
              <w:t xml:space="preserve">, содержится в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Технических требованиях (Приложении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12" w:name="_Ref125367124"/>
            <w:r>
              <w:rPr>
                <w:rFonts w:ascii="Times New Roman" w:hAnsi="Times New Roman" w:eastAsia="Times New Roman" w:cs="Times New Roman"/>
                <w:sz w:val="22"/>
                <w:szCs w:val="22"/>
              </w:rPr>
            </w:r>
            <w:bookmarkEnd w:id="12"/>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Нет.</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13" w:name="_Ref125360764"/>
            <w:r>
              <w:rPr>
                <w:rFonts w:ascii="Times New Roman" w:hAnsi="Times New Roman" w:eastAsia="Times New Roman" w:cs="Times New Roman"/>
                <w:sz w:val="22"/>
                <w:szCs w:val="22"/>
              </w:rPr>
            </w:r>
            <w:bookmarkEnd w:id="13"/>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которой проводится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jc w:val="left"/>
              <w:rPr>
                <w:color w:val="0c33f5"/>
                <w:sz w:val="22"/>
                <w:szCs w:val="22"/>
              </w:rPr>
            </w:pPr>
            <w:r>
              <w:rPr>
                <w:sz w:val="22"/>
                <w:szCs w:val="22"/>
              </w:rPr>
              <w:t xml:space="preserve">Электронная площадка</w:t>
            </w:r>
            <w:r>
              <w:rPr>
                <w:sz w:val="22"/>
                <w:szCs w:val="22"/>
              </w:rPr>
              <w:t xml:space="preserve">: </w:t>
            </w:r>
            <w:hyperlink r:id="rId12" w:tooltip="https://rushydro.roseltorg.ru" w:history="1">
              <w:r>
                <w:rPr>
                  <w:rStyle w:val="1263"/>
                  <w:color w:val="0c33f5"/>
                  <w:sz w:val="22"/>
                  <w:szCs w:val="22"/>
                </w:rPr>
                <w:t xml:space="preserve">https://rushydro.roseltorg.ru</w:t>
              </w:r>
            </w:hyperlink>
            <w:r>
              <w:rPr>
                <w:color w:val="0c33f5"/>
                <w:sz w:val="22"/>
                <w:szCs w:val="22"/>
              </w:rPr>
            </w:r>
            <w:r>
              <w:rPr>
                <w:color w:val="0c33f5"/>
                <w:sz w:val="22"/>
                <w:szCs w:val="22"/>
              </w:rPr>
            </w:r>
          </w:p>
          <w:p>
            <w:pPr>
              <w:pStyle w:val="1253"/>
              <w:rPr>
                <w:sz w:val="22"/>
                <w:szCs w:val="22"/>
              </w:rPr>
            </w:pPr>
            <w:r>
              <w:rPr>
                <w:sz w:val="22"/>
                <w:szCs w:val="22"/>
              </w:rPr>
              <w:t xml:space="preserve">Регламент ЭП, в соответствии с которым </w:t>
            </w:r>
            <w:r>
              <w:rPr>
                <w:sz w:val="22"/>
                <w:szCs w:val="22"/>
              </w:rPr>
              <w:t xml:space="preserve">проводится закупка, размещен по адресу:</w:t>
            </w:r>
            <w:r>
              <w:rPr>
                <w:sz w:val="22"/>
                <w:szCs w:val="22"/>
              </w:rPr>
              <w:t xml:space="preserve"> </w:t>
            </w:r>
            <w:r>
              <w:rPr>
                <w:sz w:val="22"/>
                <w:szCs w:val="22"/>
              </w:rPr>
            </w:r>
            <w:r>
              <w:rPr>
                <w:sz w:val="22"/>
                <w:szCs w:val="22"/>
              </w:rPr>
            </w:r>
          </w:p>
          <w:p>
            <w:pPr>
              <w:pStyle w:val="1253"/>
              <w:rPr>
                <w:sz w:val="22"/>
                <w:szCs w:val="22"/>
              </w:rPr>
            </w:pPr>
            <w:r>
              <w:rPr>
                <w:sz w:val="22"/>
                <w:szCs w:val="22"/>
              </w:rPr>
            </w:r>
            <w:hyperlink r:id="rId13" w:tooltip="https://www.roseltorg.ru/personal/rushydro#additional_info" w:anchor="additional_info" w:history="1">
              <w:r>
                <w:rPr>
                  <w:rStyle w:val="1263"/>
                  <w:color w:val="0c33f5"/>
                  <w:sz w:val="22"/>
                  <w:szCs w:val="22"/>
                </w:rPr>
                <w:t xml:space="preserve">https://www.roseltorg.ru/personal/rushydro#additional_info</w:t>
              </w:r>
            </w:hyperlink>
            <w:r>
              <w:rPr>
                <w:sz w:val="22"/>
                <w:szCs w:val="22"/>
              </w:rPr>
            </w:r>
            <w:r>
              <w:rPr>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14" w:name="_Ref125360970"/>
            <w:r>
              <w:rPr>
                <w:rFonts w:ascii="Times New Roman" w:hAnsi="Times New Roman" w:eastAsia="Times New Roman" w:cs="Times New Roman"/>
                <w:sz w:val="22"/>
                <w:szCs w:val="22"/>
              </w:rPr>
            </w:r>
            <w:bookmarkEnd w:id="14"/>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Участвовать в закупке могут л</w:t>
            </w:r>
            <w:r>
              <w:rPr>
                <w:rFonts w:ascii="Times New Roman" w:hAnsi="Times New Roman" w:eastAsia="Times New Roman" w:cs="Times New Roman"/>
                <w:sz w:val="22"/>
                <w:szCs w:val="22"/>
              </w:rPr>
              <w:t xml:space="preserve">юбые лица, заинтересованные в предмете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15" w:name="_Ref125360988"/>
            <w:r>
              <w:rPr>
                <w:rFonts w:ascii="Times New Roman" w:hAnsi="Times New Roman" w:eastAsia="Times New Roman" w:cs="Times New Roman"/>
                <w:sz w:val="22"/>
                <w:szCs w:val="22"/>
              </w:rPr>
            </w:r>
            <w:bookmarkEnd w:id="15"/>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Заказчик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jc w:val="both"/>
              <w:spacing w:before="0" w:beforeAutospacing="0" w:after="0" w:afterAutospacing="0"/>
              <w:widowControl w:val="off"/>
              <w:rPr>
                <w:rFonts w:ascii="Times New Roman" w:hAnsi="Times New Roman" w:cs="Times New Roman"/>
                <w:b w:val="0"/>
                <w:bCs w:val="0"/>
                <w:i w:val="0"/>
                <w:iCs w:val="0"/>
                <w:sz w:val="20"/>
                <w:szCs w:val="20"/>
              </w:rPr>
            </w:pPr>
            <w:r>
              <w:rPr>
                <w:rFonts w:ascii="Times New Roman" w:hAnsi="Times New Roman" w:eastAsia="Times New Roman" w:cs="Times New Roman"/>
                <w:b w:val="0"/>
                <w:bCs w:val="0"/>
                <w:i w:val="0"/>
                <w:iCs w:val="0"/>
                <w:sz w:val="22"/>
                <w:szCs w:val="22"/>
              </w:rPr>
              <w:t xml:space="preserve">Акционерное общество «Дальневосточная генерирующая компания» (далее - АО «ДГК»)</w:t>
            </w:r>
            <w:r>
              <w:rPr>
                <w:rFonts w:ascii="Times New Roman" w:hAnsi="Times New Roman" w:cs="Times New Roman"/>
                <w:b w:val="0"/>
                <w:bCs w:val="0"/>
                <w:i w:val="0"/>
                <w:iCs w:val="0"/>
                <w:sz w:val="20"/>
                <w:szCs w:val="20"/>
              </w:rPr>
            </w:r>
            <w:r>
              <w:rPr>
                <w:rFonts w:ascii="Times New Roman" w:hAnsi="Times New Roman" w:cs="Times New Roman"/>
                <w:b w:val="0"/>
                <w:bCs w:val="0"/>
                <w:i w:val="0"/>
                <w:iCs w:val="0"/>
                <w:sz w:val="20"/>
                <w:szCs w:val="20"/>
              </w:rPr>
            </w:r>
          </w:p>
          <w:p>
            <w:pPr>
              <w:jc w:val="both"/>
              <w:spacing w:before="0" w:beforeAutospacing="0" w:after="0" w:afterAutospacing="0"/>
              <w:widowControl w:val="off"/>
              <w:rPr>
                <w:rFonts w:ascii="Times New Roman" w:hAnsi="Times New Roman" w:cs="Times New Roman"/>
                <w:b w:val="0"/>
                <w:bCs w:val="0"/>
                <w:i w:val="0"/>
                <w:iCs w:val="0"/>
                <w:sz w:val="20"/>
                <w:szCs w:val="20"/>
              </w:rPr>
            </w:pPr>
            <w:r>
              <w:rPr>
                <w:rFonts w:ascii="Times New Roman" w:hAnsi="Times New Roman" w:eastAsia="Times New Roman" w:cs="Times New Roman"/>
                <w:b w:val="0"/>
                <w:bCs w:val="0"/>
                <w:i w:val="0"/>
                <w:iCs w:val="0"/>
                <w:sz w:val="22"/>
                <w:szCs w:val="22"/>
              </w:rPr>
              <w:t xml:space="preserve">Место нахождения: 680000, г. Хабаровск, ул. Фрунзе, д. 49</w:t>
            </w:r>
            <w:r>
              <w:rPr>
                <w:rFonts w:ascii="Times New Roman" w:hAnsi="Times New Roman" w:cs="Times New Roman"/>
                <w:b w:val="0"/>
                <w:bCs w:val="0"/>
                <w:i w:val="0"/>
                <w:iCs w:val="0"/>
                <w:sz w:val="20"/>
                <w:szCs w:val="20"/>
              </w:rPr>
            </w:r>
            <w:r>
              <w:rPr>
                <w:rFonts w:ascii="Times New Roman" w:hAnsi="Times New Roman" w:cs="Times New Roman"/>
                <w:b w:val="0"/>
                <w:bCs w:val="0"/>
                <w:i w:val="0"/>
                <w:iCs w:val="0"/>
                <w:sz w:val="20"/>
                <w:szCs w:val="20"/>
              </w:rPr>
            </w:r>
          </w:p>
          <w:p>
            <w:pPr>
              <w:jc w:val="both"/>
              <w:spacing w:before="0" w:beforeAutospacing="0" w:after="0" w:afterAutospacing="0"/>
              <w:widowControl w:val="off"/>
              <w:rPr>
                <w:rFonts w:ascii="Times New Roman" w:hAnsi="Times New Roman" w:cs="Times New Roman"/>
                <w:b w:val="0"/>
                <w:bCs w:val="0"/>
                <w:i w:val="0"/>
                <w:iCs w:val="0"/>
                <w:sz w:val="20"/>
                <w:szCs w:val="20"/>
              </w:rPr>
            </w:pPr>
            <w:r>
              <w:rPr>
                <w:rFonts w:ascii="Times New Roman" w:hAnsi="Times New Roman" w:eastAsia="Times New Roman" w:cs="Times New Roman"/>
                <w:b w:val="0"/>
                <w:bCs w:val="0"/>
                <w:i w:val="0"/>
                <w:iCs w:val="0"/>
                <w:sz w:val="22"/>
                <w:szCs w:val="22"/>
              </w:rPr>
              <w:t xml:space="preserve">Почтовый адрес: 680000, г. Хабаровск, ул. Фрунзе, д. 49</w:t>
            </w:r>
            <w:r>
              <w:rPr>
                <w:rFonts w:ascii="Times New Roman" w:hAnsi="Times New Roman" w:cs="Times New Roman"/>
                <w:b w:val="0"/>
                <w:bCs w:val="0"/>
                <w:i w:val="0"/>
                <w:iCs w:val="0"/>
                <w:sz w:val="20"/>
                <w:szCs w:val="20"/>
              </w:rPr>
            </w:r>
            <w:r>
              <w:rPr>
                <w:rFonts w:ascii="Times New Roman" w:hAnsi="Times New Roman" w:cs="Times New Roman"/>
                <w:b w:val="0"/>
                <w:bCs w:val="0"/>
                <w:i w:val="0"/>
                <w:iCs w:val="0"/>
                <w:sz w:val="20"/>
                <w:szCs w:val="20"/>
              </w:rPr>
            </w:r>
          </w:p>
          <w:p>
            <w:pPr>
              <w:jc w:val="both"/>
              <w:spacing w:before="0" w:beforeAutospacing="0" w:after="0" w:afterAutospacing="0"/>
              <w:widowControl w:val="off"/>
              <w:rPr>
                <w:rFonts w:ascii="Times New Roman" w:hAnsi="Times New Roman" w:cs="Times New Roman"/>
                <w:b w:val="0"/>
                <w:bCs w:val="0"/>
                <w:i w:val="0"/>
                <w:iCs w:val="0"/>
                <w:sz w:val="20"/>
                <w:szCs w:val="20"/>
              </w:rPr>
            </w:pPr>
            <w:r>
              <w:rPr>
                <w:rFonts w:ascii="Times New Roman" w:hAnsi="Times New Roman" w:eastAsia="Times New Roman" w:cs="Times New Roman"/>
                <w:b w:val="0"/>
                <w:bCs w:val="0"/>
                <w:i w:val="0"/>
                <w:iCs w:val="0"/>
                <w:sz w:val="22"/>
                <w:szCs w:val="22"/>
              </w:rPr>
              <w:t xml:space="preserve">Адрес электронной почты: </w:t>
            </w:r>
            <w:hyperlink r:id="rId14" w:tooltip="mailto:dgk@dgk.ru" w:history="1">
              <w:r>
                <w:rPr>
                  <w:rStyle w:val="1263"/>
                  <w:rFonts w:ascii="Times New Roman" w:hAnsi="Times New Roman" w:eastAsia="Times New Roman" w:cs="Times New Roman"/>
                  <w:b w:val="0"/>
                  <w:bCs w:val="0"/>
                  <w:i w:val="0"/>
                  <w:iCs w:val="0"/>
                  <w:color w:val="0c33f5"/>
                  <w:sz w:val="22"/>
                  <w:szCs w:val="22"/>
                  <w:lang w:val="en-US"/>
                </w:rPr>
                <w:t xml:space="preserve">dgk</w:t>
              </w:r>
              <w:r>
                <w:rPr>
                  <w:rStyle w:val="1263"/>
                  <w:rFonts w:ascii="Times New Roman" w:hAnsi="Times New Roman" w:eastAsia="Times New Roman" w:cs="Times New Roman"/>
                  <w:b w:val="0"/>
                  <w:bCs w:val="0"/>
                  <w:i w:val="0"/>
                  <w:iCs w:val="0"/>
                  <w:color w:val="0c33f5"/>
                  <w:sz w:val="22"/>
                  <w:szCs w:val="22"/>
                </w:rPr>
                <w:t xml:space="preserve">@</w:t>
              </w:r>
              <w:r>
                <w:rPr>
                  <w:rStyle w:val="1263"/>
                  <w:rFonts w:ascii="Times New Roman" w:hAnsi="Times New Roman" w:eastAsia="Times New Roman" w:cs="Times New Roman"/>
                  <w:b w:val="0"/>
                  <w:bCs w:val="0"/>
                  <w:i w:val="0"/>
                  <w:iCs w:val="0"/>
                  <w:color w:val="0c33f5"/>
                  <w:sz w:val="22"/>
                  <w:szCs w:val="22"/>
                  <w:lang w:val="en-US"/>
                </w:rPr>
                <w:t xml:space="preserve">dgk</w:t>
              </w:r>
              <w:r>
                <w:rPr>
                  <w:rStyle w:val="1263"/>
                  <w:rFonts w:ascii="Times New Roman" w:hAnsi="Times New Roman" w:eastAsia="Times New Roman" w:cs="Times New Roman"/>
                  <w:b w:val="0"/>
                  <w:bCs w:val="0"/>
                  <w:i w:val="0"/>
                  <w:iCs w:val="0"/>
                  <w:color w:val="0c33f5"/>
                  <w:sz w:val="22"/>
                  <w:szCs w:val="22"/>
                </w:rPr>
                <w:t xml:space="preserve">.</w:t>
              </w:r>
              <w:r>
                <w:rPr>
                  <w:rStyle w:val="1263"/>
                  <w:rFonts w:ascii="Times New Roman" w:hAnsi="Times New Roman" w:eastAsia="Times New Roman" w:cs="Times New Roman"/>
                  <w:b w:val="0"/>
                  <w:bCs w:val="0"/>
                  <w:i w:val="0"/>
                  <w:iCs w:val="0"/>
                  <w:color w:val="0c33f5"/>
                  <w:sz w:val="22"/>
                  <w:szCs w:val="22"/>
                  <w:lang w:val="en-US"/>
                </w:rPr>
                <w:t xml:space="preserve">ru</w:t>
              </w:r>
            </w:hyperlink>
            <w:r>
              <w:rPr>
                <w:rFonts w:ascii="Times New Roman" w:hAnsi="Times New Roman" w:eastAsia="Times New Roman" w:cs="Times New Roman"/>
                <w:b w:val="0"/>
                <w:bCs w:val="0"/>
                <w:i w:val="0"/>
                <w:iCs w:val="0"/>
                <w:sz w:val="22"/>
                <w:szCs w:val="22"/>
              </w:rPr>
              <w:t xml:space="preserve"> </w:t>
            </w:r>
            <w:r>
              <w:rPr>
                <w:rFonts w:ascii="Times New Roman" w:hAnsi="Times New Roman" w:cs="Times New Roman"/>
                <w:b w:val="0"/>
                <w:bCs w:val="0"/>
                <w:i w:val="0"/>
                <w:iCs w:val="0"/>
                <w:sz w:val="20"/>
                <w:szCs w:val="20"/>
              </w:rPr>
            </w:r>
            <w:r>
              <w:rPr>
                <w:rFonts w:ascii="Times New Roman" w:hAnsi="Times New Roman" w:cs="Times New Roman"/>
                <w:b w:val="0"/>
                <w:bCs w:val="0"/>
                <w:i w:val="0"/>
                <w:iCs w:val="0"/>
                <w:sz w:val="20"/>
                <w:szCs w:val="20"/>
              </w:rPr>
            </w:r>
          </w:p>
          <w:p>
            <w:pPr>
              <w:jc w:val="both"/>
              <w:spacing w:before="0" w:beforeAutospacing="0" w:after="0" w:afterAutospacing="0"/>
              <w:widowControl w:val="off"/>
              <w:rPr>
                <w:rFonts w:ascii="Times New Roman" w:hAnsi="Times New Roman" w:cs="Times New Roman"/>
                <w:b w:val="0"/>
                <w:bCs w:val="0"/>
                <w:i w:val="0"/>
                <w:iCs w:val="0"/>
                <w:sz w:val="20"/>
                <w:szCs w:val="20"/>
              </w:rPr>
            </w:pPr>
            <w:r>
              <w:rPr>
                <w:rFonts w:ascii="Times New Roman" w:hAnsi="Times New Roman" w:eastAsia="Times New Roman" w:cs="Times New Roman"/>
                <w:b w:val="0"/>
                <w:bCs w:val="0"/>
                <w:i w:val="0"/>
                <w:iCs w:val="0"/>
                <w:sz w:val="22"/>
                <w:szCs w:val="22"/>
              </w:rPr>
              <w:t xml:space="preserve">Контактный телефон: +7(4212) 26-42-30</w:t>
            </w:r>
            <w:r>
              <w:rPr>
                <w:rFonts w:ascii="Times New Roman" w:hAnsi="Times New Roman" w:cs="Times New Roman"/>
                <w:b w:val="0"/>
                <w:bCs w:val="0"/>
                <w:i w:val="0"/>
                <w:iCs w:val="0"/>
                <w:sz w:val="20"/>
                <w:szCs w:val="20"/>
              </w:rPr>
            </w:r>
            <w:r>
              <w:rPr>
                <w:rFonts w:ascii="Times New Roman" w:hAnsi="Times New Roman" w:cs="Times New Roman"/>
                <w:b w:val="0"/>
                <w:bCs w:val="0"/>
                <w:i w:val="0"/>
                <w:iCs w:val="0"/>
                <w:sz w:val="20"/>
                <w:szCs w:val="20"/>
              </w:rPr>
            </w:r>
          </w:p>
          <w:p>
            <w:pPr>
              <w:ind w:firstLine="0"/>
              <w:jc w:val="both"/>
              <w:spacing w:before="0" w:beforeAutospacing="0" w:after="0" w:afterAutospacing="0" w:line="240" w:lineRule="auto"/>
              <w:rPr>
                <w:rFonts w:ascii="Times New Roman" w:hAnsi="Times New Roman" w:cs="Times New Roman"/>
                <w:bCs w:val="0"/>
                <w:i w:val="0"/>
              </w:rPr>
            </w:pPr>
            <w:r>
              <w:rPr>
                <w:rFonts w:ascii="Times New Roman" w:hAnsi="Times New Roman" w:eastAsia="Times New Roman" w:cs="Times New Roman"/>
                <w:b w:val="0"/>
                <w:bCs w:val="0"/>
                <w:i w:val="0"/>
                <w:iCs w:val="0"/>
                <w:sz w:val="22"/>
                <w:szCs w:val="22"/>
                <w:u w:val="none"/>
              </w:rPr>
              <w:t xml:space="preserve">П</w:t>
            </w:r>
            <w:r>
              <w:rPr>
                <w:rFonts w:ascii="Times New Roman" w:hAnsi="Times New Roman" w:eastAsia="Times New Roman" w:cs="Times New Roman"/>
                <w:b w:val="0"/>
                <w:bCs w:val="0"/>
                <w:i w:val="0"/>
                <w:iCs w:val="0"/>
                <w:sz w:val="22"/>
                <w:szCs w:val="22"/>
                <w:u w:val="none"/>
              </w:rPr>
              <w:t xml:space="preserve">о вопросам к Техническим требованиям и заключения Договора</w:t>
            </w:r>
            <w:r>
              <w:rPr>
                <w:rFonts w:ascii="Times New Roman" w:hAnsi="Times New Roman" w:eastAsia="Times New Roman" w:cs="Times New Roman"/>
                <w:b w:val="0"/>
                <w:bCs w:val="0"/>
                <w:i w:val="0"/>
                <w:iCs w:val="0"/>
                <w:sz w:val="22"/>
                <w:szCs w:val="22"/>
                <w:u w:val="none"/>
              </w:rPr>
              <w:t xml:space="preserve"> </w:t>
            </w:r>
            <w:r>
              <w:rPr>
                <w:rFonts w:ascii="Times New Roman" w:hAnsi="Times New Roman" w:eastAsia="Times New Roman" w:cs="Times New Roman"/>
                <w:b w:val="0"/>
                <w:bCs w:val="0"/>
                <w:i w:val="0"/>
                <w:iCs w:val="0"/>
                <w:sz w:val="22"/>
                <w:szCs w:val="22"/>
                <w:u w:val="none"/>
              </w:rPr>
              <w:t xml:space="preserve">обращаться</w:t>
            </w:r>
            <w:r>
              <w:rPr>
                <w:rFonts w:ascii="Times New Roman" w:hAnsi="Times New Roman" w:eastAsia="Times New Roman" w:cs="Times New Roman"/>
                <w:b w:val="0"/>
                <w:bCs w:val="0"/>
                <w:i w:val="0"/>
                <w:iCs w:val="0"/>
                <w:sz w:val="22"/>
                <w:szCs w:val="22"/>
                <w:u w:val="none"/>
              </w:rPr>
              <w:t xml:space="preserve"> </w:t>
            </w:r>
            <w:r>
              <w:rPr>
                <w:rFonts w:ascii="Times New Roman" w:hAnsi="Times New Roman" w:eastAsia="Times New Roman" w:cs="Times New Roman"/>
                <w:b w:val="0"/>
                <w:bCs w:val="0"/>
                <w:i w:val="0"/>
                <w:iCs w:val="0"/>
                <w:sz w:val="22"/>
                <w:szCs w:val="22"/>
                <w:u w:val="none"/>
              </w:rPr>
              <w:t xml:space="preserve">к в</w:t>
            </w:r>
            <w:r>
              <w:rPr>
                <w:rFonts w:ascii="Times New Roman" w:hAnsi="Times New Roman" w:eastAsia="Times New Roman" w:cs="Times New Roman"/>
                <w:i w:val="0"/>
                <w:iCs w:val="0"/>
                <w:sz w:val="22"/>
                <w:szCs w:val="22"/>
                <w:highlight w:val="none"/>
              </w:rPr>
              <w:t xml:space="preserve">едущему инженеру-технологу </w:t>
            </w:r>
            <w:r>
              <w:rPr>
                <w:rFonts w:ascii="Times New Roman" w:hAnsi="Times New Roman" w:eastAsia="Times New Roman" w:cs="Times New Roman"/>
                <w:i w:val="0"/>
                <w:iCs w:val="0"/>
                <w:sz w:val="22"/>
                <w:szCs w:val="22"/>
                <w:highlight w:val="none"/>
              </w:rPr>
              <w:t xml:space="preserve">отдела подготовки и проведения ремонтов </w:t>
            </w:r>
            <w:r>
              <w:rPr>
                <w:rFonts w:ascii="Times New Roman" w:hAnsi="Times New Roman" w:eastAsia="Times New Roman" w:cs="Times New Roman"/>
                <w:i w:val="0"/>
                <w:iCs w:val="0"/>
                <w:sz w:val="22"/>
                <w:szCs w:val="22"/>
                <w:highlight w:val="none"/>
              </w:rPr>
              <w:t xml:space="preserve">СП «ТЭЦ Восточная» </w:t>
            </w:r>
            <w:r>
              <w:rPr>
                <w:rFonts w:ascii="Times New Roman" w:hAnsi="Times New Roman" w:eastAsia="Times New Roman" w:cs="Times New Roman"/>
                <w:b w:val="0"/>
                <w:bCs w:val="0"/>
                <w:i w:val="0"/>
                <w:iCs w:val="0"/>
                <w:sz w:val="22"/>
                <w:szCs w:val="22"/>
                <w:u w:val="none"/>
              </w:rPr>
              <w:t xml:space="preserve">АО «ДГК» – </w:t>
            </w:r>
            <w:r>
              <w:rPr>
                <w:rFonts w:ascii="Times New Roman" w:hAnsi="Times New Roman" w:eastAsia="Times New Roman" w:cs="Times New Roman"/>
                <w:i w:val="0"/>
                <w:iCs w:val="0"/>
                <w:sz w:val="22"/>
                <w:szCs w:val="22"/>
              </w:rPr>
              <w:t xml:space="preserve">Стэпан Дарина Владимировна</w:t>
            </w:r>
            <w:r>
              <w:rPr>
                <w:rFonts w:ascii="Times New Roman" w:hAnsi="Times New Roman" w:eastAsia="Times New Roman" w:cs="Times New Roman"/>
                <w:b w:val="0"/>
                <w:bCs w:val="0"/>
                <w:i w:val="0"/>
                <w:iCs w:val="0"/>
                <w:sz w:val="22"/>
                <w:szCs w:val="22"/>
                <w:u w:val="none"/>
              </w:rPr>
              <w:t xml:space="preserve">; </w:t>
            </w:r>
            <w:r>
              <w:rPr>
                <w:rFonts w:ascii="Times New Roman" w:hAnsi="Times New Roman" w:eastAsia="Times New Roman" w:cs="Times New Roman"/>
                <w:b w:val="0"/>
                <w:bCs w:val="0"/>
                <w:i w:val="0"/>
                <w:iCs w:val="0"/>
                <w:sz w:val="22"/>
                <w:szCs w:val="22"/>
                <w:u w:val="none"/>
              </w:rPr>
              <w:t xml:space="preserve">тел.</w:t>
            </w:r>
            <w:r>
              <w:rPr>
                <w:rFonts w:ascii="Times New Roman" w:hAnsi="Times New Roman" w:eastAsia="Times New Roman" w:cs="Times New Roman"/>
                <w:i w:val="0"/>
                <w:iCs w:val="0"/>
                <w:sz w:val="22"/>
                <w:szCs w:val="22"/>
              </w:rPr>
              <w:t xml:space="preserve"> 8 (423) 262-99-48; </w:t>
            </w:r>
            <w:r>
              <w:rPr>
                <w:rStyle w:val="1263"/>
                <w:rFonts w:ascii="Times New Roman" w:hAnsi="Times New Roman" w:eastAsia="Times New Roman" w:cs="Times New Roman"/>
                <w:i w:val="0"/>
                <w:iCs w:val="0"/>
                <w:sz w:val="22"/>
                <w:szCs w:val="22"/>
              </w:rPr>
              <w:t xml:space="preserve">stepan-dv@dgk.ru</w:t>
            </w:r>
            <w:r>
              <w:rPr>
                <w:rFonts w:ascii="Times New Roman" w:hAnsi="Times New Roman" w:eastAsia="Times New Roman" w:cs="Times New Roman"/>
                <w:b w:val="0"/>
                <w:bCs w:val="0"/>
                <w:i w:val="0"/>
                <w:iCs w:val="0"/>
                <w:sz w:val="22"/>
                <w:szCs w:val="22"/>
                <w:u w:val="none"/>
              </w:rPr>
              <w:t xml:space="preserve">.</w:t>
            </w:r>
            <w:r>
              <w:rPr>
                <w:rFonts w:ascii="Times New Roman" w:hAnsi="Times New Roman" w:cs="Times New Roman"/>
                <w:bCs w:val="0"/>
                <w:i w:val="0"/>
              </w:rPr>
            </w:r>
            <w:r>
              <w:rPr>
                <w:rFonts w:ascii="Times New Roman" w:hAnsi="Times New Roman" w:cs="Times New Roman"/>
                <w:bCs w:val="0"/>
                <w:i w:val="0"/>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16" w:name="_Ref125360954"/>
            <w:r>
              <w:rPr>
                <w:rFonts w:ascii="Times New Roman" w:hAnsi="Times New Roman" w:eastAsia="Times New Roman" w:cs="Times New Roman"/>
                <w:sz w:val="22"/>
                <w:szCs w:val="22"/>
              </w:rPr>
            </w:r>
            <w:bookmarkEnd w:id="16"/>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spacing w:before="0"/>
              <w:widowControl w:val="off"/>
              <w:rPr>
                <w:sz w:val="20"/>
                <w:szCs w:val="20"/>
              </w:rPr>
            </w:pPr>
            <w:r>
              <w:rPr>
                <w:sz w:val="22"/>
                <w:szCs w:val="22"/>
              </w:rPr>
              <w:t xml:space="preserve">Акционерное общество «Дальневосточная генерирующая компания» (далее - АО «ДГК»)</w:t>
            </w:r>
            <w:r>
              <w:rPr>
                <w:sz w:val="20"/>
                <w:szCs w:val="20"/>
              </w:rPr>
            </w:r>
            <w:r>
              <w:rPr>
                <w:sz w:val="20"/>
                <w:szCs w:val="20"/>
              </w:rPr>
            </w:r>
          </w:p>
          <w:p>
            <w:pPr>
              <w:spacing w:before="0"/>
              <w:widowControl w:val="off"/>
              <w:rPr>
                <w:sz w:val="20"/>
                <w:szCs w:val="20"/>
              </w:rPr>
            </w:pPr>
            <w:r>
              <w:rPr>
                <w:sz w:val="22"/>
                <w:szCs w:val="22"/>
              </w:rPr>
              <w:t xml:space="preserve">Место нахождения: </w:t>
            </w:r>
            <w:r>
              <w:rPr>
                <w:rFonts w:eastAsia="Calibri"/>
                <w:sz w:val="22"/>
                <w:szCs w:val="22"/>
                <w:lang w:eastAsia="en-US"/>
              </w:rPr>
              <w:t xml:space="preserve">680000, г. Хабаровск, ул. Фрунзе, д. 49</w:t>
            </w:r>
            <w:r>
              <w:rPr>
                <w:sz w:val="20"/>
                <w:szCs w:val="20"/>
              </w:rPr>
            </w:r>
            <w:r>
              <w:rPr>
                <w:sz w:val="20"/>
                <w:szCs w:val="20"/>
              </w:rPr>
            </w:r>
          </w:p>
          <w:p>
            <w:pPr>
              <w:spacing w:before="0"/>
              <w:widowControl w:val="off"/>
              <w:rPr>
                <w:sz w:val="20"/>
                <w:szCs w:val="20"/>
              </w:rPr>
            </w:pPr>
            <w:r>
              <w:rPr>
                <w:sz w:val="22"/>
                <w:szCs w:val="22"/>
              </w:rPr>
              <w:t xml:space="preserve">Почтовый адрес: </w:t>
            </w:r>
            <w:r>
              <w:rPr>
                <w:rFonts w:eastAsia="Calibri"/>
                <w:sz w:val="22"/>
                <w:szCs w:val="22"/>
                <w:lang w:eastAsia="en-US"/>
              </w:rPr>
              <w:t xml:space="preserve">680000, г. Хабаровск, ул. Фрунзе, д. 49</w:t>
            </w:r>
            <w:r>
              <w:rPr>
                <w:sz w:val="20"/>
                <w:szCs w:val="20"/>
              </w:rPr>
            </w:r>
            <w:r>
              <w:rPr>
                <w:sz w:val="20"/>
                <w:szCs w:val="20"/>
              </w:rPr>
            </w:r>
          </w:p>
          <w:p>
            <w:pPr>
              <w:pStyle w:val="1290"/>
              <w:rPr>
                <w:b w:val="0"/>
                <w:szCs w:val="20"/>
              </w:rPr>
            </w:pPr>
            <w:r>
              <w:rPr>
                <w:b w:val="0"/>
                <w:sz w:val="22"/>
                <w:szCs w:val="22"/>
              </w:rPr>
              <w:t xml:space="preserve">Контактный телефон: +7(4212) 26-42-30</w:t>
            </w:r>
            <w:r>
              <w:rPr>
                <w:b w:val="0"/>
                <w:szCs w:val="20"/>
              </w:rPr>
            </w:r>
            <w:r>
              <w:rPr>
                <w:b w:val="0"/>
                <w:szCs w:val="20"/>
              </w:rPr>
            </w:r>
          </w:p>
          <w:p>
            <w:pPr>
              <w:pStyle w:val="1290"/>
              <w:spacing w:after="120"/>
              <w:rPr>
                <w:b w:val="0"/>
                <w:bCs w:val="0"/>
                <w:color w:val="0c33f5"/>
                <w:sz w:val="22"/>
                <w:szCs w:val="22"/>
              </w:rPr>
            </w:pPr>
            <w:r>
              <w:rPr>
                <w:b w:val="0"/>
                <w:bCs w:val="0"/>
                <w:sz w:val="22"/>
                <w:szCs w:val="22"/>
              </w:rPr>
              <w:t xml:space="preserve">Адрес электронной почты:</w:t>
            </w:r>
            <w:r>
              <w:rPr>
                <w:b w:val="0"/>
                <w:bCs w:val="0"/>
                <w:sz w:val="22"/>
                <w:szCs w:val="22"/>
              </w:rPr>
              <w:t xml:space="preserve"> </w:t>
            </w:r>
            <w:r>
              <w:rPr>
                <w:b w:val="0"/>
                <w:bCs w:val="0"/>
                <w:color w:val="0c33f5"/>
                <w:sz w:val="22"/>
                <w:szCs w:val="22"/>
              </w:rPr>
              <w:t xml:space="preserve">lutfullina-ee@dgk.ru</w:t>
            </w:r>
            <w:r>
              <w:rPr>
                <w:b w:val="0"/>
                <w:bCs w:val="0"/>
                <w:color w:val="0c33f5"/>
                <w:sz w:val="22"/>
                <w:szCs w:val="22"/>
              </w:rPr>
            </w:r>
            <w:r>
              <w:rPr>
                <w:b w:val="0"/>
                <w:bCs w:val="0"/>
                <w:color w:val="0c33f5"/>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17" w:name="_Ref125361238"/>
            <w:r>
              <w:rPr>
                <w:rFonts w:ascii="Times New Roman" w:hAnsi="Times New Roman" w:eastAsia="Times New Roman" w:cs="Times New Roman"/>
                <w:sz w:val="22"/>
                <w:szCs w:val="22"/>
              </w:rPr>
            </w:r>
            <w:bookmarkEnd w:id="17"/>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Представитель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90"/>
              <w:spacing w:before="0" w:beforeAutospacing="0" w:after="0" w:afterAutospacing="0"/>
              <w:rPr>
                <w:rFonts w:ascii="Times New Roman" w:hAnsi="Times New Roman" w:cs="Times New Roman"/>
                <w:i w:val="0"/>
                <w:sz w:val="22"/>
                <w:szCs w:val="22"/>
                <w:shd w:val="clear" w:color="auto" w:fill="auto"/>
              </w:rPr>
            </w:pPr>
            <w:r>
              <w:rPr>
                <w:rFonts w:ascii="Times New Roman" w:hAnsi="Times New Roman" w:eastAsia="Times New Roman" w:cs="Times New Roman"/>
                <w:b w:val="0"/>
                <w:sz w:val="22"/>
                <w:szCs w:val="22"/>
              </w:rPr>
              <w:t xml:space="preserve">По вопросам организации и проведения закупочной процедуры: </w:t>
            </w:r>
            <w:r>
              <w:rPr>
                <w:rFonts w:ascii="Times New Roman" w:hAnsi="Times New Roman" w:eastAsia="Times New Roman" w:cs="Times New Roman"/>
                <w:b w:val="0"/>
                <w:sz w:val="22"/>
                <w:szCs w:val="22"/>
              </w:rPr>
              <w:t xml:space="preserve">ведущий специалист</w:t>
            </w:r>
            <w:r>
              <w:rPr>
                <w:rFonts w:ascii="Times New Roman" w:hAnsi="Times New Roman" w:eastAsia="Times New Roman" w:cs="Times New Roman"/>
                <w:b w:val="0"/>
                <w:sz w:val="22"/>
                <w:szCs w:val="22"/>
              </w:rPr>
              <w:t xml:space="preserve"> отдела проведения закупок работ и услуг АО «ДГК» </w:t>
            </w:r>
            <w:r>
              <w:rPr>
                <w:rFonts w:ascii="Times New Roman" w:hAnsi="Times New Roman" w:eastAsia="Times New Roman" w:cs="Times New Roman"/>
                <w:b w:val="0"/>
                <w:sz w:val="22"/>
                <w:szCs w:val="22"/>
              </w:rPr>
              <w:t xml:space="preserve">Лутфуллина </w:t>
            </w:r>
            <w:r>
              <w:rPr>
                <w:rFonts w:ascii="Times New Roman" w:hAnsi="Times New Roman" w:eastAsia="Times New Roman" w:cs="Times New Roman"/>
                <w:b w:val="0"/>
                <w:sz w:val="22"/>
                <w:szCs w:val="22"/>
              </w:rPr>
              <w:t xml:space="preserve">Екатерина Евгеньевна</w:t>
            </w:r>
            <w:r>
              <w:rPr>
                <w:rFonts w:ascii="Times New Roman" w:hAnsi="Times New Roman" w:eastAsia="Times New Roman" w:cs="Times New Roman"/>
                <w:b w:val="0"/>
                <w:sz w:val="22"/>
                <w:szCs w:val="22"/>
              </w:rPr>
              <w:t xml:space="preserve">, контактный телефон (4212) 26-</w:t>
            </w:r>
            <w:r>
              <w:rPr>
                <w:rFonts w:ascii="Times New Roman" w:hAnsi="Times New Roman" w:eastAsia="Times New Roman" w:cs="Times New Roman"/>
                <w:b w:val="0"/>
                <w:sz w:val="22"/>
                <w:szCs w:val="22"/>
              </w:rPr>
              <w:t xml:space="preserve">42</w:t>
            </w:r>
            <w:r>
              <w:rPr>
                <w:rFonts w:ascii="Times New Roman" w:hAnsi="Times New Roman" w:eastAsia="Times New Roman" w:cs="Times New Roman"/>
                <w:b w:val="0"/>
                <w:sz w:val="22"/>
                <w:szCs w:val="22"/>
              </w:rPr>
              <w:t xml:space="preserve">-</w:t>
            </w:r>
            <w:r>
              <w:rPr>
                <w:rFonts w:ascii="Times New Roman" w:hAnsi="Times New Roman" w:eastAsia="Times New Roman" w:cs="Times New Roman"/>
                <w:b w:val="0"/>
                <w:sz w:val="22"/>
                <w:szCs w:val="22"/>
              </w:rPr>
              <w:t xml:space="preserve">30</w:t>
            </w:r>
            <w:r>
              <w:rPr>
                <w:rFonts w:ascii="Times New Roman" w:hAnsi="Times New Roman" w:eastAsia="Times New Roman" w:cs="Times New Roman"/>
                <w:b w:val="0"/>
                <w:sz w:val="22"/>
                <w:szCs w:val="22"/>
              </w:rPr>
              <w:t xml:space="preserve">, адрес электронной почты: </w:t>
            </w:r>
            <w:r>
              <w:rPr>
                <w:b w:val="0"/>
                <w:bCs w:val="0"/>
                <w:color w:val="0c33f5"/>
                <w:sz w:val="22"/>
                <w:szCs w:val="22"/>
              </w:rPr>
              <w:t xml:space="preserve">lutfullina-ee@dgk.ru</w:t>
            </w:r>
            <w:r>
              <w:rPr>
                <w:rFonts w:ascii="Times New Roman" w:hAnsi="Times New Roman" w:cs="Times New Roman"/>
                <w:i w:val="0"/>
                <w:sz w:val="22"/>
                <w:szCs w:val="22"/>
                <w:shd w:val="clear" w:color="auto" w:fill="auto"/>
              </w:rPr>
            </w:r>
            <w:r>
              <w:rPr>
                <w:rFonts w:ascii="Times New Roman" w:hAnsi="Times New Roman" w:cs="Times New Roman"/>
                <w:i w:val="0"/>
                <w:sz w:val="22"/>
                <w:szCs w:val="22"/>
                <w:shd w:val="clear" w:color="auto" w:fill="auto"/>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18" w:name="_Ref125362694"/>
            <w:r>
              <w:rPr>
                <w:rFonts w:ascii="Times New Roman" w:hAnsi="Times New Roman" w:eastAsia="Times New Roman" w:cs="Times New Roman"/>
                <w:sz w:val="22"/>
                <w:szCs w:val="22"/>
              </w:rPr>
            </w:r>
            <w:bookmarkEnd w:id="18"/>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Официальный источник размещения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проведении закупки</w:t>
            </w:r>
            <w:r>
              <w:rPr>
                <w:rFonts w:ascii="Times New Roman" w:hAnsi="Times New Roman" w:eastAsia="Times New Roman" w:cs="Times New Roman"/>
                <w:sz w:val="22"/>
                <w:szCs w:val="22"/>
              </w:rPr>
              <w:t xml:space="preserve"> / с</w:t>
            </w:r>
            <w:r>
              <w:rPr>
                <w:rFonts w:ascii="Times New Roman" w:hAnsi="Times New Roman" w:eastAsia="Times New Roman" w:cs="Times New Roman"/>
                <w:sz w:val="22"/>
                <w:szCs w:val="22"/>
              </w:rPr>
              <w:t xml:space="preserve">рок, место и порядок предоставления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официально размещена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доступна</w:t>
            </w:r>
            <w:r>
              <w:rPr>
                <w:rFonts w:ascii="Times New Roman" w:hAnsi="Times New Roman" w:eastAsia="Times New Roman" w:cs="Times New Roman"/>
                <w:sz w:val="22"/>
                <w:szCs w:val="22"/>
              </w:rPr>
              <w:t xml:space="preserve"> на Официальном сайте </w:t>
            </w:r>
            <w:r>
              <w:rPr>
                <w:rFonts w:ascii="Times New Roman" w:hAnsi="Times New Roman" w:eastAsia="Times New Roman" w:cs="Times New Roman"/>
                <w:sz w:val="22"/>
                <w:szCs w:val="22"/>
              </w:rPr>
              <w:t xml:space="preserve">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ознакомления любым заинтересованным лицам.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Официальным источником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закупки является</w:t>
            </w:r>
            <w:r>
              <w:rPr>
                <w:rFonts w:ascii="Times New Roman" w:hAnsi="Times New Roman" w:eastAsia="Times New Roman" w:cs="Times New Roman"/>
                <w:sz w:val="22"/>
                <w:szCs w:val="22"/>
              </w:rPr>
              <w:t xml:space="preserve"> Официальный сайт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zakupki.gov.ru</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доступна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взимания платы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форме электронного документа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с момента официального размещения Извещения.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носителе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19" w:name="_Ref125360963"/>
            <w:r>
              <w:rPr>
                <w:rFonts w:ascii="Times New Roman" w:hAnsi="Times New Roman" w:eastAsia="Times New Roman" w:cs="Times New Roman"/>
                <w:sz w:val="22"/>
                <w:szCs w:val="22"/>
              </w:rPr>
            </w:r>
            <w:bookmarkEnd w:id="19"/>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размещения Извещения о проведении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«13»</w:t>
            </w:r>
            <w:r>
              <w:rPr>
                <w:rFonts w:ascii="Times New Roman" w:hAnsi="Times New Roman" w:eastAsia="Times New Roman" w:cs="Times New Roman"/>
                <w:sz w:val="22"/>
                <w:szCs w:val="22"/>
              </w:rPr>
              <w:t xml:space="preserve"> июля </w:t>
            </w:r>
            <w:r>
              <w:rPr>
                <w:rFonts w:ascii="Times New Roman" w:hAnsi="Times New Roman" w:eastAsia="Times New Roman" w:cs="Times New Roman"/>
                <w:sz w:val="22"/>
                <w:szCs w:val="22"/>
              </w:rPr>
              <w:t xml:space="preserve">2026 г.</w:t>
            </w:r>
            <w:r>
              <w:rPr>
                <w:rFonts w:ascii="Times New Roman" w:hAnsi="Times New Roman" w:cs="Times New Roman"/>
                <w:sz w:val="22"/>
                <w:szCs w:val="22"/>
              </w:rPr>
            </w:r>
            <w:r>
              <w:rPr>
                <w:rFonts w:ascii="Times New Roman" w:hAnsi="Times New Roman" w:cs="Times New Roman"/>
                <w:sz w:val="22"/>
                <w:szCs w:val="22"/>
              </w:rPr>
            </w:r>
          </w:p>
          <w:p>
            <w:pPr>
              <w:pStyle w:val="1253"/>
              <w:rPr>
                <w:rStyle w:val="1258"/>
                <w:rFonts w:ascii="Times New Roman" w:hAnsi="Times New Roman" w:cs="Times New Roman"/>
                <w:sz w:val="22"/>
                <w:szCs w:val="22"/>
              </w:rPr>
            </w:pPr>
            <w:r>
              <w:rPr>
                <w:rStyle w:val="1258"/>
                <w:rFonts w:ascii="Times New Roman" w:hAnsi="Times New Roman" w:eastAsia="Times New Roman" w:cs="Times New Roman"/>
                <w:sz w:val="22"/>
                <w:szCs w:val="22"/>
              </w:rPr>
            </w:r>
            <w:r>
              <w:rPr>
                <w:rStyle w:val="1258"/>
                <w:rFonts w:ascii="Times New Roman" w:hAnsi="Times New Roman" w:cs="Times New Roman"/>
                <w:sz w:val="22"/>
                <w:szCs w:val="22"/>
              </w:rPr>
            </w:r>
            <w:r>
              <w:rPr>
                <w:rStyle w:val="1258"/>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20" w:name="_Ref125362837"/>
            <w:r>
              <w:rPr>
                <w:rFonts w:ascii="Times New Roman" w:hAnsi="Times New Roman" w:eastAsia="Times New Roman" w:cs="Times New Roman"/>
                <w:sz w:val="22"/>
                <w:szCs w:val="22"/>
              </w:rPr>
            </w:r>
            <w:bookmarkEnd w:id="20"/>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Начальная (максимальная) цена договора (цена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НМЦ составляет</w:t>
            </w:r>
            <w:r>
              <w:rPr>
                <w:rFonts w:ascii="Times New Roman" w:hAnsi="Times New Roman" w:eastAsia="Times New Roman" w:cs="Times New Roman"/>
                <w:sz w:val="22"/>
                <w:szCs w:val="22"/>
              </w:rPr>
              <w:t xml:space="preserve"> 22 180 000,00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руб., без учета НДС.</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 начальной (максимальной) цене единицы продукции, необходимые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применения </w:t>
            </w:r>
            <w:r>
              <w:rPr>
                <w:rFonts w:ascii="Times New Roman" w:hAnsi="Times New Roman" w:eastAsia="Times New Roman" w:cs="Times New Roman"/>
                <w:sz w:val="22"/>
                <w:szCs w:val="22"/>
              </w:rPr>
              <w:t xml:space="preserve">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представлена в форме Коммерческого предложения (форма 3)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w:t>
            </w:r>
            <w:r>
              <w:rPr>
                <w:rFonts w:ascii="Times New Roman" w:hAnsi="Times New Roman" w:eastAsia="Times New Roman" w:cs="Times New Roman"/>
                <w:sz w:val="22"/>
                <w:szCs w:val="22"/>
              </w:rPr>
              <w:t xml:space="preserve">представлено в </w:t>
            </w:r>
            <w:hyperlink w:tooltip="#Прил09_ОбоснованиеНМЦ" w:anchor="Прил09_ОбоснованиеНМЦ" w:history="1">
              <w:r>
                <w:rPr>
                  <w:rStyle w:val="1277"/>
                  <w:rFonts w:ascii="Times New Roman" w:hAnsi="Times New Roman" w:eastAsia="Times New Roman" w:cs="Times New Roman"/>
                  <w:sz w:val="22"/>
                  <w:szCs w:val="22"/>
                </w:rPr>
                <w:t xml:space="preserve">Приложени</w:t>
              </w:r>
              <w:r>
                <w:rPr>
                  <w:rStyle w:val="1277"/>
                  <w:rFonts w:ascii="Times New Roman" w:hAnsi="Times New Roman" w:eastAsia="Times New Roman" w:cs="Times New Roman"/>
                  <w:sz w:val="22"/>
                  <w:szCs w:val="22"/>
                </w:rPr>
                <w:t xml:space="preserve">и</w:t>
              </w:r>
              <w:r>
                <w:rPr>
                  <w:rStyle w:val="1277"/>
                  <w:rFonts w:ascii="Times New Roman" w:hAnsi="Times New Roman" w:eastAsia="Times New Roman" w:cs="Times New Roman"/>
                  <w:sz w:val="22"/>
                  <w:szCs w:val="22"/>
                </w:rPr>
                <w:t xml:space="preserve"> №</w:t>
              </w:r>
              <w:r>
                <w:rPr>
                  <w:rStyle w:val="1277"/>
                  <w:rFonts w:ascii="Times New Roman" w:hAnsi="Times New Roman" w:eastAsia="Times New Roman" w:cs="Times New Roman"/>
                  <w:sz w:val="22"/>
                  <w:szCs w:val="22"/>
                </w:rPr>
                <w:t xml:space="preserve"> </w:t>
              </w:r>
              <w:r>
                <w:rPr>
                  <w:rStyle w:val="1277"/>
                  <w:rFonts w:ascii="Times New Roman" w:hAnsi="Times New Roman" w:eastAsia="Times New Roman" w:cs="Times New Roman"/>
                  <w:sz w:val="22"/>
                  <w:szCs w:val="22"/>
                </w:rPr>
                <w:t xml:space="preserve">9</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21" w:name="_Ref125363076"/>
            <w:r>
              <w:rPr>
                <w:rFonts w:ascii="Times New Roman" w:hAnsi="Times New Roman" w:eastAsia="Times New Roman" w:cs="Times New Roman"/>
                <w:sz w:val="22"/>
                <w:szCs w:val="22"/>
              </w:rPr>
            </w:r>
            <w:bookmarkEnd w:id="21"/>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sz w:val="22"/>
                <w:szCs w:val="22"/>
              </w:rPr>
            </w:pPr>
            <w:r>
              <w:rPr>
                <w:sz w:val="22"/>
                <w:szCs w:val="22"/>
              </w:rPr>
              <w:t xml:space="preserve">Требуется.</w:t>
            </w:r>
            <w:r>
              <w:rPr>
                <w:sz w:val="22"/>
                <w:szCs w:val="22"/>
              </w:rPr>
            </w:r>
            <w:r>
              <w:rPr>
                <w:sz w:val="22"/>
                <w:szCs w:val="22"/>
              </w:rPr>
            </w:r>
          </w:p>
          <w:p>
            <w:pPr>
              <w:pStyle w:val="1253"/>
              <w:rPr>
                <w:sz w:val="22"/>
                <w:szCs w:val="22"/>
              </w:rPr>
            </w:pPr>
            <w:r>
              <w:rPr>
                <w:sz w:val="22"/>
                <w:szCs w:val="22"/>
              </w:rPr>
              <w:t xml:space="preserve">Размер обеспечения заявок: </w:t>
            </w:r>
            <w:r>
              <w:rPr>
                <w:sz w:val="22"/>
                <w:szCs w:val="22"/>
              </w:rPr>
              <w:t xml:space="preserve">470 956,47</w:t>
            </w:r>
            <w:r>
              <w:rPr>
                <w:sz w:val="22"/>
                <w:szCs w:val="22"/>
              </w:rPr>
              <w:t xml:space="preserve"> </w:t>
            </w:r>
            <w:r>
              <w:rPr>
                <w:iCs/>
                <w:sz w:val="22"/>
                <w:szCs w:val="22"/>
              </w:rPr>
              <w:t xml:space="preserve">(четыреста семьдесят</w:t>
            </w:r>
            <w:r>
              <w:rPr>
                <w:sz w:val="22"/>
                <w:szCs w:val="22"/>
              </w:rPr>
              <w:t xml:space="preserve"> тысяч девятьсот пятьдесят шесть</w:t>
            </w:r>
            <w:r>
              <w:rPr>
                <w:sz w:val="22"/>
                <w:szCs w:val="22"/>
              </w:rPr>
              <w:t xml:space="preserve">) </w:t>
            </w:r>
            <w:r>
              <w:rPr>
                <w:sz w:val="22"/>
                <w:szCs w:val="22"/>
              </w:rPr>
              <w:t xml:space="preserve">рублей</w:t>
            </w:r>
            <w:r>
              <w:rPr>
                <w:sz w:val="22"/>
                <w:szCs w:val="22"/>
              </w:rPr>
              <w:t xml:space="preserve"> 47</w:t>
            </w:r>
            <w:r>
              <w:rPr>
                <w:sz w:val="22"/>
                <w:szCs w:val="22"/>
              </w:rPr>
              <w:t xml:space="preserve"> </w:t>
            </w:r>
            <w:r>
              <w:rPr>
                <w:sz w:val="22"/>
                <w:szCs w:val="22"/>
              </w:rPr>
              <w:t xml:space="preserve">копеек</w:t>
            </w:r>
            <w:r>
              <w:rPr>
                <w:sz w:val="22"/>
                <w:szCs w:val="22"/>
              </w:rPr>
              <w:t xml:space="preserve">, НДС не облагается.</w:t>
            </w:r>
            <w:r>
              <w:rPr>
                <w:sz w:val="22"/>
                <w:szCs w:val="22"/>
              </w:rPr>
            </w:r>
            <w:r>
              <w:rPr>
                <w:sz w:val="22"/>
                <w:szCs w:val="22"/>
              </w:rPr>
            </w:r>
          </w:p>
          <w:p>
            <w:pPr>
              <w:pStyle w:val="1253"/>
              <w:rPr>
                <w:i w:val="0"/>
                <w:iCs w:val="0"/>
                <w:shd w:val="clear" w:color="auto" w:fill="auto"/>
              </w:rPr>
            </w:pPr>
            <w:r>
              <w:rPr>
                <w:sz w:val="22"/>
                <w:szCs w:val="22"/>
              </w:rPr>
              <w:t xml:space="preserve">Допустимые формы обеспечения заявок:</w:t>
            </w:r>
            <w:r>
              <w:rPr>
                <w:i w:val="0"/>
                <w:iCs w:val="0"/>
                <w:shd w:val="clear" w:color="auto" w:fill="auto"/>
              </w:rPr>
            </w:r>
            <w:r>
              <w:rPr>
                <w:i w:val="0"/>
                <w:iCs w:val="0"/>
                <w:shd w:val="clear" w:color="auto" w:fill="auto"/>
              </w:rPr>
            </w:r>
          </w:p>
          <w:p>
            <w:pPr>
              <w:pStyle w:val="1253"/>
              <w:rPr>
                <w:i w:val="0"/>
                <w:iCs w:val="0"/>
                <w:shd w:val="clear" w:color="auto" w:fill="auto"/>
              </w:rPr>
            </w:pPr>
            <w:r>
              <w:rPr>
                <w:sz w:val="22"/>
                <w:szCs w:val="22"/>
              </w:rPr>
              <w:t xml:space="preserve">-</w:t>
            </w:r>
            <w:r>
              <w:rPr>
                <w:sz w:val="22"/>
                <w:szCs w:val="22"/>
              </w:rPr>
              <w:t xml:space="preserve"> в</w:t>
            </w:r>
            <w:r>
              <w:rPr>
                <w:sz w:val="22"/>
                <w:szCs w:val="22"/>
              </w:rPr>
              <w:t xml:space="preserve">несение денежных </w:t>
            </w:r>
            <w:r>
              <w:rPr>
                <w:sz w:val="22"/>
                <w:szCs w:val="22"/>
              </w:rPr>
              <w:t xml:space="preserve">средств</w:t>
            </w:r>
            <w:r>
              <w:rPr>
                <w:sz w:val="22"/>
                <w:szCs w:val="22"/>
              </w:rPr>
              <w:t xml:space="preserve"> на</w:t>
            </w:r>
            <w:r>
              <w:rPr>
                <w:sz w:val="22"/>
                <w:szCs w:val="22"/>
              </w:rPr>
              <w:t xml:space="preserve"> </w:t>
            </w:r>
            <w:r>
              <w:rPr>
                <w:sz w:val="22"/>
                <w:szCs w:val="22"/>
              </w:rPr>
              <w:t xml:space="preserve">и</w:t>
            </w:r>
            <w:r>
              <w:rPr>
                <w:sz w:val="22"/>
                <w:szCs w:val="22"/>
              </w:rPr>
              <w:t xml:space="preserve">ндивидуальный счет, открытый Участнику </w:t>
            </w:r>
            <w:r>
              <w:rPr>
                <w:sz w:val="22"/>
                <w:szCs w:val="22"/>
              </w:rPr>
              <w:t xml:space="preserve">О</w:t>
            </w:r>
            <w:r>
              <w:rPr>
                <w:sz w:val="22"/>
                <w:szCs w:val="22"/>
              </w:rPr>
              <w:t xml:space="preserve">ператором ЭП в соответствии с</w:t>
            </w:r>
            <w:r>
              <w:rPr>
                <w:sz w:val="22"/>
                <w:szCs w:val="22"/>
              </w:rPr>
              <w:t xml:space="preserve"> </w:t>
            </w:r>
            <w:r>
              <w:rPr>
                <w:sz w:val="22"/>
                <w:szCs w:val="22"/>
              </w:rPr>
              <w:t xml:space="preserve">Регламентом ЭП</w:t>
            </w:r>
            <w:r>
              <w:rPr>
                <w:sz w:val="22"/>
                <w:szCs w:val="22"/>
              </w:rPr>
              <w:t xml:space="preserve">;</w:t>
            </w:r>
            <w:r>
              <w:rPr>
                <w:sz w:val="22"/>
                <w:szCs w:val="22"/>
              </w:rPr>
              <w:t xml:space="preserve"> с</w:t>
            </w:r>
            <w:r>
              <w:rPr>
                <w:rStyle w:val="1258"/>
                <w:i w:val="0"/>
                <w:iCs w:val="0"/>
                <w:sz w:val="22"/>
                <w:szCs w:val="22"/>
                <w:shd w:val="clear" w:color="auto" w:fill="auto"/>
              </w:rPr>
              <w:t xml:space="preserve">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w:t>
            </w:r>
            <w:r>
              <w:rPr>
                <w:rStyle w:val="1258"/>
                <w:i w:val="0"/>
                <w:iCs w:val="0"/>
                <w:sz w:val="22"/>
                <w:szCs w:val="22"/>
                <w:shd w:val="clear" w:color="auto" w:fill="auto"/>
              </w:rPr>
              <w:t xml:space="preserve"> </w:t>
            </w:r>
            <w:r>
              <w:rPr>
                <w:rStyle w:val="1258"/>
                <w:i w:val="0"/>
                <w:iCs w:val="0"/>
                <w:sz w:val="22"/>
                <w:szCs w:val="22"/>
                <w:shd w:val="clear" w:color="auto" w:fill="auto"/>
              </w:rPr>
              <w:t xml:space="preserve">пункте </w:t>
            </w:r>
            <w:r>
              <w:rPr>
                <w:rStyle w:val="1258"/>
                <w:i w:val="0"/>
                <w:iCs w:val="0"/>
                <w:sz w:val="22"/>
                <w:szCs w:val="22"/>
                <w:shd w:val="clear" w:color="auto" w:fill="auto"/>
              </w:rPr>
              <w:fldChar w:fldCharType="begin"/>
            </w:r>
            <w:r>
              <w:rPr>
                <w:rStyle w:val="1258"/>
                <w:i w:val="0"/>
                <w:iCs w:val="0"/>
                <w:sz w:val="22"/>
                <w:szCs w:val="22"/>
                <w:shd w:val="clear" w:color="auto" w:fill="auto"/>
              </w:rPr>
              <w:instrText xml:space="preserve"> REF _Ref125360779 \r \h  \* MERGEFORMAT </w:instrText>
            </w:r>
            <w:r>
              <w:rPr>
                <w:rStyle w:val="1258"/>
                <w:i w:val="0"/>
                <w:iCs w:val="0"/>
                <w:sz w:val="22"/>
                <w:szCs w:val="22"/>
                <w:shd w:val="clear" w:color="auto" w:fill="auto"/>
              </w:rPr>
              <w:fldChar w:fldCharType="separate"/>
            </w:r>
            <w:r>
              <w:rPr>
                <w:rStyle w:val="1258"/>
                <w:i w:val="0"/>
                <w:iCs w:val="0"/>
                <w:sz w:val="22"/>
                <w:szCs w:val="22"/>
                <w:shd w:val="clear" w:color="auto" w:fill="auto"/>
              </w:rPr>
              <w:t xml:space="preserve">1.2.18</w:t>
            </w:r>
            <w:r>
              <w:rPr>
                <w:rStyle w:val="1258"/>
                <w:i w:val="0"/>
                <w:iCs w:val="0"/>
                <w:sz w:val="22"/>
                <w:szCs w:val="22"/>
                <w:shd w:val="clear" w:color="auto" w:fill="auto"/>
              </w:rPr>
              <w:fldChar w:fldCharType="end"/>
            </w:r>
            <w:r>
              <w:rPr>
                <w:rStyle w:val="1258"/>
                <w:i w:val="0"/>
                <w:iCs w:val="0"/>
                <w:sz w:val="22"/>
                <w:szCs w:val="22"/>
                <w:shd w:val="clear" w:color="auto" w:fill="auto"/>
              </w:rPr>
              <w:t xml:space="preserve">;</w:t>
            </w:r>
            <w:r>
              <w:rPr>
                <w:i w:val="0"/>
                <w:iCs w:val="0"/>
                <w:shd w:val="clear" w:color="auto" w:fill="auto"/>
              </w:rPr>
            </w:r>
            <w:r>
              <w:rPr>
                <w:i w:val="0"/>
                <w:iCs w:val="0"/>
                <w:shd w:val="clear" w:color="auto" w:fill="auto"/>
              </w:rPr>
            </w:r>
          </w:p>
          <w:p>
            <w:pPr>
              <w:pStyle w:val="1253"/>
              <w:rPr>
                <w:sz w:val="22"/>
                <w:szCs w:val="22"/>
              </w:rPr>
            </w:pPr>
            <w:r>
              <w:rPr>
                <w:sz w:val="22"/>
                <w:szCs w:val="22"/>
              </w:rPr>
              <w:t xml:space="preserve">- предоставление банковской гарантии (в том </w:t>
            </w:r>
            <w:r>
              <w:rPr>
                <w:sz w:val="22"/>
                <w:szCs w:val="22"/>
              </w:rPr>
              <w:t xml:space="preserve">числе электронной банковской гарантии, выданной посредством функционала ЭП), составленной с учетом требований подраздела </w:t>
            </w:r>
            <w:r>
              <w:rPr>
                <w:sz w:val="22"/>
                <w:szCs w:val="22"/>
              </w:rPr>
              <w:fldChar w:fldCharType="begin"/>
            </w:r>
            <w:r>
              <w:rPr>
                <w:sz w:val="22"/>
                <w:szCs w:val="22"/>
              </w:rPr>
              <w:instrText xml:space="preserve"> REF _Ref130455226 \r \h </w:instrText>
            </w:r>
            <w:r>
              <w:rPr>
                <w:sz w:val="22"/>
                <w:szCs w:val="22"/>
              </w:rPr>
              <w:instrText xml:space="preserve"> \* MERGEFORMAT </w:instrText>
            </w:r>
            <w:r>
              <w:rPr>
                <w:sz w:val="22"/>
                <w:szCs w:val="22"/>
              </w:rPr>
              <w:fldChar w:fldCharType="separate"/>
            </w:r>
            <w:r>
              <w:rPr>
                <w:sz w:val="22"/>
                <w:szCs w:val="22"/>
              </w:rPr>
              <w:t xml:space="preserve">4.17</w:t>
            </w:r>
            <w:r>
              <w:rPr>
                <w:sz w:val="22"/>
                <w:szCs w:val="22"/>
              </w:rPr>
              <w:fldChar w:fldCharType="end"/>
            </w:r>
            <w:r>
              <w:rPr>
                <w:sz w:val="22"/>
                <w:szCs w:val="22"/>
              </w:rPr>
              <w:t xml:space="preserve">.</w:t>
            </w:r>
            <w:r>
              <w:rPr>
                <w:sz w:val="22"/>
                <w:szCs w:val="22"/>
              </w:rPr>
            </w:r>
            <w:r>
              <w:rPr>
                <w:sz w:val="22"/>
                <w:szCs w:val="22"/>
              </w:rPr>
            </w:r>
          </w:p>
          <w:p>
            <w:pPr>
              <w:pStyle w:val="1253"/>
              <w:rPr>
                <w:i w:val="0"/>
                <w:iCs w:val="0"/>
                <w:shd w:val="clear" w:color="auto" w:fill="auto"/>
              </w:rPr>
            </w:pPr>
            <w:r>
              <w:rPr>
                <w:rStyle w:val="1258"/>
                <w:i w:val="0"/>
                <w:iCs w:val="0"/>
                <w:sz w:val="22"/>
                <w:szCs w:val="22"/>
                <w:shd w:val="clear" w:color="auto" w:fill="auto"/>
              </w:rPr>
              <w:t xml:space="preserve">Выбор формы (способа) обеспечения заявки из числа указанных осуществляется Участником самостоятельно.</w:t>
            </w:r>
            <w:r>
              <w:rPr>
                <w:i w:val="0"/>
                <w:iCs w:val="0"/>
                <w:shd w:val="clear" w:color="auto" w:fill="auto"/>
              </w:rPr>
            </w:r>
            <w:r>
              <w:rPr>
                <w:i w:val="0"/>
                <w:iCs w:val="0"/>
                <w:shd w:val="clear" w:color="auto" w:fill="auto"/>
              </w:rPr>
            </w:r>
          </w:p>
          <w:p>
            <w:pPr>
              <w:pStyle w:val="1253"/>
              <w:rPr>
                <w:i w:val="0"/>
                <w:iCs w:val="0"/>
                <w:shd w:val="clear" w:color="auto" w:fill="auto"/>
              </w:rPr>
            </w:pPr>
            <w:r>
              <w:rPr>
                <w:rStyle w:val="1258"/>
                <w:i w:val="0"/>
                <w:iCs w:val="0"/>
                <w:sz w:val="22"/>
                <w:szCs w:val="22"/>
                <w:shd w:val="clear" w:color="auto" w:fill="auto"/>
              </w:rPr>
              <w:t xml:space="preserve">Банковские реквизиты Заказчика (для перечисления Банком-гарантом суммы обеспечения заявок в случае нарушения Участником своих обязательств, связанных с участием в закупке):</w:t>
            </w:r>
            <w:r>
              <w:rPr>
                <w:i w:val="0"/>
                <w:iCs w:val="0"/>
                <w:shd w:val="clear" w:color="auto" w:fill="auto"/>
              </w:rPr>
            </w:r>
            <w:r>
              <w:rPr>
                <w:i w:val="0"/>
                <w:iCs w:val="0"/>
                <w:shd w:val="clear" w:color="auto" w:fill="auto"/>
              </w:rPr>
            </w:r>
          </w:p>
          <w:p>
            <w:pPr>
              <w:pStyle w:val="1253"/>
              <w:rPr>
                <w:sz w:val="22"/>
                <w:szCs w:val="22"/>
              </w:rPr>
            </w:pPr>
            <w:r>
              <w:rPr>
                <w:sz w:val="22"/>
                <w:szCs w:val="22"/>
              </w:rPr>
              <w:t xml:space="preserve">Наименование получателя:</w:t>
            </w:r>
            <w:r>
              <w:rPr>
                <w:sz w:val="22"/>
                <w:szCs w:val="22"/>
              </w:rPr>
            </w:r>
            <w:r>
              <w:rPr>
                <w:sz w:val="22"/>
                <w:szCs w:val="22"/>
              </w:rPr>
            </w:r>
          </w:p>
          <w:p>
            <w:pPr>
              <w:widowControl w:val="off"/>
              <w:rPr>
                <w:i w:val="0"/>
                <w:shd w:val="clear" w:color="auto" w:fill="auto"/>
              </w:rPr>
            </w:pPr>
            <w:r>
              <w:rPr>
                <w:rStyle w:val="1258"/>
                <w:i w:val="0"/>
                <w:sz w:val="22"/>
                <w:szCs w:val="22"/>
                <w:shd w:val="clear" w:color="auto" w:fill="auto"/>
              </w:rPr>
              <w:t xml:space="preserve">Акционерное общество «Дальневосточная генерирующая компания»</w:t>
            </w:r>
            <w:r>
              <w:rPr>
                <w:i w:val="0"/>
                <w:shd w:val="clear" w:color="auto" w:fill="auto"/>
              </w:rPr>
            </w:r>
            <w:r>
              <w:rPr>
                <w:i w:val="0"/>
                <w:shd w:val="clear" w:color="auto" w:fill="auto"/>
              </w:rPr>
            </w:r>
          </w:p>
          <w:p>
            <w:pPr>
              <w:widowControl w:val="off"/>
              <w:rPr>
                <w:i w:val="0"/>
                <w:shd w:val="clear" w:color="auto" w:fill="auto"/>
              </w:rPr>
            </w:pPr>
            <w:r>
              <w:rPr>
                <w:rStyle w:val="1258"/>
                <w:i w:val="0"/>
                <w:sz w:val="22"/>
                <w:szCs w:val="22"/>
                <w:shd w:val="clear" w:color="auto" w:fill="auto"/>
              </w:rPr>
              <w:t xml:space="preserve">(</w:t>
            </w:r>
            <w:r>
              <w:rPr>
                <w:rStyle w:val="1258"/>
                <w:i w:val="0"/>
                <w:sz w:val="22"/>
                <w:szCs w:val="22"/>
                <w:shd w:val="clear" w:color="auto" w:fill="auto"/>
              </w:rPr>
              <w:t xml:space="preserve">АО «</w:t>
            </w:r>
            <w:r>
              <w:rPr>
                <w:rStyle w:val="1258"/>
                <w:i w:val="0"/>
                <w:sz w:val="22"/>
                <w:szCs w:val="22"/>
                <w:shd w:val="clear" w:color="auto" w:fill="auto"/>
              </w:rPr>
              <w:t xml:space="preserve">ДГК</w:t>
            </w:r>
            <w:r>
              <w:rPr>
                <w:rStyle w:val="1258"/>
                <w:i w:val="0"/>
                <w:sz w:val="22"/>
                <w:szCs w:val="22"/>
                <w:shd w:val="clear" w:color="auto" w:fill="auto"/>
              </w:rPr>
              <w:t xml:space="preserve">»</w:t>
            </w:r>
            <w:r>
              <w:rPr>
                <w:rStyle w:val="1258"/>
                <w:i w:val="0"/>
                <w:sz w:val="22"/>
                <w:szCs w:val="22"/>
                <w:shd w:val="clear" w:color="auto" w:fill="auto"/>
              </w:rPr>
              <w:t xml:space="preserve">)</w:t>
            </w:r>
            <w:r>
              <w:rPr>
                <w:i w:val="0"/>
                <w:shd w:val="clear" w:color="auto" w:fill="auto"/>
              </w:rPr>
            </w:r>
            <w:r>
              <w:rPr>
                <w:i w:val="0"/>
                <w:shd w:val="clear" w:color="auto" w:fill="auto"/>
              </w:rPr>
            </w:r>
          </w:p>
          <w:p>
            <w:pPr>
              <w:widowControl w:val="off"/>
              <w:rPr>
                <w:i w:val="0"/>
                <w:shd w:val="clear" w:color="auto" w:fill="auto"/>
              </w:rPr>
            </w:pPr>
            <w:r>
              <w:rPr>
                <w:rStyle w:val="1258"/>
                <w:i w:val="0"/>
                <w:sz w:val="22"/>
                <w:szCs w:val="22"/>
                <w:shd w:val="clear" w:color="auto" w:fill="auto"/>
              </w:rPr>
              <w:t xml:space="preserve">ИНН 1434031363 КПП 997650001</w:t>
            </w:r>
            <w:r>
              <w:rPr>
                <w:i w:val="0"/>
                <w:shd w:val="clear" w:color="auto" w:fill="auto"/>
              </w:rPr>
            </w:r>
            <w:r>
              <w:rPr>
                <w:i w:val="0"/>
                <w:shd w:val="clear" w:color="auto" w:fill="auto"/>
              </w:rPr>
            </w:r>
          </w:p>
          <w:p>
            <w:pPr>
              <w:widowControl w:val="off"/>
              <w:rPr>
                <w:i w:val="0"/>
                <w:shd w:val="clear" w:color="auto" w:fill="auto"/>
              </w:rPr>
            </w:pPr>
            <w:r>
              <w:rPr>
                <w:rStyle w:val="1258"/>
                <w:i w:val="0"/>
                <w:sz w:val="22"/>
                <w:szCs w:val="22"/>
                <w:shd w:val="clear" w:color="auto" w:fill="auto"/>
              </w:rPr>
              <w:t xml:space="preserve">Р/с 40702810270000008818 в Дальневосточном Банке ПАО «Сбербанк России» г. Хабаровск</w:t>
            </w:r>
            <w:r>
              <w:rPr>
                <w:i w:val="0"/>
                <w:shd w:val="clear" w:color="auto" w:fill="auto"/>
              </w:rPr>
            </w:r>
            <w:r>
              <w:rPr>
                <w:i w:val="0"/>
                <w:shd w:val="clear" w:color="auto" w:fill="auto"/>
              </w:rPr>
            </w:r>
          </w:p>
          <w:p>
            <w:pPr>
              <w:widowControl w:val="off"/>
              <w:rPr>
                <w:i w:val="0"/>
                <w:shd w:val="clear" w:color="auto" w:fill="auto"/>
              </w:rPr>
            </w:pPr>
            <w:r>
              <w:rPr>
                <w:rStyle w:val="1258"/>
                <w:i w:val="0"/>
                <w:sz w:val="22"/>
                <w:szCs w:val="22"/>
                <w:shd w:val="clear" w:color="auto" w:fill="auto"/>
              </w:rPr>
              <w:t xml:space="preserve">К/с 30101810600000000608</w:t>
            </w:r>
            <w:r>
              <w:rPr>
                <w:i w:val="0"/>
                <w:shd w:val="clear" w:color="auto" w:fill="auto"/>
              </w:rPr>
            </w:r>
            <w:r>
              <w:rPr>
                <w:i w:val="0"/>
                <w:shd w:val="clear" w:color="auto" w:fill="auto"/>
              </w:rPr>
            </w:r>
          </w:p>
          <w:p>
            <w:pPr>
              <w:pStyle w:val="1253"/>
              <w:jc w:val="left"/>
              <w:rPr>
                <w:i w:val="0"/>
                <w:shd w:val="clear" w:color="auto" w:fill="auto"/>
              </w:rPr>
            </w:pPr>
            <w:r>
              <w:rPr>
                <w:rStyle w:val="1258"/>
                <w:i w:val="0"/>
                <w:sz w:val="22"/>
                <w:szCs w:val="22"/>
                <w:shd w:val="clear" w:color="auto" w:fill="auto"/>
              </w:rPr>
              <w:t xml:space="preserve">БИК 040813608</w:t>
            </w:r>
            <w:r>
              <w:rPr>
                <w:i w:val="0"/>
                <w:shd w:val="clear" w:color="auto" w:fill="auto"/>
              </w:rPr>
            </w:r>
            <w:r>
              <w:rPr>
                <w:i w:val="0"/>
                <w:shd w:val="clear" w:color="auto" w:fill="auto"/>
              </w:rPr>
            </w:r>
          </w:p>
          <w:p>
            <w:pPr>
              <w:pStyle w:val="1253"/>
            </w:pPr>
            <w:r>
              <w:rPr>
                <w:b/>
              </w:rPr>
              <w:t xml:space="preserve">В</w:t>
            </w:r>
            <w:r>
              <w:rPr>
                <w:rFonts w:ascii="Times New Roman" w:hAnsi="Times New Roman" w:eastAsia="Times New Roman" w:cs="Times New Roman"/>
                <w:b/>
                <w:bCs/>
                <w:sz w:val="22"/>
                <w:szCs w:val="22"/>
              </w:rPr>
              <w:t xml:space="preserve">нимание!</w:t>
            </w:r>
            <w:r>
              <w:rPr>
                <w:rFonts w:ascii="Times New Roman" w:hAnsi="Times New Roman" w:eastAsia="Times New Roman" w:cs="Times New Roman"/>
                <w:sz w:val="22"/>
                <w:szCs w:val="22"/>
              </w:rPr>
              <w:t xml:space="preserve"> Для того, чтобы иметь возможность подать заявку на участие в закупке, в соответствии с Регламентом ЭП на </w:t>
            </w:r>
            <w:r>
              <w:rPr>
                <w:rFonts w:ascii="Times New Roman" w:hAnsi="Times New Roman" w:eastAsia="Times New Roman" w:cs="Times New Roman"/>
                <w:sz w:val="22"/>
                <w:szCs w:val="22"/>
              </w:rPr>
              <w:t xml:space="preserve">индивидуальный </w:t>
            </w:r>
            <w:r>
              <w:rPr>
                <w:rFonts w:ascii="Times New Roman" w:hAnsi="Times New Roman" w:eastAsia="Times New Roman" w:cs="Times New Roman"/>
                <w:sz w:val="22"/>
                <w:szCs w:val="22"/>
              </w:rPr>
              <w:t xml:space="preserve">счет Участника, открытом ему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должна быть внесена сумма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размере не менее установленной платы,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тарифами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w:t>
            </w:r>
            <w:r>
              <w:rPr>
                <w:rFonts w:ascii="Times New Roman" w:hAnsi="Times New Roman" w:cs="Times New Roman"/>
                <w:sz w:val="22"/>
                <w:szCs w:val="22"/>
              </w:rPr>
            </w: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22" w:name="_Ref125362995"/>
            <w:r>
              <w:rPr>
                <w:rFonts w:ascii="Times New Roman" w:hAnsi="Times New Roman" w:eastAsia="Times New Roman" w:cs="Times New Roman"/>
                <w:sz w:val="22"/>
                <w:szCs w:val="22"/>
              </w:rPr>
            </w:r>
            <w:bookmarkEnd w:id="22"/>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описанию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огласие (декларация) Участника на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установленной </w:t>
            </w:r>
            <w:r>
              <w:rPr>
                <w:rFonts w:ascii="Times New Roman" w:hAnsi="Times New Roman" w:eastAsia="Times New Roman" w:cs="Times New Roman"/>
                <w:sz w:val="22"/>
                <w:szCs w:val="22"/>
              </w:rPr>
              <w:t xml:space="preserve">форме Технического предложения</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условиях,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направления Участником собственных подробных предложений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Применение законодательства о национальном режиме:</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Национальный режим предоставляется.</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23" w:name="_Ref125533737"/>
            <w:r>
              <w:rPr>
                <w:rFonts w:ascii="Times New Roman" w:hAnsi="Times New Roman" w:eastAsia="Times New Roman" w:cs="Times New Roman"/>
                <w:sz w:val="22"/>
                <w:szCs w:val="22"/>
              </w:rPr>
            </w:r>
            <w:bookmarkEnd w:id="23"/>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24" w:name="_Ref125475086"/>
            <w:r>
              <w:rPr>
                <w:rFonts w:ascii="Times New Roman" w:hAnsi="Times New Roman" w:eastAsia="Times New Roman" w:cs="Times New Roman"/>
                <w:sz w:val="22"/>
                <w:szCs w:val="22"/>
              </w:rPr>
            </w:r>
            <w:bookmarkEnd w:id="24"/>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w:t>
            </w:r>
            <w:r>
              <w:rPr>
                <w:rFonts w:ascii="Times New Roman" w:hAnsi="Times New Roman" w:eastAsia="Times New Roman" w:cs="Times New Roman"/>
                <w:sz w:val="22"/>
                <w:szCs w:val="22"/>
              </w:rPr>
              <w:t xml:space="preserve"> и порядок </w:t>
            </w:r>
            <w:r>
              <w:rPr>
                <w:rFonts w:ascii="Times New Roman" w:hAnsi="Times New Roman" w:eastAsia="Times New Roman" w:cs="Times New Roman"/>
                <w:sz w:val="22"/>
                <w:szCs w:val="22"/>
              </w:rPr>
              <w:t xml:space="preserve">подачи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Заявки подаются</w:t>
            </w:r>
            <w:r>
              <w:rPr>
                <w:rFonts w:ascii="Times New Roman" w:hAnsi="Times New Roman" w:eastAsia="Times New Roman" w:cs="Times New Roman"/>
                <w:sz w:val="22"/>
                <w:szCs w:val="22"/>
              </w:rPr>
              <w:t xml:space="preserve">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адресу ЭП, указанному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25" w:name="_Ref125360779"/>
            <w:r>
              <w:rPr>
                <w:rFonts w:ascii="Times New Roman" w:hAnsi="Times New Roman" w:eastAsia="Times New Roman" w:cs="Times New Roman"/>
                <w:sz w:val="22"/>
                <w:szCs w:val="22"/>
              </w:rPr>
            </w:r>
            <w:bookmarkEnd w:id="25"/>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дата и время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«13» июля</w:t>
            </w:r>
            <w:r>
              <w:rPr>
                <w:rFonts w:ascii="Times New Roman" w:hAnsi="Times New Roman" w:eastAsia="Times New Roman" w:cs="Times New Roman"/>
                <w:sz w:val="22"/>
                <w:szCs w:val="22"/>
              </w:rPr>
              <w:t xml:space="preserve"> 2026 г.</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«30» июля</w:t>
            </w:r>
            <w:r>
              <w:rPr>
                <w:rFonts w:ascii="Times New Roman" w:hAnsi="Times New Roman" w:eastAsia="Times New Roman" w:cs="Times New Roman"/>
                <w:sz w:val="22"/>
                <w:szCs w:val="22"/>
              </w:rPr>
              <w:t xml:space="preserve"> 2026 г. в 15 ч. 00 мин.</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Участникам разъяснений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предоставления разъяснений:</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«30» июля 2026 г. в 15 ч. 00 мин.</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вправе не предоставлять разъяснение, если запрос от Участника поступил позднее чем за 3 (три) рабочих дня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w:t>
            </w:r>
            <w:r>
              <w:rPr>
                <w:rFonts w:ascii="Times New Roman" w:hAnsi="Times New Roman" w:eastAsia="Times New Roman" w:cs="Times New Roman"/>
                <w:sz w:val="22"/>
                <w:szCs w:val="22"/>
              </w:rPr>
              <w:t xml:space="preserve">окончания срока подачи заявок,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_Ref125360779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26" w:name="_Ref125476197"/>
            <w:r>
              <w:rPr>
                <w:rFonts w:ascii="Times New Roman" w:hAnsi="Times New Roman" w:eastAsia="Times New Roman" w:cs="Times New Roman"/>
                <w:sz w:val="22"/>
                <w:szCs w:val="22"/>
              </w:rPr>
            </w:r>
            <w:bookmarkEnd w:id="26"/>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w:t>
            </w:r>
            <w:r>
              <w:rPr>
                <w:rFonts w:ascii="Times New Roman" w:hAnsi="Times New Roman" w:eastAsia="Times New Roman" w:cs="Times New Roman"/>
                <w:sz w:val="22"/>
                <w:szCs w:val="22"/>
              </w:rPr>
              <w:t xml:space="preserve">открытия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доступа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заявкам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осуществляется</w:t>
            </w:r>
            <w:r>
              <w:rPr>
                <w:rFonts w:ascii="Times New Roman" w:hAnsi="Times New Roman" w:eastAsia="Times New Roman" w:cs="Times New Roman"/>
                <w:sz w:val="22"/>
                <w:szCs w:val="22"/>
              </w:rPr>
              <w:t xml:space="preserve"> автоматически на ЭП, расположенной по адресу согласно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27" w:name="_Ref125362733"/>
            <w:r>
              <w:rPr>
                <w:rFonts w:ascii="Times New Roman" w:hAnsi="Times New Roman" w:eastAsia="Times New Roman" w:cs="Times New Roman"/>
                <w:sz w:val="22"/>
                <w:szCs w:val="22"/>
              </w:rPr>
            </w:r>
            <w:bookmarkEnd w:id="27"/>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w:t>
            </w:r>
            <w:r>
              <w:rPr>
                <w:rFonts w:ascii="Times New Roman" w:hAnsi="Times New Roman" w:eastAsia="Times New Roman" w:cs="Times New Roman"/>
                <w:sz w:val="22"/>
                <w:szCs w:val="22"/>
              </w:rPr>
              <w:t xml:space="preserve">окончания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«13» августа 2026 г.</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проведения процедуры переторжки:</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b/>
                <w:bCs/>
                <w:sz w:val="22"/>
                <w:szCs w:val="22"/>
              </w:rPr>
            </w:pPr>
            <w:r>
              <w:rPr>
                <w:rFonts w:ascii="Times New Roman" w:hAnsi="Times New Roman" w:eastAsia="Times New Roman" w:cs="Times New Roman"/>
                <w:b/>
                <w:bCs/>
                <w:sz w:val="22"/>
                <w:szCs w:val="22"/>
              </w:rPr>
              <w:t xml:space="preserve">Не предусмотрено.</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28" w:name="_Ref125362757"/>
            <w:r>
              <w:rPr>
                <w:rFonts w:ascii="Times New Roman" w:hAnsi="Times New Roman" w:eastAsia="Times New Roman" w:cs="Times New Roman"/>
                <w:sz w:val="22"/>
                <w:szCs w:val="22"/>
              </w:rPr>
            </w:r>
            <w:bookmarkEnd w:id="28"/>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«13» августа 2026 г.</w:t>
            </w:r>
            <w:r>
              <w:rPr>
                <w:rFonts w:ascii="Times New Roman" w:hAnsi="Times New Roman" w:cs="Times New Roman"/>
                <w:sz w:val="22"/>
                <w:szCs w:val="22"/>
              </w:rPr>
            </w:r>
            <w:r>
              <w:rPr>
                <w:rFonts w:ascii="Times New Roman" w:hAnsi="Times New Roman" w:cs="Times New Roman"/>
                <w:sz w:val="22"/>
                <w:szCs w:val="22"/>
              </w:rPr>
            </w:r>
          </w:p>
          <w:p>
            <w:pPr>
              <w:pStyle w:val="1253"/>
              <w:rPr>
                <w:rStyle w:val="1258"/>
                <w:rFonts w:ascii="Times New Roman" w:hAnsi="Times New Roman" w:cs="Times New Roman"/>
                <w:sz w:val="22"/>
                <w:szCs w:val="22"/>
              </w:rPr>
            </w:pPr>
            <w:r>
              <w:rPr>
                <w:rStyle w:val="1258"/>
                <w:rFonts w:ascii="Times New Roman" w:hAnsi="Times New Roman" w:eastAsia="Times New Roman" w:cs="Times New Roman"/>
                <w:sz w:val="22"/>
                <w:szCs w:val="22"/>
              </w:rPr>
            </w:r>
            <w:r>
              <w:rPr>
                <w:rStyle w:val="1258"/>
                <w:rFonts w:ascii="Times New Roman" w:hAnsi="Times New Roman" w:cs="Times New Roman"/>
                <w:sz w:val="22"/>
                <w:szCs w:val="22"/>
              </w:rPr>
            </w:r>
            <w:r>
              <w:rPr>
                <w:rStyle w:val="1258"/>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29" w:name="_Ref125366047"/>
            <w:r>
              <w:rPr>
                <w:rFonts w:ascii="Times New Roman" w:hAnsi="Times New Roman" w:eastAsia="Times New Roman" w:cs="Times New Roman"/>
                <w:sz w:val="22"/>
                <w:szCs w:val="22"/>
              </w:rPr>
            </w:r>
            <w:bookmarkEnd w:id="29"/>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Преференция продукции, изготовленной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алюминиевых полуфабрикатов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предоставляется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30" w:name="_Ref125361769"/>
            <w:r>
              <w:rPr>
                <w:rFonts w:ascii="Times New Roman" w:hAnsi="Times New Roman" w:eastAsia="Times New Roman" w:cs="Times New Roman"/>
                <w:sz w:val="22"/>
                <w:szCs w:val="22"/>
              </w:rPr>
            </w:r>
            <w:bookmarkEnd w:id="30"/>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оценка</w:t>
            </w:r>
            <w:r>
              <w:rPr>
                <w:rFonts w:ascii="Times New Roman" w:hAnsi="Times New Roman" w:eastAsia="Times New Roman" w:cs="Times New Roman"/>
                <w:sz w:val="22"/>
                <w:szCs w:val="22"/>
              </w:rPr>
              <w:t xml:space="preserve"> и сопоставление</w:t>
            </w:r>
            <w:r>
              <w:rPr>
                <w:rFonts w:ascii="Times New Roman" w:hAnsi="Times New Roman" w:eastAsia="Times New Roman" w:cs="Times New Roman"/>
                <w:sz w:val="22"/>
                <w:szCs w:val="22"/>
              </w:rPr>
              <w:t xml:space="preserve"> 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Порядок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 закупки:</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Победителем закупки признается Участник, заявка которого соответствует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содержит лучшие условия исполнения Договора на основании установленных критериев оценки согласно Документации о закупке.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31" w:name="_Ref125366606"/>
            <w:r>
              <w:rPr>
                <w:rFonts w:ascii="Times New Roman" w:hAnsi="Times New Roman" w:eastAsia="Times New Roman" w:cs="Times New Roman"/>
                <w:sz w:val="22"/>
                <w:szCs w:val="22"/>
              </w:rPr>
            </w:r>
            <w:bookmarkEnd w:id="31"/>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Количество победителей закупки (в рамках одного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Один победитель.</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32" w:name="_Ref125533374"/>
            <w:r>
              <w:rPr>
                <w:rFonts w:ascii="Times New Roman" w:hAnsi="Times New Roman" w:eastAsia="Times New Roman" w:cs="Times New Roman"/>
                <w:sz w:val="22"/>
                <w:szCs w:val="22"/>
              </w:rPr>
            </w:r>
            <w:bookmarkEnd w:id="32"/>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заключения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pPr>
            <w:r>
              <w:rPr>
                <w:rFonts w:ascii="Times New Roman" w:hAnsi="Times New Roman" w:eastAsia="Times New Roman" w:cs="Times New Roman"/>
                <w:sz w:val="22"/>
                <w:szCs w:val="22"/>
              </w:rPr>
              <w:t xml:space="preserve">В бумажной или электронной форме (подробный порядок заключения Договора содержится в разделе 5).</w:t>
            </w:r>
            <w:r>
              <w:rPr>
                <w:rFonts w:ascii="Times New Roman" w:hAnsi="Times New Roman" w:eastAsia="Times New Roman" w:cs="Times New Roman"/>
                <w:sz w:val="22"/>
                <w:szCs w:val="22"/>
              </w:rPr>
            </w:r>
            <w:r/>
          </w:p>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будет заключаться в электронной форме посредством информационной системы электронного документооборота https://diadoc.kontur.ru, то Победителю будет необходимо заключить соглашение с оператором информационной системы электронного документооборо</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w:t>
            </w:r>
            <w:r>
              <w:rPr>
                <w:rFonts w:ascii="Times New Roman" w:hAnsi="Times New Roman" w:eastAsia="Times New Roman" w:cs="Times New Roman"/>
                <w:sz w:val="22"/>
                <w:szCs w:val="22"/>
              </w:rPr>
              <w:t xml:space="preserve">чиком.</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33" w:name="_Ref125366813"/>
            <w:r>
              <w:rPr>
                <w:rFonts w:ascii="Times New Roman" w:hAnsi="Times New Roman" w:eastAsia="Times New Roman" w:cs="Times New Roman"/>
                <w:sz w:val="22"/>
                <w:szCs w:val="22"/>
              </w:rPr>
            </w:r>
            <w:bookmarkEnd w:id="33"/>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i w:val="0"/>
                <w:iCs w:val="0"/>
                <w:color w:val="000000" w:themeColor="text1"/>
                <w:sz w:val="22"/>
                <w:szCs w:val="22"/>
              </w:rPr>
            </w:pPr>
            <w:r>
              <w:rPr>
                <w:rFonts w:ascii="Times New Roman" w:hAnsi="Times New Roman" w:eastAsia="Times New Roman" w:cs="Times New Roman"/>
                <w:i w:val="0"/>
                <w:iCs w:val="0"/>
                <w:color w:val="000000" w:themeColor="text1"/>
                <w:sz w:val="22"/>
                <w:szCs w:val="22"/>
              </w:rPr>
              <w:t xml:space="preserve">Место подачи документов в</w:t>
            </w:r>
            <w:r>
              <w:rPr>
                <w:rFonts w:ascii="Times New Roman" w:hAnsi="Times New Roman" w:eastAsia="Times New Roman" w:cs="Times New Roman"/>
                <w:i w:val="0"/>
                <w:iCs w:val="0"/>
                <w:color w:val="000000" w:themeColor="text1"/>
                <w:sz w:val="22"/>
                <w:szCs w:val="22"/>
              </w:rPr>
              <w:t xml:space="preserve"> </w:t>
            </w:r>
            <w:r>
              <w:rPr>
                <w:rFonts w:ascii="Times New Roman" w:hAnsi="Times New Roman" w:eastAsia="Times New Roman" w:cs="Times New Roman"/>
                <w:i w:val="0"/>
                <w:iCs w:val="0"/>
                <w:color w:val="000000" w:themeColor="text1"/>
                <w:sz w:val="22"/>
                <w:szCs w:val="22"/>
              </w:rPr>
              <w:t xml:space="preserve">отношении цепочки собственников, включая конечных бенефициаров</w:t>
            </w:r>
            <w:r>
              <w:rPr>
                <w:rFonts w:ascii="Times New Roman" w:hAnsi="Times New Roman" w:eastAsia="Times New Roman" w:cs="Times New Roman"/>
                <w:i w:val="0"/>
                <w:iCs w:val="0"/>
                <w:color w:val="000000" w:themeColor="text1"/>
                <w:sz w:val="22"/>
                <w:szCs w:val="22"/>
              </w:rPr>
              <w:t xml:space="preserve">:</w:t>
            </w:r>
            <w:r>
              <w:rPr>
                <w:rFonts w:ascii="Times New Roman" w:hAnsi="Times New Roman" w:cs="Times New Roman"/>
                <w:i w:val="0"/>
                <w:iCs w:val="0"/>
                <w:color w:val="000000" w:themeColor="text1"/>
                <w:sz w:val="22"/>
                <w:szCs w:val="22"/>
              </w:rPr>
            </w:r>
            <w:r>
              <w:rPr>
                <w:rFonts w:ascii="Times New Roman" w:hAnsi="Times New Roman" w:cs="Times New Roman"/>
                <w:i w:val="0"/>
                <w:iCs w:val="0"/>
                <w:color w:val="000000" w:themeColor="text1"/>
                <w:sz w:val="22"/>
                <w:szCs w:val="22"/>
              </w:rPr>
            </w:r>
          </w:p>
        </w:tc>
        <w:tc>
          <w:tcPr>
            <w:tcW w:w="5676" w:type="dxa"/>
            <w:textDirection w:val="lrTb"/>
            <w:noWrap w:val="false"/>
          </w:tcPr>
          <w:p>
            <w:pPr>
              <w:ind w:firstLine="0"/>
              <w:jc w:val="both"/>
              <w:spacing w:before="0" w:beforeAutospacing="0" w:after="0" w:afterAutospacing="0" w:line="240" w:lineRule="auto"/>
              <w:rPr>
                <w:i/>
                <w:iCs/>
                <w:sz w:val="22"/>
                <w:szCs w:val="22"/>
                <w14:ligatures w14:val="none"/>
              </w:rPr>
            </w:pPr>
            <w:r>
              <w:rPr>
                <w:rFonts w:ascii="Times New Roman" w:hAnsi="Times New Roman" w:eastAsia="Times New Roman" w:cs="Times New Roman"/>
                <w:i w:val="0"/>
                <w:iCs w:val="0"/>
                <w:color w:val="000000" w:themeColor="text1"/>
                <w:sz w:val="22"/>
                <w:szCs w:val="22"/>
              </w:rPr>
              <w:t xml:space="preserve">Контактное лицо (Ф.И.О.): </w:t>
            </w:r>
            <w:r>
              <w:rPr>
                <w:i w:val="0"/>
                <w:iCs w:val="0"/>
                <w:sz w:val="22"/>
                <w:szCs w:val="22"/>
              </w:rPr>
              <w:t xml:space="preserve">Стэпан Дарина Владимировна - </w:t>
            </w:r>
            <w:r>
              <w:rPr>
                <w:i/>
                <w:iCs/>
                <w:sz w:val="22"/>
                <w:szCs w:val="22"/>
                <w14:ligatures w14:val="none"/>
              </w:rPr>
            </w:r>
            <w:r>
              <w:rPr>
                <w:i/>
                <w:iCs/>
                <w:sz w:val="22"/>
                <w:szCs w:val="22"/>
                <w14:ligatures w14:val="none"/>
              </w:rPr>
            </w:r>
          </w:p>
          <w:p>
            <w:pPr>
              <w:ind w:firstLine="0"/>
              <w:jc w:val="both"/>
              <w:spacing w:before="0" w:beforeAutospacing="0" w:after="0" w:afterAutospacing="0" w:line="240" w:lineRule="auto"/>
              <w:rPr>
                <w:i/>
                <w:iCs/>
                <w:sz w:val="22"/>
                <w:szCs w:val="22"/>
                <w14:ligatures w14:val="none"/>
              </w:rPr>
            </w:pPr>
            <w:r>
              <w:rPr>
                <w:i w:val="0"/>
                <w:iCs w:val="0"/>
                <w:sz w:val="22"/>
                <w:szCs w:val="22"/>
              </w:rPr>
              <w:t xml:space="preserve">ведущий инженер-технолог </w:t>
            </w:r>
            <w:r>
              <w:rPr>
                <w:i w:val="0"/>
                <w:iCs w:val="0"/>
                <w:sz w:val="22"/>
                <w:szCs w:val="22"/>
              </w:rPr>
              <w:t xml:space="preserve">отдела подготовки и проведения ремонтов  </w:t>
            </w:r>
            <w:r>
              <w:rPr>
                <w:i w:val="0"/>
                <w:iCs w:val="0"/>
                <w:sz w:val="22"/>
                <w:szCs w:val="22"/>
              </w:rPr>
              <w:t xml:space="preserve">СП «ТЭЦ Восточная» АО «ДГК», т</w:t>
            </w:r>
            <w:r>
              <w:rPr>
                <w:i w:val="0"/>
                <w:iCs w:val="0"/>
                <w:sz w:val="22"/>
                <w:szCs w:val="22"/>
              </w:rPr>
              <w:t xml:space="preserve">ел.</w:t>
            </w:r>
            <w:r>
              <w:rPr>
                <w:i w:val="0"/>
                <w:iCs w:val="0"/>
                <w:sz w:val="22"/>
                <w:szCs w:val="22"/>
              </w:rPr>
              <w:t xml:space="preserve"> 8 (423) 262-99-48</w:t>
            </w:r>
            <w:r>
              <w:rPr>
                <w:i w:val="0"/>
                <w:iCs w:val="0"/>
                <w:sz w:val="22"/>
                <w:szCs w:val="22"/>
              </w:rPr>
              <w:t xml:space="preserve">, </w:t>
            </w:r>
            <w:r>
              <w:rPr>
                <w:rStyle w:val="1263"/>
                <w:i w:val="0"/>
                <w:iCs w:val="0"/>
                <w:sz w:val="22"/>
                <w:szCs w:val="22"/>
              </w:rPr>
              <w:t xml:space="preserve">stepan-dv@dgk.ru</w:t>
            </w:r>
            <w:r>
              <w:rPr>
                <w:i/>
                <w:iCs/>
                <w:sz w:val="22"/>
                <w:szCs w:val="22"/>
                <w14:ligatures w14:val="none"/>
              </w:rPr>
            </w:r>
            <w:r>
              <w:rPr>
                <w:i/>
                <w:iCs/>
                <w:sz w:val="22"/>
                <w:szCs w:val="22"/>
                <w14:ligatures w14:val="none"/>
              </w:rPr>
            </w:r>
          </w:p>
          <w:p>
            <w:pPr>
              <w:ind w:firstLine="0"/>
              <w:jc w:val="both"/>
              <w:spacing w:before="0" w:beforeAutospacing="0" w:after="0" w:afterAutospacing="0" w:line="240" w:lineRule="auto"/>
              <w:shd w:val="clear" w:color="ffffff" w:themeColor="background1" w:fill="ffffff" w:themeFill="background1"/>
              <w:tabs>
                <w:tab w:val="left" w:pos="295" w:leader="none"/>
              </w:tabs>
              <w:rPr>
                <w:i w:val="0"/>
                <w:iCs w:val="0"/>
                <w:sz w:val="22"/>
                <w:szCs w:val="22"/>
              </w:rPr>
            </w:pPr>
            <w:r>
              <w:rPr>
                <w:rFonts w:ascii="Times New Roman" w:hAnsi="Times New Roman" w:eastAsia="Times New Roman" w:cs="Times New Roman"/>
                <w:i w:val="0"/>
                <w:iCs w:val="0"/>
                <w:color w:val="000000" w:themeColor="text1"/>
                <w:sz w:val="22"/>
                <w:szCs w:val="22"/>
              </w:rPr>
              <w:t xml:space="preserve">Почтовый адрес: </w:t>
            </w:r>
            <w:r>
              <w:rPr>
                <w:i w:val="0"/>
                <w:iCs w:val="0"/>
                <w:sz w:val="22"/>
                <w:szCs w:val="22"/>
              </w:rPr>
              <w:t xml:space="preserve">690074, г. Владивосток, ул. Снеговая, 22</w:t>
            </w:r>
            <w:r>
              <w:rPr>
                <w:i w:val="0"/>
                <w:iCs w:val="0"/>
                <w:sz w:val="22"/>
                <w:szCs w:val="22"/>
              </w:rPr>
            </w:r>
            <w:r>
              <w:rPr>
                <w:i w:val="0"/>
                <w:iCs w:val="0"/>
                <w:sz w:val="22"/>
                <w:szCs w:val="22"/>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34" w:name="_Ref125368490"/>
            <w:r>
              <w:rPr>
                <w:rFonts w:ascii="Times New Roman" w:hAnsi="Times New Roman" w:eastAsia="Times New Roman" w:cs="Times New Roman"/>
                <w:sz w:val="22"/>
                <w:szCs w:val="22"/>
              </w:rPr>
            </w:r>
            <w:bookmarkEnd w:id="34"/>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rPr>
              <w:t xml:space="preserve">Отсутствуют.</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53"/>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Корректировка пунктов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не указанных в настоящем разделе,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допускается</w:t>
            </w:r>
            <w:r>
              <w:rPr>
                <w:rFonts w:ascii="Times New Roman" w:hAnsi="Times New Roman" w:eastAsia="Times New Roman" w:cs="Times New Roman"/>
                <w:sz w:val="22"/>
                <w:szCs w:val="22"/>
              </w:rPr>
              <w:t xml:space="preserve">. Договор заключается в редакции </w:t>
            </w:r>
            <w:hyperlink w:tooltip="#Прил02_ПроектДоговора" w:anchor="Прил02_ПроектДоговора" w:history="1">
              <w:r>
                <w:rPr>
                  <w:rStyle w:val="1277"/>
                  <w:rFonts w:ascii="Times New Roman" w:hAnsi="Times New Roman" w:eastAsia="Times New Roman" w:cs="Times New Roman"/>
                  <w:sz w:val="22"/>
                  <w:szCs w:val="22"/>
                </w:rPr>
                <w:t xml:space="preserve">Приложения № 2</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tc>
      </w:tr>
      <w:tr>
        <w:tblPrEx/>
        <w:trPr/>
        <w:tc>
          <w:tcPr>
            <w:tcW w:w="846" w:type="dxa"/>
            <w:textDirection w:val="lrTb"/>
            <w:noWrap w:val="false"/>
          </w:tcPr>
          <w:p>
            <w:pPr>
              <w:pStyle w:val="124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53"/>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исполнения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3"/>
              <w:spacing w:before="0" w:beforeAutospacing="0" w:after="0" w:afterAutospacing="0"/>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rPr>
              <w:t xml:space="preserve">Не требуется</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tc>
      </w:tr>
    </w:tbl>
    <w:p>
      <w:pPr>
        <w:pStyle w:val="1247"/>
        <w:rPr>
          <w:rFonts w:ascii="Times New Roman" w:hAnsi="Times New Roman" w:cs="Times New Roman"/>
          <w:sz w:val="22"/>
          <w:szCs w:val="22"/>
        </w:rPr>
      </w:pPr>
      <w:r>
        <w:rPr>
          <w:rFonts w:ascii="Times New Roman" w:hAnsi="Times New Roman" w:eastAsia="Times New Roman" w:cs="Times New Roman"/>
          <w:sz w:val="22"/>
          <w:szCs w:val="22"/>
        </w:rPr>
      </w:r>
      <w:bookmarkStart w:id="36" w:name="_Ref125360073"/>
      <w:r>
        <w:rPr>
          <w:rFonts w:ascii="Times New Roman" w:hAnsi="Times New Roman" w:eastAsia="Times New Roman" w:cs="Times New Roman"/>
          <w:sz w:val="22"/>
          <w:szCs w:val="22"/>
        </w:rPr>
      </w:r>
      <w:bookmarkStart w:id="37" w:name="_Ref125360337"/>
      <w:r>
        <w:rPr>
          <w:rFonts w:ascii="Times New Roman" w:hAnsi="Times New Roman" w:eastAsia="Times New Roman" w:cs="Times New Roman"/>
          <w:sz w:val="22"/>
          <w:szCs w:val="22"/>
        </w:rPr>
      </w:r>
      <w:bookmarkStart w:id="38" w:name="_Toc186223851"/>
      <w:r>
        <w:rPr>
          <w:rFonts w:ascii="Times New Roman" w:hAnsi="Times New Roman" w:eastAsia="Times New Roman" w:cs="Times New Roman"/>
          <w:sz w:val="22"/>
          <w:szCs w:val="22"/>
        </w:rPr>
        <w:t xml:space="preserve">Общие положения</w:t>
      </w:r>
      <w:bookmarkEnd w:id="36"/>
      <w:r>
        <w:rPr>
          <w:rFonts w:ascii="Times New Roman" w:hAnsi="Times New Roman" w:eastAsia="Times New Roman" w:cs="Times New Roman"/>
          <w:sz w:val="22"/>
          <w:szCs w:val="22"/>
        </w:rPr>
      </w:r>
      <w:bookmarkEnd w:id="37"/>
      <w:r>
        <w:rPr>
          <w:rFonts w:ascii="Times New Roman" w:hAnsi="Times New Roman" w:eastAsia="Times New Roman" w:cs="Times New Roman"/>
          <w:sz w:val="22"/>
          <w:szCs w:val="22"/>
        </w:rPr>
      </w:r>
      <w:bookmarkEnd w:id="38"/>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39" w:name="_Toc186223852"/>
      <w:r>
        <w:rPr>
          <w:rFonts w:ascii="Times New Roman" w:hAnsi="Times New Roman" w:eastAsia="Times New Roman" w:cs="Times New Roman"/>
          <w:sz w:val="22"/>
          <w:szCs w:val="22"/>
        </w:rPr>
        <w:t xml:space="preserve">Общие сведения о закупке</w:t>
      </w:r>
      <w:bookmarkEnd w:id="39"/>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официально размещенным Извещением приглашает лиц, указанных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 участию в закупке на право заключения договора, предмет которого указан в том же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а также к документам, подтверждающим соответствие установленным требованиям, приведены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77"/>
            <w:rFonts w:ascii="Times New Roman" w:hAnsi="Times New Roman" w:eastAsia="Times New Roman" w:cs="Times New Roman"/>
            <w:sz w:val="22"/>
            <w:szCs w:val="22"/>
          </w:rPr>
          <w:t xml:space="preserve">Проект договора</w:t>
        </w:r>
      </w:hyperlink>
      <w:r>
        <w:rPr>
          <w:rFonts w:ascii="Times New Roman" w:hAnsi="Times New Roman" w:eastAsia="Times New Roman" w:cs="Times New Roman"/>
          <w:sz w:val="22"/>
          <w:szCs w:val="22"/>
        </w:rPr>
        <w:t xml:space="preserve">, который планируется заключить по результатам закупки, в том числе содержащий условия по форме, срокам и порядку оплаты, приведен в</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77"/>
            <w:rFonts w:ascii="Times New Roman" w:hAnsi="Times New Roman" w:eastAsia="Times New Roman" w:cs="Times New Roman"/>
            <w:sz w:val="22"/>
            <w:szCs w:val="22"/>
          </w:rPr>
          <w:t xml:space="preserve">Приложении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Подробная информация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проведения закупки и участия в ней, а также о порядке заключения Договора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образцы основных форм документов, включаемых в заявку или предоставляемых Победителем, приведены </w:t>
      </w:r>
      <w:r>
        <w:rPr>
          <w:rFonts w:ascii="Times New Roman" w:hAnsi="Times New Roman" w:eastAsia="Times New Roman" w:cs="Times New Roman"/>
          <w:sz w:val="22"/>
          <w:szCs w:val="22"/>
        </w:rPr>
        <w:t xml:space="preserve">в Приложениях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 4</w:t>
        </w:r>
      </w:hyperlink>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77"/>
            <w:rFonts w:ascii="Times New Roman" w:hAnsi="Times New Roman" w:eastAsia="Times New Roman" w:cs="Times New Roman"/>
            <w:sz w:val="22"/>
            <w:szCs w:val="22"/>
          </w:rPr>
          <w:t xml:space="preserve">№</w:t>
        </w:r>
        <w:r>
          <w:rPr>
            <w:rStyle w:val="1277"/>
            <w:rFonts w:ascii="Times New Roman" w:hAnsi="Times New Roman" w:eastAsia="Times New Roman" w:cs="Times New Roman"/>
            <w:sz w:val="22"/>
            <w:szCs w:val="22"/>
          </w:rPr>
          <w:t xml:space="preserve"> </w:t>
        </w:r>
        <w:r>
          <w:rPr>
            <w:rStyle w:val="127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40" w:name="_Toc186223853"/>
      <w:r>
        <w:rPr>
          <w:rFonts w:ascii="Times New Roman" w:hAnsi="Times New Roman" w:eastAsia="Times New Roman" w:cs="Times New Roman"/>
          <w:sz w:val="22"/>
          <w:szCs w:val="22"/>
        </w:rPr>
        <w:t xml:space="preserve">Правовой статус документов</w:t>
      </w:r>
      <w:bookmarkEnd w:id="40"/>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статьей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Заявка Участника имеет правовой статус оферты и будет рассматриваться Организатором в течение указанного в ней срока ее действия.</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r>
      <w:bookmarkStart w:id="41" w:name="_Ref125366985"/>
      <w:r>
        <w:rPr>
          <w:rFonts w:ascii="Times New Roman" w:hAnsi="Times New Roman" w:eastAsia="Times New Roman" w:cs="Times New Roman"/>
          <w:sz w:val="22"/>
          <w:szCs w:val="22"/>
        </w:rPr>
        <w:t xml:space="preserve">При определении условий Договора по результатам закупки использу</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 </w:t>
      </w:r>
      <w:r>
        <w:rPr>
          <w:rFonts w:ascii="Times New Roman" w:hAnsi="Times New Roman" w:eastAsia="Times New Roman" w:cs="Times New Roman"/>
          <w:sz w:val="22"/>
          <w:szCs w:val="22"/>
        </w:rPr>
        <w:t xml:space="preserve">иерархия документов, установленная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bookmarkEnd w:id="41"/>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Во всем, что не урегулировано Извещением и Документацией о закупке, стороны руководствуются Законом 223-ФЗ и Положением о закупке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редакции, действующей на дату официального размещения Извещения).</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диспозитивным нормам указанных документов.</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Иные документы Организатора и Участников не определяют права и обязанности сторон в связи с данной закупкой.</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Любые уведомления, письма, предложения, иная переписка и действия председателя, за</w:t>
      </w:r>
      <w:r>
        <w:rPr>
          <w:rFonts w:ascii="Times New Roman" w:hAnsi="Times New Roman" w:eastAsia="Times New Roman" w:cs="Times New Roman"/>
          <w:sz w:val="22"/>
          <w:szCs w:val="22"/>
        </w:rP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носят исключительно информационный характер и не являются офертой либо акцептом Организатора или Заказчика.</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42" w:name="_Ref125363536"/>
      <w:r>
        <w:rPr>
          <w:rFonts w:ascii="Times New Roman" w:hAnsi="Times New Roman" w:eastAsia="Times New Roman" w:cs="Times New Roman"/>
          <w:sz w:val="22"/>
          <w:szCs w:val="22"/>
        </w:rPr>
      </w:r>
      <w:bookmarkStart w:id="43" w:name="_Toc186223854"/>
      <w:r>
        <w:rPr>
          <w:rFonts w:ascii="Times New Roman" w:hAnsi="Times New Roman" w:eastAsia="Times New Roman" w:cs="Times New Roman"/>
          <w:sz w:val="22"/>
          <w:szCs w:val="22"/>
        </w:rPr>
        <w:t xml:space="preserve">Обжалование</w:t>
      </w:r>
      <w:bookmarkEnd w:id="42"/>
      <w:r>
        <w:rPr>
          <w:rFonts w:ascii="Times New Roman" w:hAnsi="Times New Roman" w:eastAsia="Times New Roman" w:cs="Times New Roman"/>
          <w:sz w:val="22"/>
          <w:szCs w:val="22"/>
        </w:rPr>
      </w:r>
      <w:bookmarkEnd w:id="43"/>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который заявляет, что понес или может понести убытки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результате нарушения его прав Заказчиком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Организатором, отдельными членами Закупочной комиссии или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имеет право подать заявление о рассмотрении разногласий, связанных с проведением закуп</w:t>
      </w:r>
      <w:r>
        <w:rPr>
          <w:rFonts w:ascii="Times New Roman" w:hAnsi="Times New Roman" w:eastAsia="Times New Roman" w:cs="Times New Roman"/>
          <w:sz w:val="22"/>
          <w:szCs w:val="22"/>
        </w:rPr>
        <w:t xml:space="preserve">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 или сообщения информации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разногласия не разрешены по взаимному согласию представившего их Участника и Заказчика, </w:t>
      </w:r>
      <w:r>
        <w:rPr>
          <w:rFonts w:ascii="Times New Roman" w:hAnsi="Times New Roman" w:eastAsia="Times New Roman" w:cs="Times New Roman"/>
          <w:sz w:val="22"/>
          <w:szCs w:val="22"/>
        </w:rPr>
        <w:t xml:space="preserve">может быть</w:t>
      </w:r>
      <w:r>
        <w:rPr>
          <w:rFonts w:ascii="Times New Roman" w:hAnsi="Times New Roman" w:eastAsia="Times New Roman" w:cs="Times New Roman"/>
          <w:sz w:val="22"/>
          <w:szCs w:val="22"/>
        </w:rPr>
        <w:t xml:space="preserve"> принят</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одно из следующих решений:</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обязать </w:t>
      </w:r>
      <w:r>
        <w:rPr>
          <w:rFonts w:ascii="Times New Roman" w:hAnsi="Times New Roman" w:eastAsia="Times New Roman" w:cs="Times New Roman"/>
          <w:sz w:val="22"/>
          <w:szCs w:val="22"/>
        </w:rPr>
        <w:t xml:space="preserve">Заказчика, Организатора, </w:t>
      </w:r>
      <w:r>
        <w:rPr>
          <w:rFonts w:ascii="Times New Roman" w:hAnsi="Times New Roman" w:eastAsia="Times New Roman" w:cs="Times New Roman"/>
          <w:sz w:val="22"/>
          <w:szCs w:val="22"/>
        </w:rPr>
        <w:t xml:space="preserve">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ограничиваясь, отменить составленные в ходе закупки протоколы, повторно рассмотреть заявки Участников)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признать заявление Участника необоснованным.</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обжаловать действия (бездействие) Заказчика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Закупочной комиссии,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при проведении настоящей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антимонопольном органе в порядке, установленном законодательством.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обжалуемые действия (бездействие) совершены после окончания установленного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обжалование таких действий (бездействия) может осуществляться только Участником, подавшим заявку на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такой закупке.</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Pr>
          <w:rFonts w:ascii="Times New Roman" w:hAnsi="Times New Roman" w:eastAsia="Times New Roman" w:cs="Times New Roman"/>
          <w:sz w:val="22"/>
          <w:szCs w:val="22"/>
        </w:rPr>
        <w:t xml:space="preserve">на «Линию доверия»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антимонопольные органы, подлежат разрешению следующим образом:</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1-го уровня –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Арбитражном суде по месту нахождения Заказчика (либо </w:t>
      </w:r>
      <w:r>
        <w:rPr>
          <w:rFonts w:ascii="Times New Roman" w:hAnsi="Times New Roman" w:eastAsia="Times New Roman" w:cs="Times New Roman"/>
          <w:sz w:val="22"/>
          <w:szCs w:val="22"/>
        </w:rPr>
        <w:t xml:space="preserve">соответствующего филиала Заказчика, для нужд которого проводится настоящая закупка);</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 в Арбитражном суде г.</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Москвы.</w:t>
      </w:r>
      <w:r>
        <w:rPr>
          <w:rFonts w:ascii="Times New Roman" w:hAnsi="Times New Roman" w:cs="Times New Roman"/>
          <w:sz w:val="22"/>
          <w:szCs w:val="22"/>
        </w:rPr>
      </w:r>
      <w:r>
        <w:rPr>
          <w:rFonts w:ascii="Times New Roman" w:hAnsi="Times New Roman" w:cs="Times New Roman"/>
          <w:sz w:val="22"/>
          <w:szCs w:val="22"/>
        </w:rPr>
      </w:r>
    </w:p>
    <w:p>
      <w:pPr>
        <w:pStyle w:val="125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акупочн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комисси</w:t>
      </w:r>
      <w:r>
        <w:rPr>
          <w:rFonts w:ascii="Times New Roman" w:hAnsi="Times New Roman" w:eastAsia="Times New Roman" w:cs="Times New Roman"/>
          <w:sz w:val="22"/>
          <w:szCs w:val="22"/>
        </w:rPr>
        <w:t xml:space="preserve">я определяется в соответствии с Положением о закупке.</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44" w:name="_Ref125472658"/>
      <w:r>
        <w:rPr>
          <w:rFonts w:ascii="Times New Roman" w:hAnsi="Times New Roman" w:eastAsia="Times New Roman" w:cs="Times New Roman"/>
          <w:sz w:val="22"/>
          <w:szCs w:val="22"/>
        </w:rPr>
      </w:r>
      <w:bookmarkStart w:id="45" w:name="_Toc186223855"/>
      <w:r>
        <w:rPr>
          <w:rFonts w:ascii="Times New Roman" w:hAnsi="Times New Roman" w:eastAsia="Times New Roman" w:cs="Times New Roman"/>
          <w:sz w:val="22"/>
          <w:szCs w:val="22"/>
        </w:rPr>
        <w:t xml:space="preserve">Особ</w:t>
      </w:r>
      <w:r>
        <w:rPr>
          <w:rFonts w:ascii="Times New Roman" w:hAnsi="Times New Roman" w:eastAsia="Times New Roman" w:cs="Times New Roman"/>
          <w:sz w:val="22"/>
          <w:szCs w:val="22"/>
        </w:rPr>
        <w:t xml:space="preserve">ые положения при</w:t>
      </w:r>
      <w:r>
        <w:rPr>
          <w:rFonts w:ascii="Times New Roman" w:hAnsi="Times New Roman" w:eastAsia="Times New Roman" w:cs="Times New Roman"/>
          <w:sz w:val="22"/>
          <w:szCs w:val="22"/>
        </w:rPr>
        <w:t xml:space="preserve"> проведени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закупки с использованием </w:t>
      </w:r>
      <w:r>
        <w:rPr>
          <w:rFonts w:ascii="Times New Roman" w:hAnsi="Times New Roman" w:eastAsia="Times New Roman" w:cs="Times New Roman"/>
          <w:sz w:val="22"/>
          <w:szCs w:val="22"/>
        </w:rPr>
        <w:t xml:space="preserve">ЭП</w:t>
      </w:r>
      <w:bookmarkEnd w:id="44"/>
      <w:r>
        <w:rPr>
          <w:rFonts w:ascii="Times New Roman" w:hAnsi="Times New Roman" w:eastAsia="Times New Roman" w:cs="Times New Roman"/>
          <w:sz w:val="22"/>
          <w:szCs w:val="22"/>
        </w:rPr>
      </w:r>
      <w:bookmarkEnd w:id="45"/>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ЭП, посредством которой проводится закупка, указано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подачи заявки Участник обязан ознакомиться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Регламентом</w:t>
      </w:r>
      <w:r>
        <w:rPr>
          <w:rFonts w:ascii="Times New Roman" w:hAnsi="Times New Roman" w:eastAsia="Times New Roman" w:cs="Times New Roman"/>
          <w:sz w:val="22"/>
          <w:szCs w:val="22"/>
        </w:rPr>
        <w:t xml:space="preserve"> ЭП</w:t>
      </w:r>
      <w:r>
        <w:rPr>
          <w:rFonts w:ascii="Times New Roman" w:hAnsi="Times New Roman" w:eastAsia="Times New Roman" w:cs="Times New Roman"/>
          <w:sz w:val="22"/>
          <w:szCs w:val="22"/>
        </w:rPr>
        <w:t xml:space="preserve">,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Для участия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пройти процедуру регистрации</w:t>
      </w:r>
      <w:r>
        <w:rPr>
          <w:rFonts w:ascii="Times New Roman" w:hAnsi="Times New Roman" w:eastAsia="Times New Roman" w:cs="Times New Roman"/>
          <w:sz w:val="22"/>
          <w:szCs w:val="22"/>
        </w:rPr>
        <w:t xml:space="preserve"> на ЭП</w:t>
      </w:r>
      <w:r>
        <w:rPr>
          <w:rFonts w:ascii="Times New Roman" w:hAnsi="Times New Roman" w:eastAsia="Times New Roman" w:cs="Times New Roman"/>
          <w:sz w:val="22"/>
          <w:szCs w:val="22"/>
        </w:rPr>
        <w:t xml:space="preserve">. Регистрация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осуществляется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 и Организатор</w:t>
      </w:r>
      <w:r>
        <w:rPr>
          <w:rFonts w:ascii="Times New Roman" w:hAnsi="Times New Roman" w:eastAsia="Times New Roman" w:cs="Times New Roman"/>
          <w:sz w:val="22"/>
          <w:szCs w:val="22"/>
        </w:rPr>
        <w:t xml:space="preserve"> (Заказчик)</w:t>
      </w:r>
      <w:r>
        <w:rPr>
          <w:rFonts w:ascii="Times New Roman" w:hAnsi="Times New Roman" w:eastAsia="Times New Roman" w:cs="Times New Roman"/>
          <w:sz w:val="22"/>
          <w:szCs w:val="22"/>
        </w:rPr>
        <w:t xml:space="preserve">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несет ответственности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 ее прохождения Участником, в том числе понесенные им затраты.</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46" w:name="_Ref135748672"/>
      <w:r>
        <w:rPr>
          <w:rFonts w:ascii="Times New Roman" w:hAnsi="Times New Roman" w:eastAsia="Times New Roman" w:cs="Times New Roman"/>
          <w:sz w:val="22"/>
          <w:szCs w:val="22"/>
        </w:rPr>
        <w:t xml:space="preserve">Обмен </w:t>
      </w:r>
      <w:r>
        <w:rPr>
          <w:rFonts w:ascii="Times New Roman" w:hAnsi="Times New Roman" w:eastAsia="Times New Roman" w:cs="Times New Roman"/>
          <w:sz w:val="22"/>
          <w:szCs w:val="22"/>
        </w:rPr>
        <w:t xml:space="preserve">всей информацией, связанной с проведением закупки (</w:t>
      </w:r>
      <w:r>
        <w:rPr>
          <w:rFonts w:ascii="Times New Roman" w:hAnsi="Times New Roman" w:eastAsia="Times New Roman" w:cs="Times New Roman"/>
          <w:sz w:val="22"/>
          <w:szCs w:val="22"/>
        </w:rPr>
        <w:t xml:space="preserve">между Участником, Организатором</w:t>
      </w:r>
      <w:r>
        <w:rPr>
          <w:rFonts w:ascii="Times New Roman" w:hAnsi="Times New Roman" w:eastAsia="Times New Roman" w:cs="Times New Roman"/>
          <w:sz w:val="22"/>
          <w:szCs w:val="22"/>
        </w:rPr>
        <w:t xml:space="preserve"> (Заказчиком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осуществляется на ЭП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электронных документов, подписанных усиленной квалифицированной электронной подписью уполномоченного лица.</w:t>
      </w:r>
      <w:bookmarkEnd w:id="46"/>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47" w:name="_Ref135748741"/>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48" w:name="_Toc186223856"/>
      <w:r>
        <w:rPr>
          <w:rFonts w:ascii="Times New Roman" w:hAnsi="Times New Roman" w:eastAsia="Times New Roman" w:cs="Times New Roman"/>
          <w:sz w:val="22"/>
          <w:szCs w:val="22"/>
        </w:rPr>
        <w:t xml:space="preserve">Прочие положения</w:t>
      </w:r>
      <w:bookmarkEnd w:id="48"/>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Организатор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обеспечивают конфиденциальн</w:t>
      </w:r>
      <w:r>
        <w:rPr>
          <w:rFonts w:ascii="Times New Roman" w:hAnsi="Times New Roman" w:eastAsia="Times New Roman" w:cs="Times New Roman"/>
          <w:sz w:val="22"/>
          <w:szCs w:val="22"/>
        </w:rP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49" w:name="_Ref136257236"/>
      <w:r>
        <w:rPr>
          <w:rFonts w:ascii="Times New Roman" w:hAnsi="Times New Roman" w:eastAsia="Times New Roman" w:cs="Times New Roman"/>
          <w:sz w:val="22"/>
          <w:szCs w:val="22"/>
        </w:rPr>
        <w:t xml:space="preserve">Организатор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w:t>
      </w:r>
      <w:r>
        <w:rPr>
          <w:rFonts w:ascii="Times New Roman" w:hAnsi="Times New Roman" w:eastAsia="Times New Roman" w:cs="Times New Roman"/>
          <w:sz w:val="22"/>
          <w:szCs w:val="22"/>
        </w:rPr>
        <w:t xml:space="preserve"> решени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Закупочной комиссии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вправе отклонить заявку, если будет установлено, что Участник</w:t>
      </w:r>
      <w:r>
        <w:rPr>
          <w:rFonts w:ascii="Times New Roman" w:hAnsi="Times New Roman" w:eastAsia="Times New Roman" w:cs="Times New Roman"/>
          <w:sz w:val="22"/>
          <w:szCs w:val="22"/>
        </w:rPr>
        <w:t xml:space="preserve"> каким-либо способом повлиял на рассмотрение заявок,</w:t>
      </w:r>
      <w:r>
        <w:rPr>
          <w:rFonts w:ascii="Times New Roman" w:hAnsi="Times New Roman" w:eastAsia="Times New Roman" w:cs="Times New Roman"/>
          <w:sz w:val="22"/>
          <w:szCs w:val="22"/>
        </w:rPr>
        <w:t xml:space="preserve"> их</w:t>
      </w:r>
      <w:r>
        <w:rPr>
          <w:rFonts w:ascii="Times New Roman" w:hAnsi="Times New Roman" w:eastAsia="Times New Roman" w:cs="Times New Roman"/>
          <w:sz w:val="22"/>
          <w:szCs w:val="22"/>
        </w:rPr>
        <w:t xml:space="preserve"> оценку и сопоставление, подведение итогов закупки (определение Победителя), в том числе </w:t>
      </w:r>
      <w:r>
        <w:rPr>
          <w:rFonts w:ascii="Times New Roman" w:hAnsi="Times New Roman" w:eastAsia="Times New Roman" w:cs="Times New Roman"/>
          <w:sz w:val="22"/>
          <w:szCs w:val="22"/>
        </w:rPr>
        <w:t xml:space="preserve">прямо или косвенно дал, согласился дать или предложил работнику Организатора, Заказчика, члену Закупочной комиссии</w:t>
      </w:r>
      <w:r>
        <w:rPr>
          <w:rFonts w:ascii="Times New Roman" w:hAnsi="Times New Roman" w:eastAsia="Times New Roman" w:cs="Times New Roman"/>
          <w:sz w:val="22"/>
          <w:szCs w:val="22"/>
        </w:rPr>
        <w:t xml:space="preserve"> или эксперту, осуществляв</w:t>
      </w:r>
      <w:r>
        <w:rPr>
          <w:rFonts w:ascii="Times New Roman" w:hAnsi="Times New Roman" w:eastAsia="Times New Roman" w:cs="Times New Roman"/>
          <w:sz w:val="22"/>
          <w:szCs w:val="22"/>
        </w:rPr>
        <w:t xml:space="preserve">шему</w:t>
      </w:r>
      <w:r>
        <w:rPr>
          <w:rFonts w:ascii="Times New Roman" w:hAnsi="Times New Roman" w:eastAsia="Times New Roman" w:cs="Times New Roman"/>
          <w:sz w:val="22"/>
          <w:szCs w:val="22"/>
        </w:rPr>
        <w:t xml:space="preserve"> экспертизу заявок,</w:t>
      </w:r>
      <w:r>
        <w:rPr>
          <w:rFonts w:ascii="Times New Roman" w:hAnsi="Times New Roman" w:eastAsia="Times New Roman" w:cs="Times New Roman"/>
          <w:sz w:val="22"/>
          <w:szCs w:val="22"/>
        </w:rPr>
        <w:t xml:space="preserve"> вознаграждение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любой форме: работу, услугу, какую-либо ценность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стимула,</w:t>
      </w:r>
      <w:r>
        <w:rPr>
          <w:rFonts w:ascii="Times New Roman" w:hAnsi="Times New Roman" w:eastAsia="Times New Roman" w:cs="Times New Roman"/>
          <w:sz w:val="22"/>
          <w:szCs w:val="22"/>
        </w:rPr>
        <w:t xml:space="preserve"> и (или) оказал каким-либо иным образом давление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w:t>
      </w:r>
      <w:bookmarkEnd w:id="49"/>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С целью предупреждения и противодействия противоправным действиям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Группе РусГидро организована круглосуточная «Линия доверия», обратиться на которую можно по телефону +7</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785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09</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37 (круглосуточно), или заполнив соответствующую форму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w:t>
      </w:r>
      <w:r>
        <w:rPr>
          <w:rFonts w:ascii="Times New Roman" w:hAnsi="Times New Roman" w:cs="Times New Roman"/>
          <w:sz w:val="22"/>
          <w:szCs w:val="22"/>
        </w:rPr>
      </w:r>
      <w:r>
        <w:rPr>
          <w:rFonts w:ascii="Times New Roman" w:hAnsi="Times New Roman" w:cs="Times New Roman"/>
          <w:sz w:val="22"/>
          <w:szCs w:val="22"/>
        </w:rPr>
      </w:r>
    </w:p>
    <w:p>
      <w:pPr>
        <w:pStyle w:val="1247"/>
        <w:rPr>
          <w:rFonts w:ascii="Times New Roman" w:hAnsi="Times New Roman" w:cs="Times New Roman"/>
          <w:sz w:val="22"/>
          <w:szCs w:val="22"/>
        </w:rPr>
      </w:pPr>
      <w:r>
        <w:rPr>
          <w:rFonts w:ascii="Times New Roman" w:hAnsi="Times New Roman" w:eastAsia="Times New Roman" w:cs="Times New Roman"/>
          <w:sz w:val="22"/>
          <w:szCs w:val="22"/>
        </w:rPr>
      </w:r>
      <w:bookmarkStart w:id="50" w:name="_Ref125361210"/>
      <w:r>
        <w:rPr>
          <w:rFonts w:ascii="Times New Roman" w:hAnsi="Times New Roman" w:eastAsia="Times New Roman" w:cs="Times New Roman"/>
          <w:sz w:val="22"/>
          <w:szCs w:val="22"/>
        </w:rPr>
      </w:r>
      <w:bookmarkStart w:id="51" w:name="_Toc186223857"/>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50"/>
      <w:r>
        <w:rPr>
          <w:rFonts w:ascii="Times New Roman" w:hAnsi="Times New Roman" w:eastAsia="Times New Roman" w:cs="Times New Roman"/>
          <w:sz w:val="22"/>
          <w:szCs w:val="22"/>
        </w:rPr>
      </w:r>
      <w:bookmarkEnd w:id="51"/>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52" w:name="_Ref127524530"/>
      <w:r>
        <w:rPr>
          <w:rFonts w:ascii="Times New Roman" w:hAnsi="Times New Roman" w:eastAsia="Times New Roman" w:cs="Times New Roman"/>
          <w:sz w:val="22"/>
          <w:szCs w:val="22"/>
        </w:rPr>
      </w:r>
      <w:bookmarkStart w:id="53" w:name="_Toc186223858"/>
      <w:r>
        <w:rPr>
          <w:rFonts w:ascii="Times New Roman" w:hAnsi="Times New Roman" w:eastAsia="Times New Roman" w:cs="Times New Roman"/>
          <w:sz w:val="22"/>
          <w:szCs w:val="22"/>
        </w:rPr>
        <w:t xml:space="preserve">Общие требования к Участникам</w:t>
      </w:r>
      <w:bookmarkEnd w:id="52"/>
      <w:r>
        <w:rPr>
          <w:rFonts w:ascii="Times New Roman" w:hAnsi="Times New Roman" w:eastAsia="Times New Roman" w:cs="Times New Roman"/>
          <w:sz w:val="22"/>
          <w:szCs w:val="22"/>
        </w:rPr>
      </w:r>
      <w:bookmarkEnd w:id="53"/>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54" w:name="_Ref125361514"/>
      <w:r>
        <w:rPr>
          <w:rFonts w:ascii="Times New Roman" w:hAnsi="Times New Roman" w:eastAsia="Times New Roman" w:cs="Times New Roman"/>
          <w:sz w:val="22"/>
          <w:szCs w:val="22"/>
        </w:rPr>
        <w:t xml:space="preserve">Из лиц, указанных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частвовать в закупке может </w:t>
      </w:r>
      <w:r>
        <w:rPr>
          <w:rFonts w:ascii="Times New Roman" w:hAnsi="Times New Roman" w:eastAsia="Times New Roman" w:cs="Times New Roman"/>
          <w:sz w:val="22"/>
          <w:szCs w:val="22"/>
        </w:rPr>
        <w:t xml:space="preserve">любое </w:t>
      </w:r>
      <w:r>
        <w:rPr>
          <w:rFonts w:ascii="Times New Roman" w:hAnsi="Times New Roman" w:eastAsia="Times New Roman" w:cs="Times New Roman"/>
          <w:sz w:val="22"/>
          <w:szCs w:val="22"/>
        </w:rPr>
        <w:t xml:space="preserve">юридическое / физическое лицо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индивидуальный предприниматель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или несколько юридических / физических лиц</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Исключение составляют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юридическ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физическ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лица, являющ</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ся иностранным агентом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они не могут быть Участником, в том числе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группы лиц</w:t>
      </w:r>
      <w:r>
        <w:rPr>
          <w:rFonts w:ascii="Times New Roman" w:hAnsi="Times New Roman" w:eastAsia="Times New Roman" w:cs="Times New Roman"/>
          <w:sz w:val="22"/>
          <w:szCs w:val="22"/>
        </w:rPr>
        <w:t xml:space="preserve">.</w:t>
      </w:r>
      <w:bookmarkEnd w:id="54"/>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Однако, чтобы претендовать на победу в закупке Участник самостоятельно или Коллективный участник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_Ref130308062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целом должен отвечать требованиям, 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установлены с учетом</w:t>
      </w:r>
      <w:r>
        <w:rPr>
          <w:rFonts w:ascii="Times New Roman" w:hAnsi="Times New Roman" w:eastAsia="Times New Roman" w:cs="Times New Roman"/>
          <w:sz w:val="22"/>
          <w:szCs w:val="22"/>
        </w:rPr>
        <w:t xml:space="preserve"> предмета договора,</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Технических требований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77"/>
            <w:rFonts w:ascii="Times New Roman" w:hAnsi="Times New Roman" w:eastAsia="Times New Roman" w:cs="Times New Roman"/>
            <w:sz w:val="22"/>
            <w:szCs w:val="22"/>
          </w:rPr>
          <w:t xml:space="preserve">Проекта договора (Приложение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t xml:space="preserve">Установлены следующие т</w:t>
      </w:r>
      <w:r>
        <w:rPr>
          <w:rFonts w:ascii="Times New Roman" w:hAnsi="Times New Roman" w:eastAsia="Times New Roman" w:cs="Times New Roman"/>
          <w:sz w:val="22"/>
          <w:szCs w:val="22"/>
        </w:rPr>
        <w:t xml:space="preserve">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eastAsia="Times New Roman" w:cs="Times New Roman"/>
          <w:sz w:val="22"/>
          <w:szCs w:val="22"/>
        </w:rPr>
        <w:t xml:space="preserve">, которые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приведены в</w:t>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Приложении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обязательные требования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Участник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им соответствовать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специальные требования – </w:t>
      </w:r>
      <w:r>
        <w:rPr>
          <w:rFonts w:ascii="Times New Roman" w:hAnsi="Times New Roman" w:eastAsia="Times New Roman" w:cs="Times New Roman"/>
          <w:sz w:val="22"/>
          <w:szCs w:val="22"/>
        </w:rPr>
        <w:t xml:space="preserve">Участники должны им соответствовать, если они </w:t>
      </w:r>
      <w:r>
        <w:rPr>
          <w:rFonts w:ascii="Times New Roman" w:hAnsi="Times New Roman" w:eastAsia="Times New Roman" w:cs="Times New Roman"/>
          <w:sz w:val="22"/>
          <w:szCs w:val="22"/>
        </w:rPr>
        <w:t xml:space="preserve">установлены</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требования – </w:t>
      </w:r>
      <w:r>
        <w:rPr>
          <w:rFonts w:ascii="Times New Roman" w:hAnsi="Times New Roman" w:eastAsia="Times New Roman" w:cs="Times New Roman"/>
          <w:sz w:val="22"/>
          <w:szCs w:val="22"/>
        </w:rPr>
        <w:t xml:space="preserve">Участники должны им соответствовать, если они установлены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рамках требований к Участникам могут быть установлены</w:t>
      </w:r>
      <w:r>
        <w:rPr>
          <w:rFonts w:ascii="Times New Roman" w:hAnsi="Times New Roman" w:eastAsia="Times New Roman" w:cs="Times New Roman"/>
          <w:sz w:val="22"/>
          <w:szCs w:val="22"/>
        </w:rPr>
        <w:t xml:space="preserve"> дополнительные требования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к Коллективны</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участникам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_Ref130308111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к Генеральным подрядчикам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субподрядчиков (соисполнителей) из числа субъектов МСП</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55" w:name="_Ref125361969"/>
      <w:r>
        <w:rPr>
          <w:rFonts w:ascii="Times New Roman" w:hAnsi="Times New Roman" w:eastAsia="Times New Roman" w:cs="Times New Roman"/>
          <w:sz w:val="22"/>
          <w:szCs w:val="22"/>
        </w:rPr>
      </w:r>
      <w:bookmarkStart w:id="56" w:name="_Ref125361976"/>
      <w:r>
        <w:rPr>
          <w:rFonts w:ascii="Times New Roman" w:hAnsi="Times New Roman" w:eastAsia="Times New Roman" w:cs="Times New Roman"/>
          <w:sz w:val="22"/>
          <w:szCs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Требованиях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иное не установлено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57" w:name="_Ref130305355"/>
      <w:r>
        <w:rPr>
          <w:rFonts w:ascii="Times New Roman" w:hAnsi="Times New Roman" w:eastAsia="Times New Roman" w:cs="Times New Roman"/>
          <w:sz w:val="22"/>
          <w:szCs w:val="22"/>
        </w:rPr>
      </w:r>
      <w:bookmarkStart w:id="58" w:name="_Ref130308062"/>
      <w:r>
        <w:rPr>
          <w:rFonts w:ascii="Times New Roman" w:hAnsi="Times New Roman" w:eastAsia="Times New Roman" w:cs="Times New Roman"/>
          <w:sz w:val="22"/>
          <w:szCs w:val="22"/>
        </w:rPr>
      </w:r>
      <w:bookmarkStart w:id="59" w:name="_Ref130308111"/>
      <w:r>
        <w:rPr>
          <w:rFonts w:ascii="Times New Roman" w:hAnsi="Times New Roman" w:eastAsia="Times New Roman" w:cs="Times New Roman"/>
          <w:sz w:val="22"/>
          <w:szCs w:val="22"/>
        </w:rPr>
      </w:r>
      <w:bookmarkStart w:id="60" w:name="_Ref130308203"/>
      <w:r>
        <w:rPr>
          <w:rFonts w:ascii="Times New Roman" w:hAnsi="Times New Roman" w:eastAsia="Times New Roman" w:cs="Times New Roman"/>
          <w:sz w:val="22"/>
          <w:szCs w:val="22"/>
        </w:rPr>
      </w:r>
      <w:bookmarkStart w:id="61" w:name="_Ref130308255"/>
      <w:r>
        <w:rPr>
          <w:rFonts w:ascii="Times New Roman" w:hAnsi="Times New Roman" w:eastAsia="Times New Roman" w:cs="Times New Roman"/>
          <w:sz w:val="22"/>
          <w:szCs w:val="22"/>
        </w:rPr>
      </w:r>
      <w:bookmarkStart w:id="62" w:name="_Toc186223859"/>
      <w:r>
        <w:rPr>
          <w:rFonts w:ascii="Times New Roman" w:hAnsi="Times New Roman" w:eastAsia="Times New Roman" w:cs="Times New Roman"/>
          <w:sz w:val="22"/>
          <w:szCs w:val="22"/>
        </w:rPr>
        <w:t xml:space="preserve">Коллективные участники</w:t>
      </w:r>
      <w:bookmarkEnd w:id="55"/>
      <w:r>
        <w:rPr>
          <w:rFonts w:ascii="Times New Roman" w:hAnsi="Times New Roman" w:eastAsia="Times New Roman" w:cs="Times New Roman"/>
          <w:sz w:val="22"/>
          <w:szCs w:val="22"/>
        </w:rPr>
      </w:r>
      <w:bookmarkEnd w:id="56"/>
      <w:r>
        <w:rPr>
          <w:rFonts w:ascii="Times New Roman" w:hAnsi="Times New Roman" w:eastAsia="Times New Roman" w:cs="Times New Roman"/>
          <w:sz w:val="22"/>
          <w:szCs w:val="22"/>
        </w:rPr>
      </w:r>
      <w:bookmarkEnd w:id="57"/>
      <w:r>
        <w:rPr>
          <w:rFonts w:ascii="Times New Roman" w:hAnsi="Times New Roman" w:eastAsia="Times New Roman" w:cs="Times New Roman"/>
          <w:sz w:val="22"/>
          <w:szCs w:val="22"/>
        </w:rPr>
      </w:r>
      <w:bookmarkEnd w:id="58"/>
      <w:r>
        <w:rPr>
          <w:rFonts w:ascii="Times New Roman" w:hAnsi="Times New Roman" w:eastAsia="Times New Roman" w:cs="Times New Roman"/>
          <w:sz w:val="22"/>
          <w:szCs w:val="22"/>
        </w:rPr>
      </w:r>
      <w:bookmarkEnd w:id="59"/>
      <w:r>
        <w:rPr>
          <w:rFonts w:ascii="Times New Roman" w:hAnsi="Times New Roman" w:eastAsia="Times New Roman" w:cs="Times New Roman"/>
          <w:sz w:val="22"/>
          <w:szCs w:val="22"/>
        </w:rPr>
      </w:r>
      <w:bookmarkEnd w:id="60"/>
      <w:r>
        <w:rPr>
          <w:rFonts w:ascii="Times New Roman" w:hAnsi="Times New Roman" w:eastAsia="Times New Roman" w:cs="Times New Roman"/>
          <w:sz w:val="22"/>
          <w:szCs w:val="22"/>
        </w:rPr>
      </w:r>
      <w:bookmarkEnd w:id="61"/>
      <w:r>
        <w:rPr>
          <w:rFonts w:ascii="Times New Roman" w:hAnsi="Times New Roman" w:eastAsia="Times New Roman" w:cs="Times New Roman"/>
          <w:sz w:val="22"/>
          <w:szCs w:val="22"/>
        </w:rPr>
      </w:r>
      <w:bookmarkEnd w:id="62"/>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В закупке могут участвовать </w:t>
      </w:r>
      <w:r>
        <w:rPr>
          <w:rFonts w:ascii="Times New Roman" w:hAnsi="Times New Roman" w:eastAsia="Times New Roman" w:cs="Times New Roman"/>
          <w:sz w:val="22"/>
          <w:szCs w:val="22"/>
        </w:rPr>
        <w:t xml:space="preserve">объединения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физически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индивидуальные предприниматели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способные на законных основаниях выполнить требуемую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Коллективный участник.</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Коллективными участниками в составе заявки, установленные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r>
      <w:bookmarkStart w:id="63" w:name="_Ref125366972"/>
      <w:r>
        <w:rPr>
          <w:rFonts w:ascii="Times New Roman" w:hAnsi="Times New Roman" w:eastAsia="Times New Roman" w:cs="Times New Roman"/>
          <w:sz w:val="22"/>
          <w:szCs w:val="22"/>
        </w:rPr>
        <w:t xml:space="preserve">Члены Коллективного участника заключают между собой соглашение,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 и отвечающее следующим требованиям:</w:t>
      </w:r>
      <w:bookmarkEnd w:id="63"/>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должны быть определены права и обязанности сторон как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участия в закупке, так и в рамках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должно быть приведено распределение номенклатуры, объемов</w:t>
      </w:r>
      <w:r>
        <w:rPr>
          <w:rFonts w:ascii="Times New Roman" w:hAnsi="Times New Roman" w:eastAsia="Times New Roman" w:cs="Times New Roman"/>
          <w:sz w:val="22"/>
          <w:szCs w:val="22"/>
        </w:rPr>
        <w:t xml:space="preserve"> и стоимости</w:t>
      </w:r>
      <w:r>
        <w:rPr>
          <w:rFonts w:ascii="Times New Roman" w:hAnsi="Times New Roman" w:eastAsia="Times New Roman" w:cs="Times New Roman"/>
          <w:sz w:val="22"/>
          <w:szCs w:val="22"/>
        </w:rPr>
        <w:t xml:space="preserve">, а также сроков поставки продукции между членами Коллективного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должен быть определен лидер, который в дальнейшем представляет интересы каждого члена Коллективного участника во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взаимоотношениях с Организатором и Заказчиком;</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должна быть установлена солидарная ответственность каждого члена Коллективного участника по обязательствам, связанным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в закупке, заключением и последующим исполнением Договора;</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соглашением должно быть предусмотрено, что все операции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подготавливается и подается лидером от своего имени со ссылкой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Письме о подаче оферты</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то, что он представляет интересы Коллективного</w:t>
      </w:r>
      <w:r>
        <w:rPr>
          <w:rFonts w:ascii="Times New Roman" w:hAnsi="Times New Roman" w:eastAsia="Times New Roman" w:cs="Times New Roman"/>
          <w:sz w:val="22"/>
          <w:szCs w:val="22"/>
        </w:rPr>
        <w:t xml:space="preserve"> участника.</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64" w:name="_Ref125368791"/>
      <w:r>
        <w:rPr>
          <w:rFonts w:ascii="Times New Roman" w:hAnsi="Times New Roman" w:eastAsia="Times New Roman" w:cs="Times New Roman"/>
          <w:sz w:val="22"/>
          <w:szCs w:val="22"/>
        </w:rPr>
        <w:t xml:space="preserve">Каждый член Коллективного участника (включая лидера Коллективного участника) должен отвечать всем обязательным требованиям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64"/>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При рассмотрении </w:t>
      </w:r>
      <w:r>
        <w:rPr>
          <w:rFonts w:ascii="Times New Roman" w:hAnsi="Times New Roman" w:eastAsia="Times New Roman" w:cs="Times New Roman"/>
          <w:sz w:val="22"/>
          <w:szCs w:val="22"/>
        </w:rPr>
        <w:t xml:space="preserve">и оценке </w:t>
      </w:r>
      <w:r>
        <w:rPr>
          <w:rFonts w:ascii="Times New Roman" w:hAnsi="Times New Roman" w:eastAsia="Times New Roman" w:cs="Times New Roman"/>
          <w:sz w:val="22"/>
          <w:szCs w:val="22"/>
        </w:rPr>
        <w:t xml:space="preserve">Коллективного участника на соответствие специальным требованиям</w:t>
      </w:r>
      <w:r>
        <w:rPr>
          <w:rFonts w:ascii="Times New Roman" w:hAnsi="Times New Roman" w:eastAsia="Times New Roman" w:cs="Times New Roman"/>
          <w:sz w:val="22"/>
          <w:szCs w:val="22"/>
        </w:rPr>
        <w:t xml:space="preserve"> 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указанных специальных</w:t>
      </w:r>
      <w:r>
        <w:rPr>
          <w:rFonts w:ascii="Times New Roman" w:hAnsi="Times New Roman" w:eastAsia="Times New Roman" w:cs="Times New Roman"/>
          <w:sz w:val="22"/>
          <w:szCs w:val="22"/>
        </w:rPr>
        <w:t xml:space="preserve"> допусков, лицензий, разрешительных документов, членства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саморегулируемых организациях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законодательством (с уровнем ответственности пропорционально порученному объему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65" w:name="_Ref134705077"/>
      <w:r>
        <w:rPr>
          <w:rFonts w:ascii="Times New Roman" w:hAnsi="Times New Roman" w:eastAsia="Times New Roman" w:cs="Times New Roman"/>
          <w:sz w:val="22"/>
          <w:szCs w:val="22"/>
        </w:rPr>
        <w:t xml:space="preserve">При рассмотрении и оценке Коллективного участника на соответствие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членов Коллективного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bookmarkStart w:id="66" w:name="_Hlk132708323"/>
      <w:r>
        <w:rPr>
          <w:rFonts w:ascii="Times New Roman" w:hAnsi="Times New Roman" w:eastAsia="Times New Roman" w:cs="Times New Roman"/>
          <w:sz w:val="22"/>
          <w:szCs w:val="22"/>
        </w:rPr>
        <w:t xml:space="preserve">наличие требуемого </w:t>
      </w:r>
      <w:r>
        <w:rPr>
          <w:rFonts w:ascii="Times New Roman" w:hAnsi="Times New Roman" w:eastAsia="Times New Roman" w:cs="Times New Roman"/>
          <w:sz w:val="22"/>
          <w:szCs w:val="22"/>
        </w:rPr>
        <w:t xml:space="preserve">оп</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обеспеченность материально-техническими ресурсами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кадровыми ресурсами</w:t>
      </w:r>
      <w:bookmarkEnd w:id="66"/>
      <w:r>
        <w:rPr>
          <w:rFonts w:ascii="Times New Roman" w:hAnsi="Times New Roman" w:eastAsia="Times New Roman" w:cs="Times New Roman"/>
          <w:sz w:val="22"/>
          <w:szCs w:val="22"/>
        </w:rPr>
        <w:t xml:space="preserve">) суммируются.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подлежащие суммированию показатели, </w:t>
      </w:r>
      <w:r>
        <w:rPr>
          <w:rFonts w:ascii="Times New Roman" w:hAnsi="Times New Roman" w:eastAsia="Times New Roman" w:cs="Times New Roman"/>
          <w:sz w:val="22"/>
          <w:szCs w:val="22"/>
        </w:rPr>
        <w:t xml:space="preserve">относящиеся к качественным характеристикам требуемого опыта</w:t>
      </w:r>
      <w:r>
        <w:rPr>
          <w:rFonts w:ascii="Times New Roman" w:hAnsi="Times New Roman" w:eastAsia="Times New Roman" w:cs="Times New Roman"/>
          <w:sz w:val="22"/>
          <w:szCs w:val="22"/>
        </w:rPr>
        <w:t xml:space="preserve">,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указанного</w:t>
      </w:r>
      <w:r>
        <w:rPr>
          <w:rFonts w:ascii="Times New Roman" w:hAnsi="Times New Roman" w:eastAsia="Times New Roman" w:cs="Times New Roman"/>
          <w:sz w:val="22"/>
          <w:szCs w:val="22"/>
        </w:rPr>
        <w:t xml:space="preserve"> опыта и других показателей,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суммированию.</w:t>
      </w:r>
      <w:bookmarkEnd w:id="65"/>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r>
      <w:bookmarkStart w:id="67" w:name="_Ref125361726"/>
      <w:r>
        <w:rPr>
          <w:rFonts w:ascii="Times New Roman" w:hAnsi="Times New Roman" w:eastAsia="Times New Roman" w:cs="Times New Roman"/>
          <w:sz w:val="22"/>
          <w:szCs w:val="22"/>
        </w:rP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самостоятельно;</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в качестве Генерального подрядчика или субподрядчика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w:t>
      </w:r>
      <w:r>
        <w:rPr>
          <w:rFonts w:ascii="Times New Roman" w:hAnsi="Times New Roman" w:eastAsia="Times New Roman" w:cs="Times New Roman"/>
          <w:sz w:val="22"/>
          <w:szCs w:val="22"/>
        </w:rPr>
        <w:t xml:space="preserve">невыполнения данного</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все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лиц будут отклонены без рассмотрения по существу.</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w:t>
        </w:r>
        <w:r>
          <w:rPr>
            <w:rStyle w:val="1277"/>
            <w:rFonts w:ascii="Times New Roman" w:hAnsi="Times New Roman" w:eastAsia="Times New Roman" w:cs="Times New Roman"/>
            <w:sz w:val="22"/>
            <w:szCs w:val="22"/>
          </w:rPr>
          <w:t xml:space="preserve">е</w:t>
        </w:r>
        <w:r>
          <w:rPr>
            <w:rStyle w:val="1277"/>
            <w:rFonts w:ascii="Times New Roman" w:hAnsi="Times New Roman" w:eastAsia="Times New Roman" w:cs="Times New Roman"/>
            <w:sz w:val="22"/>
            <w:szCs w:val="22"/>
          </w:rPr>
          <w:t xml:space="preserve"> № 3</w:t>
        </w:r>
      </w:hyperlink>
      <w:r>
        <w:rPr>
          <w:rStyle w:val="1277"/>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несоблюдении вышеуказанных норм настоящего подраздела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такого Коллективного участника отклоняется.</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68" w:name="_Ref125361702"/>
      <w:r>
        <w:rPr>
          <w:rFonts w:ascii="Times New Roman" w:hAnsi="Times New Roman" w:eastAsia="Times New Roman" w:cs="Times New Roman"/>
          <w:sz w:val="22"/>
          <w:szCs w:val="22"/>
        </w:rPr>
      </w:r>
      <w:bookmarkStart w:id="69" w:name="_Toc186223860"/>
      <w:r>
        <w:rPr>
          <w:rFonts w:ascii="Times New Roman" w:hAnsi="Times New Roman" w:eastAsia="Times New Roman" w:cs="Times New Roman"/>
          <w:sz w:val="22"/>
          <w:szCs w:val="22"/>
        </w:rPr>
        <w:t xml:space="preserve">Генеральные подрядчики</w:t>
      </w:r>
      <w:bookmarkEnd w:id="68"/>
      <w:r>
        <w:rPr>
          <w:rFonts w:ascii="Times New Roman" w:hAnsi="Times New Roman" w:eastAsia="Times New Roman" w:cs="Times New Roman"/>
          <w:sz w:val="22"/>
          <w:szCs w:val="22"/>
        </w:rPr>
      </w:r>
      <w:bookmarkEnd w:id="69"/>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только, если </w:t>
      </w:r>
      <w:r>
        <w:rPr>
          <w:rFonts w:ascii="Times New Roman" w:hAnsi="Times New Roman" w:eastAsia="Times New Roman" w:cs="Times New Roman"/>
          <w:sz w:val="22"/>
          <w:szCs w:val="22"/>
        </w:rPr>
        <w:t xml:space="preserve">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Участником от лица Генерального подрядчика</w:t>
      </w:r>
      <w:r>
        <w:rPr>
          <w:rFonts w:ascii="Times New Roman" w:hAnsi="Times New Roman" w:eastAsia="Times New Roman" w:cs="Times New Roman"/>
          <w:sz w:val="22"/>
          <w:szCs w:val="22"/>
        </w:rPr>
        <w:t xml:space="preserve">, дополнительно должны быть выполнены требования настоящего подраздела,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таким Участником в составе заявки, установленные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должен самостоятельно </w:t>
      </w:r>
      <w:r>
        <w:rPr>
          <w:rFonts w:ascii="Times New Roman" w:hAnsi="Times New Roman" w:eastAsia="Times New Roman" w:cs="Times New Roman"/>
          <w:sz w:val="22"/>
          <w:szCs w:val="22"/>
        </w:rPr>
        <w:t xml:space="preserve">отвечать всем обязательным требованиям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специальных требований</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касающихся членства в саморегулируемых </w:t>
      </w:r>
      <w:r>
        <w:rPr>
          <w:rFonts w:ascii="Times New Roman" w:hAnsi="Times New Roman" w:eastAsia="Times New Roman" w:cs="Times New Roman"/>
          <w:sz w:val="22"/>
          <w:szCs w:val="22"/>
        </w:rPr>
        <w:t xml:space="preserve">организациях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w:t>
      </w:r>
      <w:r>
        <w:rPr>
          <w:rFonts w:ascii="Times New Roman" w:hAnsi="Times New Roman" w:eastAsia="Times New Roman" w:cs="Times New Roman"/>
          <w:sz w:val="22"/>
          <w:szCs w:val="22"/>
        </w:rPr>
        <w:t xml:space="preserve">иметь </w:t>
      </w:r>
      <w:r>
        <w:rPr>
          <w:rFonts w:ascii="Times New Roman" w:hAnsi="Times New Roman" w:eastAsia="Times New Roman" w:cs="Times New Roman"/>
          <w:sz w:val="22"/>
          <w:szCs w:val="22"/>
        </w:rPr>
        <w:t xml:space="preserve">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членство </w:t>
      </w:r>
      <w:r>
        <w:rPr>
          <w:rFonts w:ascii="Times New Roman" w:hAnsi="Times New Roman" w:eastAsia="Times New Roman" w:cs="Times New Roman"/>
          <w:sz w:val="22"/>
          <w:szCs w:val="22"/>
        </w:rPr>
        <w:t xml:space="preserve">с учетом требований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такому членству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в рамках </w:t>
      </w:r>
      <w:r>
        <w:rPr>
          <w:rFonts w:ascii="Times New Roman" w:hAnsi="Times New Roman" w:eastAsia="Times New Roman" w:cs="Times New Roman"/>
          <w:sz w:val="22"/>
          <w:szCs w:val="22"/>
        </w:rPr>
        <w:t xml:space="preserve">остальны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специальны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и квалификационны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отвечать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r>
      <w:bookmarkStart w:id="70" w:name="_Ref125368863"/>
      <w:r>
        <w:rPr>
          <w:rFonts w:ascii="Times New Roman" w:hAnsi="Times New Roman" w:eastAsia="Times New Roman" w:cs="Times New Roman"/>
          <w:sz w:val="22"/>
          <w:szCs w:val="22"/>
        </w:rPr>
        <w:t xml:space="preserve">Каждый </w:t>
      </w:r>
      <w:r>
        <w:rPr>
          <w:rFonts w:ascii="Times New Roman" w:hAnsi="Times New Roman" w:eastAsia="Times New Roman" w:cs="Times New Roman"/>
          <w:sz w:val="22"/>
          <w:szCs w:val="22"/>
        </w:rPr>
        <w:t xml:space="preserve">субподрядчик </w:t>
      </w:r>
      <w:r>
        <w:rPr>
          <w:rFonts w:ascii="Times New Roman" w:hAnsi="Times New Roman" w:eastAsia="Times New Roman" w:cs="Times New Roman"/>
          <w:sz w:val="22"/>
          <w:szCs w:val="22"/>
        </w:rPr>
        <w:t xml:space="preserve">из </w:t>
      </w:r>
      <w:r>
        <w:rPr>
          <w:rFonts w:ascii="Times New Roman" w:hAnsi="Times New Roman" w:eastAsia="Times New Roman" w:cs="Times New Roman"/>
          <w:sz w:val="22"/>
          <w:szCs w:val="22"/>
        </w:rPr>
        <w:t xml:space="preserve">привлекаемы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Генеральным подрядчиком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отвечать:</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обязательным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исключением требования о наличии членства в саморегулируемых организациях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w:t>
      </w:r>
      <w:r>
        <w:rPr>
          <w:rFonts w:ascii="Times New Roman" w:hAnsi="Times New Roman" w:eastAsia="Times New Roman" w:cs="Times New Roman"/>
          <w:sz w:val="22"/>
          <w:szCs w:val="22"/>
        </w:rPr>
        <w:t xml:space="preserve">соответствовать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специальным</w:t>
      </w:r>
      <w:r>
        <w:rPr>
          <w:rFonts w:ascii="Times New Roman" w:hAnsi="Times New Roman" w:eastAsia="Times New Roman" w:cs="Times New Roman"/>
          <w:sz w:val="22"/>
          <w:szCs w:val="22"/>
        </w:rPr>
        <w:t xml:space="preserve"> и квалификационным</w:t>
      </w:r>
      <w:r>
        <w:rPr>
          <w:rFonts w:ascii="Times New Roman" w:hAnsi="Times New Roman" w:eastAsia="Times New Roman" w:cs="Times New Roman"/>
          <w:sz w:val="22"/>
          <w:szCs w:val="22"/>
        </w:rPr>
        <w:t xml:space="preserve"> требованиям субподрядчик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поручен</w:t>
      </w:r>
      <w:r>
        <w:rPr>
          <w:rFonts w:ascii="Times New Roman" w:hAnsi="Times New Roman" w:eastAsia="Times New Roman" w:cs="Times New Roman"/>
          <w:sz w:val="22"/>
          <w:szCs w:val="22"/>
        </w:rPr>
        <w:t xml:space="preserve"> </w:t>
      </w:r>
      <w:bookmarkEnd w:id="70"/>
      <w:r>
        <w:rPr>
          <w:rFonts w:ascii="Times New Roman" w:hAnsi="Times New Roman" w:eastAsia="Times New Roman" w:cs="Times New Roman"/>
          <w:sz w:val="22"/>
          <w:szCs w:val="22"/>
        </w:rPr>
        <w:t xml:space="preserve">в соответствии с 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При оценке и сопоставлении заявки Генерального подрядчика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квалификационным критериям (</w:t>
      </w:r>
      <w:r>
        <w:rPr>
          <w:rFonts w:ascii="Times New Roman" w:hAnsi="Times New Roman" w:eastAsia="Times New Roman" w:cs="Times New Roman"/>
          <w:sz w:val="22"/>
          <w:szCs w:val="22"/>
        </w:rPr>
        <w:t xml:space="preserve">если они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w:t>
      </w:r>
      <w:r>
        <w:rPr>
          <w:rFonts w:ascii="Times New Roman" w:hAnsi="Times New Roman" w:eastAsia="Times New Roman" w:cs="Times New Roman"/>
          <w:sz w:val="22"/>
          <w:szCs w:val="22"/>
        </w:rPr>
        <w:t xml:space="preserve">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77"/>
            <w:rFonts w:ascii="Times New Roman" w:hAnsi="Times New Roman" w:eastAsia="Times New Roman" w:cs="Times New Roman"/>
            <w:sz w:val="22"/>
            <w:szCs w:val="22"/>
          </w:rPr>
          <w:t xml:space="preserve">Порядке и критериях оценки и сопоставления заявок (Приложение № </w:t>
        </w:r>
        <w:r>
          <w:rPr>
            <w:rStyle w:val="1277"/>
            <w:rFonts w:ascii="Times New Roman" w:hAnsi="Times New Roman" w:eastAsia="Times New Roman" w:cs="Times New Roman"/>
            <w:sz w:val="22"/>
            <w:szCs w:val="22"/>
          </w:rPr>
          <w:t xml:space="preserve">8</w:t>
        </w:r>
        <w:r>
          <w:rPr>
            <w:rStyle w:val="1277"/>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Генерального подрядчика и субподрядчиков суммируются (</w:t>
      </w:r>
      <w:r>
        <w:rPr>
          <w:rFonts w:ascii="Times New Roman" w:hAnsi="Times New Roman" w:eastAsia="Times New Roman" w:cs="Times New Roman"/>
          <w:sz w:val="22"/>
          <w:szCs w:val="22"/>
        </w:rPr>
        <w:t xml:space="preserve">наличие требуемого опыта, обеспеченность материально-техническими ресурсами и кадровыми ресурсами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71" w:name="_Ref125361799"/>
      <w:r>
        <w:rPr>
          <w:rFonts w:ascii="Times New Roman" w:hAnsi="Times New Roman" w:eastAsia="Times New Roman" w:cs="Times New Roman"/>
          <w:sz w:val="22"/>
          <w:szCs w:val="22"/>
        </w:rPr>
        <w:t xml:space="preserve">Любое юридическое или физическое лицо (в том числе </w:t>
      </w:r>
      <w:r>
        <w:rPr>
          <w:rFonts w:ascii="Times New Roman" w:hAnsi="Times New Roman" w:eastAsia="Times New Roman" w:cs="Times New Roman"/>
          <w:sz w:val="22"/>
          <w:szCs w:val="22"/>
        </w:rP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w:t>
      </w:r>
      <w:r>
        <w:rPr>
          <w:rFonts w:ascii="Times New Roman" w:hAnsi="Times New Roman" w:eastAsia="Times New Roman" w:cs="Times New Roman"/>
          <w:sz w:val="22"/>
          <w:szCs w:val="22"/>
        </w:rPr>
        <w:t xml:space="preserve">лиц</w:t>
      </w:r>
      <w:r>
        <w:rPr>
          <w:rFonts w:ascii="Times New Roman" w:hAnsi="Times New Roman" w:eastAsia="Times New Roman" w:cs="Times New Roman"/>
          <w:sz w:val="22"/>
          <w:szCs w:val="22"/>
        </w:rPr>
        <w:t xml:space="preserve"> будут отклонены без рассмотрения по существу.</w:t>
      </w:r>
      <w:bookmarkEnd w:id="71"/>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не предусмотрен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 то при рассмотрении и оценке заявок к учету принимаются исключительно сведения о самом Участник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чем Участник не обязан предоставлять документы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 указанные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.Ответственность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72" w:name="_Ref127524203"/>
      <w:r>
        <w:rPr>
          <w:rFonts w:ascii="Times New Roman" w:hAnsi="Times New Roman" w:eastAsia="Times New Roman" w:cs="Times New Roman"/>
          <w:sz w:val="22"/>
          <w:szCs w:val="22"/>
        </w:rPr>
      </w:r>
      <w:bookmarkStart w:id="73" w:name="_Toc186223861"/>
      <w:r>
        <w:rPr>
          <w:rFonts w:ascii="Times New Roman" w:hAnsi="Times New Roman" w:eastAsia="Times New Roman" w:cs="Times New Roman"/>
          <w:sz w:val="22"/>
          <w:szCs w:val="22"/>
        </w:rPr>
        <w:t xml:space="preserve">Привлечение субподрядчиков (соисполнителей) из числа субъектов МСП</w:t>
      </w:r>
      <w:bookmarkEnd w:id="72"/>
      <w:r>
        <w:rPr>
          <w:rFonts w:ascii="Times New Roman" w:hAnsi="Times New Roman" w:eastAsia="Times New Roman" w:cs="Times New Roman"/>
          <w:sz w:val="22"/>
          <w:szCs w:val="22"/>
        </w:rPr>
      </w:r>
      <w:bookmarkEnd w:id="73"/>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w:t>
      </w:r>
      <w:r>
        <w:rPr>
          <w:rFonts w:ascii="Times New Roman" w:hAnsi="Times New Roman" w:eastAsia="Times New Roman" w:cs="Times New Roman"/>
          <w:sz w:val="22"/>
          <w:szCs w:val="22"/>
        </w:rPr>
        <w:t xml:space="preserve">а обязанность </w:t>
      </w:r>
      <w:r>
        <w:rPr>
          <w:rFonts w:ascii="Times New Roman" w:hAnsi="Times New Roman" w:eastAsia="Times New Roman" w:cs="Times New Roman"/>
          <w:sz w:val="22"/>
          <w:szCs w:val="22"/>
        </w:rPr>
        <w:t xml:space="preserve">Участников</w:t>
      </w:r>
      <w:r>
        <w:rPr>
          <w:rFonts w:ascii="Times New Roman" w:hAnsi="Times New Roman" w:eastAsia="Times New Roman" w:cs="Times New Roman"/>
          <w:sz w:val="22"/>
          <w:szCs w:val="22"/>
        </w:rPr>
        <w:t xml:space="preserve"> по привлечению</w:t>
      </w:r>
      <w:r>
        <w:rPr>
          <w:rFonts w:ascii="Times New Roman" w:hAnsi="Times New Roman" w:eastAsia="Times New Roman" w:cs="Times New Roman"/>
          <w:sz w:val="22"/>
          <w:szCs w:val="22"/>
        </w:rPr>
        <w:t xml:space="preserve"> к исполнению Договора субподрядчиков (соисполнителей) из числа субъектов МСП.</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Помимо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настоящего подраздела, </w:t>
      </w:r>
      <w:r>
        <w:rPr>
          <w:rFonts w:ascii="Times New Roman" w:hAnsi="Times New Roman" w:eastAsia="Times New Roman" w:cs="Times New Roman"/>
          <w:sz w:val="22"/>
          <w:szCs w:val="22"/>
        </w:rPr>
        <w:t xml:space="preserve">Участник </w:t>
      </w:r>
      <w:r>
        <w:rPr>
          <w:rFonts w:ascii="Times New Roman" w:hAnsi="Times New Roman" w:eastAsia="Times New Roman" w:cs="Times New Roman"/>
          <w:sz w:val="22"/>
          <w:szCs w:val="22"/>
        </w:rPr>
        <w:t xml:space="preserve">также</w:t>
      </w:r>
      <w:r>
        <w:rPr>
          <w:rFonts w:ascii="Times New Roman" w:hAnsi="Times New Roman" w:eastAsia="Times New Roman" w:cs="Times New Roman"/>
          <w:sz w:val="22"/>
          <w:szCs w:val="22"/>
        </w:rPr>
        <w:t xml:space="preserve"> должен выполнить</w:t>
      </w:r>
      <w:r>
        <w:rPr>
          <w:rFonts w:ascii="Times New Roman" w:hAnsi="Times New Roman" w:eastAsia="Times New Roman" w:cs="Times New Roman"/>
          <w:sz w:val="22"/>
          <w:szCs w:val="22"/>
        </w:rPr>
        <w:t xml:space="preserve"> требования к дополнительным документам, предоставляемым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заявки, установленные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Требований к</w:t>
        </w:r>
        <w:r>
          <w:rPr>
            <w:rStyle w:val="1277"/>
            <w:rFonts w:ascii="Times New Roman" w:hAnsi="Times New Roman" w:eastAsia="Times New Roman" w:cs="Times New Roman"/>
            <w:sz w:val="22"/>
            <w:szCs w:val="22"/>
          </w:rPr>
          <w:t xml:space="preserve"> </w:t>
        </w:r>
        <w:r>
          <w:rPr>
            <w:rStyle w:val="1277"/>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w:t>
      </w:r>
      <w:r>
        <w:rPr>
          <w:rFonts w:ascii="Times New Roman" w:hAnsi="Times New Roman" w:eastAsia="Times New Roman" w:cs="Times New Roman"/>
          <w:sz w:val="22"/>
          <w:szCs w:val="22"/>
        </w:rPr>
        <w:t xml:space="preserve">ри </w:t>
      </w:r>
      <w:r>
        <w:rPr>
          <w:rFonts w:ascii="Times New Roman" w:hAnsi="Times New Roman" w:eastAsia="Times New Roman" w:cs="Times New Roman"/>
          <w:sz w:val="22"/>
          <w:szCs w:val="22"/>
        </w:rPr>
        <w:t xml:space="preserve">этом в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w:t>
      </w:r>
      <w:r>
        <w:rPr>
          <w:rFonts w:ascii="Times New Roman" w:hAnsi="Times New Roman" w:eastAsia="Times New Roman" w:cs="Times New Roman"/>
          <w:sz w:val="22"/>
          <w:szCs w:val="22"/>
        </w:rPr>
        <w:t xml:space="preserve"> привлекаемых</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субподрядчиков (соисполнителей) </w:t>
      </w:r>
      <w:r>
        <w:rPr>
          <w:rFonts w:ascii="Times New Roman" w:hAnsi="Times New Roman" w:eastAsia="Times New Roman" w:cs="Times New Roman"/>
          <w:sz w:val="22"/>
          <w:szCs w:val="22"/>
        </w:rPr>
        <w:t xml:space="preserve">из числа</w:t>
      </w:r>
      <w:r>
        <w:rPr>
          <w:rFonts w:ascii="Times New Roman" w:hAnsi="Times New Roman" w:eastAsia="Times New Roman" w:cs="Times New Roman"/>
          <w:sz w:val="22"/>
          <w:szCs w:val="22"/>
        </w:rPr>
        <w:t xml:space="preserve"> субъект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МСП</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является ли </w:t>
      </w:r>
      <w:r>
        <w:rPr>
          <w:rFonts w:ascii="Times New Roman" w:hAnsi="Times New Roman" w:eastAsia="Times New Roman" w:cs="Times New Roman"/>
          <w:sz w:val="22"/>
          <w:szCs w:val="22"/>
        </w:rPr>
        <w:t xml:space="preserve">самостоятельно Участник субъектом МСП.</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При этом требования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Требований к</w:t>
        </w:r>
        <w:r>
          <w:rPr>
            <w:rStyle w:val="1277"/>
            <w:rFonts w:ascii="Times New Roman" w:hAnsi="Times New Roman" w:eastAsia="Times New Roman" w:cs="Times New Roman"/>
            <w:sz w:val="22"/>
            <w:szCs w:val="22"/>
          </w:rPr>
          <w:t xml:space="preserve"> </w:t>
        </w:r>
        <w:r>
          <w:rPr>
            <w:rStyle w:val="1277"/>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применяются вне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зависимости от порядка рассмотрения и оценки заявок участников, являющихся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енеральными подрядчиками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субподрядчиков, или без учета субподрядчиков</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74" w:name="_Ref125473377"/>
      <w:r>
        <w:rPr>
          <w:rFonts w:ascii="Times New Roman" w:hAnsi="Times New Roman" w:eastAsia="Times New Roman" w:cs="Times New Roman"/>
          <w:sz w:val="22"/>
          <w:szCs w:val="22"/>
        </w:rP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rPr>
          <w:rFonts w:ascii="Times New Roman" w:hAnsi="Times New Roman" w:eastAsia="Times New Roman" w:cs="Times New Roman"/>
          <w:sz w:val="22"/>
          <w:szCs w:val="22"/>
        </w:rPr>
        <w:t xml:space="preserve">предоставления информации, указанной в</w:t>
      </w:r>
      <w:r>
        <w:rPr>
          <w:rFonts w:ascii="Times New Roman" w:hAnsi="Times New Roman" w:eastAsia="Times New Roman" w:cs="Times New Roman"/>
          <w:sz w:val="22"/>
          <w:szCs w:val="22"/>
        </w:rPr>
        <w:t xml:space="preserve">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74"/>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случае непредоставления </w:t>
      </w:r>
      <w:r>
        <w:rPr>
          <w:rFonts w:ascii="Times New Roman" w:hAnsi="Times New Roman" w:eastAsia="Times New Roman" w:cs="Times New Roman"/>
          <w:sz w:val="22"/>
          <w:szCs w:val="22"/>
        </w:rPr>
        <w:t xml:space="preserve">этой </w:t>
      </w:r>
      <w:r>
        <w:rPr>
          <w:rFonts w:ascii="Times New Roman" w:hAnsi="Times New Roman" w:eastAsia="Times New Roman" w:cs="Times New Roman"/>
          <w:sz w:val="22"/>
          <w:szCs w:val="22"/>
        </w:rP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Если привлекаемые субъекты МСП входят в состав Коллективного участника</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то объем исполнения Договора таким Коллективным участником засчитывается в исполнение требования по привлечению субъектов МСП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субподрядчиков (соисполнителей), при условии выполнения </w:t>
      </w:r>
      <w:r>
        <w:rPr>
          <w:rFonts w:ascii="Times New Roman" w:hAnsi="Times New Roman" w:eastAsia="Times New Roman" w:cs="Times New Roman"/>
          <w:sz w:val="22"/>
          <w:szCs w:val="22"/>
        </w:rPr>
        <w:t xml:space="preserve">остальных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настоящего подраздела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sectPr>
          <w:headerReference w:type="default" r:id="rId9"/>
          <w:footerReference w:type="default" r:id="rId10"/>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47"/>
        <w:rPr>
          <w:rFonts w:ascii="Times New Roman" w:hAnsi="Times New Roman" w:cs="Times New Roman"/>
          <w:sz w:val="22"/>
          <w:szCs w:val="22"/>
        </w:rPr>
      </w:pPr>
      <w:r>
        <w:rPr>
          <w:rFonts w:ascii="Times New Roman" w:hAnsi="Times New Roman" w:eastAsia="Times New Roman" w:cs="Times New Roman"/>
          <w:sz w:val="22"/>
          <w:szCs w:val="22"/>
        </w:rPr>
      </w:r>
      <w:bookmarkStart w:id="75" w:name="_Ref125361211"/>
      <w:r>
        <w:rPr>
          <w:rFonts w:ascii="Times New Roman" w:hAnsi="Times New Roman" w:eastAsia="Times New Roman" w:cs="Times New Roman"/>
          <w:sz w:val="22"/>
          <w:szCs w:val="22"/>
        </w:rPr>
      </w:r>
      <w:bookmarkStart w:id="76" w:name="_Ref125367098"/>
      <w:r>
        <w:rPr>
          <w:rFonts w:ascii="Times New Roman" w:hAnsi="Times New Roman" w:eastAsia="Times New Roman" w:cs="Times New Roman"/>
          <w:sz w:val="22"/>
          <w:szCs w:val="22"/>
        </w:rPr>
      </w:r>
      <w:bookmarkStart w:id="77" w:name="_Ref125367107"/>
      <w:r>
        <w:rPr>
          <w:rFonts w:ascii="Times New Roman" w:hAnsi="Times New Roman" w:eastAsia="Times New Roman" w:cs="Times New Roman"/>
          <w:sz w:val="22"/>
          <w:szCs w:val="22"/>
        </w:rPr>
      </w:r>
      <w:bookmarkStart w:id="78" w:name="_Ref125367974"/>
      <w:r>
        <w:rPr>
          <w:rFonts w:ascii="Times New Roman" w:hAnsi="Times New Roman" w:eastAsia="Times New Roman" w:cs="Times New Roman"/>
          <w:sz w:val="22"/>
          <w:szCs w:val="22"/>
        </w:rPr>
      </w:r>
      <w:bookmarkStart w:id="79" w:name="_Toc186223862"/>
      <w:r>
        <w:rPr>
          <w:rFonts w:ascii="Times New Roman" w:hAnsi="Times New Roman" w:eastAsia="Times New Roman" w:cs="Times New Roman"/>
          <w:sz w:val="22"/>
          <w:szCs w:val="22"/>
        </w:rPr>
        <w:t xml:space="preserve">Порядок проведения закупки</w:t>
      </w:r>
      <w:bookmarkEnd w:id="75"/>
      <w:r>
        <w:rPr>
          <w:rFonts w:ascii="Times New Roman" w:hAnsi="Times New Roman" w:eastAsia="Times New Roman" w:cs="Times New Roman"/>
          <w:sz w:val="22"/>
          <w:szCs w:val="22"/>
        </w:rPr>
      </w:r>
      <w:bookmarkEnd w:id="76"/>
      <w:r>
        <w:rPr>
          <w:rFonts w:ascii="Times New Roman" w:hAnsi="Times New Roman" w:eastAsia="Times New Roman" w:cs="Times New Roman"/>
          <w:sz w:val="22"/>
          <w:szCs w:val="22"/>
        </w:rPr>
      </w:r>
      <w:bookmarkEnd w:id="77"/>
      <w:r>
        <w:rPr>
          <w:rFonts w:ascii="Times New Roman" w:hAnsi="Times New Roman" w:eastAsia="Times New Roman" w:cs="Times New Roman"/>
          <w:sz w:val="22"/>
          <w:szCs w:val="22"/>
        </w:rPr>
      </w:r>
      <w:bookmarkEnd w:id="78"/>
      <w:r>
        <w:rPr>
          <w:rFonts w:ascii="Times New Roman" w:hAnsi="Times New Roman" w:eastAsia="Times New Roman" w:cs="Times New Roman"/>
          <w:sz w:val="22"/>
          <w:szCs w:val="22"/>
        </w:rPr>
      </w:r>
      <w:bookmarkEnd w:id="79"/>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80" w:name="_Ref126141932"/>
      <w:r>
        <w:rPr>
          <w:rFonts w:ascii="Times New Roman" w:hAnsi="Times New Roman" w:eastAsia="Times New Roman" w:cs="Times New Roman"/>
          <w:sz w:val="22"/>
          <w:szCs w:val="22"/>
        </w:rPr>
      </w:r>
      <w:bookmarkStart w:id="81" w:name="_Toc186223863"/>
      <w:r>
        <w:rPr>
          <w:rFonts w:ascii="Times New Roman" w:hAnsi="Times New Roman" w:eastAsia="Times New Roman" w:cs="Times New Roman"/>
          <w:sz w:val="22"/>
          <w:szCs w:val="22"/>
        </w:rPr>
        <w:t xml:space="preserve">Общий порядок проведения закупки</w:t>
      </w:r>
      <w:bookmarkEnd w:id="80"/>
      <w:r>
        <w:rPr>
          <w:rFonts w:ascii="Times New Roman" w:hAnsi="Times New Roman" w:eastAsia="Times New Roman" w:cs="Times New Roman"/>
          <w:sz w:val="22"/>
          <w:szCs w:val="22"/>
        </w:rPr>
      </w:r>
      <w:bookmarkEnd w:id="81"/>
      <w:r>
        <w:rPr>
          <w:rFonts w:ascii="Times New Roman" w:hAnsi="Times New Roman" w:cs="Times New Roman"/>
          <w:sz w:val="22"/>
          <w:szCs w:val="22"/>
        </w:rPr>
      </w:r>
      <w:r>
        <w:rPr>
          <w:rFonts w:ascii="Times New Roman" w:hAnsi="Times New Roman" w:cs="Times New Roman"/>
          <w:sz w:val="22"/>
          <w:szCs w:val="22"/>
        </w:rPr>
      </w:r>
    </w:p>
    <w:p>
      <w:pPr>
        <w:pStyle w:val="1249"/>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проводится в следующем порядке:</w:t>
      </w:r>
      <w:r>
        <w:rPr>
          <w:rFonts w:ascii="Times New Roman" w:hAnsi="Times New Roman" w:cs="Times New Roman"/>
          <w:sz w:val="22"/>
          <w:szCs w:val="22"/>
        </w:rPr>
      </w:r>
      <w:r>
        <w:rPr>
          <w:rFonts w:ascii="Times New Roman" w:hAnsi="Times New Roman" w:cs="Times New Roman"/>
          <w:sz w:val="22"/>
          <w:szCs w:val="22"/>
        </w:rPr>
      </w:r>
    </w:p>
    <w:tbl>
      <w:tblPr>
        <w:tblStyle w:val="1274"/>
        <w:tblW w:w="14282" w:type="dxa"/>
        <w:tblInd w:w="850" w:type="dxa"/>
        <w:tblLayout w:type="fixed"/>
        <w:tblCellMar>
          <w:left w:w="0" w:type="dxa"/>
          <w:right w:w="0" w:type="dxa"/>
        </w:tblCellMar>
        <w:tblLook w:val="04A0" w:firstRow="1" w:lastRow="0" w:firstColumn="1" w:lastColumn="0" w:noHBand="0" w:noVBand="1"/>
      </w:tblPr>
      <w:tblGrid>
        <w:gridCol w:w="567"/>
        <w:gridCol w:w="2363"/>
        <w:gridCol w:w="1464"/>
        <w:gridCol w:w="850"/>
        <w:gridCol w:w="2134"/>
        <w:gridCol w:w="2407"/>
        <w:gridCol w:w="2267"/>
        <w:gridCol w:w="2231"/>
      </w:tblGrid>
      <w:tr>
        <w:tblPrEx/>
        <w:trPr/>
        <w:tc>
          <w:tcPr>
            <w:tcBorders>
              <w:left w:val="none" w:color="000000" w:sz="4" w:space="0"/>
            </w:tcBorders>
            <w:tcW w:w="567" w:type="dxa"/>
            <w:vAlign w:val="bottom"/>
            <w:textDirection w:val="lrTb"/>
            <w:noWrap w:val="false"/>
          </w:tcPr>
          <w:p>
            <w:pPr>
              <w:pStyle w:val="1253"/>
              <w:jc w:val="center"/>
              <w:spacing w:before="40" w:after="40"/>
              <w:rPr>
                <w:rFonts w:ascii="Times New Roman" w:hAnsi="Times New Roman" w:cs="Times New Roman"/>
                <w:b w:val="0"/>
                <w:bCs/>
                <w:sz w:val="20"/>
                <w:szCs w:val="20"/>
              </w:rPr>
            </w:pPr>
            <w:r>
              <w:rPr>
                <w:rFonts w:ascii="Times New Roman" w:hAnsi="Times New Roman" w:eastAsia="Times New Roman" w:cs="Times New Roman"/>
                <w:b w:val="0"/>
                <w:bCs/>
                <w:sz w:val="20"/>
                <w:szCs w:val="20"/>
              </w:rPr>
              <w:t xml:space="preserve">Ô</w:t>
            </w:r>
            <w:r>
              <w:rPr>
                <w:rFonts w:ascii="Times New Roman" w:hAnsi="Times New Roman" w:cs="Times New Roman"/>
                <w:b w:val="0"/>
                <w:bCs/>
                <w:sz w:val="20"/>
                <w:szCs w:val="20"/>
              </w:rPr>
            </w:r>
            <w:r>
              <w:rPr>
                <w:rFonts w:ascii="Times New Roman" w:hAnsi="Times New Roman" w:cs="Times New Roman"/>
                <w:b w:val="0"/>
                <w:bCs/>
                <w:sz w:val="20"/>
                <w:szCs w:val="20"/>
              </w:rPr>
            </w:r>
          </w:p>
        </w:tc>
        <w:tc>
          <w:tcPr>
            <w:gridSpan w:val="7"/>
            <w:tcBorders>
              <w:right w:val="none" w:color="000000" w:sz="4" w:space="0"/>
            </w:tcBorders>
            <w:tcW w:w="13715" w:type="dxa"/>
            <w:textDirection w:val="lrTb"/>
            <w:noWrap w:val="false"/>
          </w:tcPr>
          <w:p>
            <w:pPr>
              <w:pStyle w:val="1253"/>
              <w:jc w:val="center"/>
              <w:spacing w:before="40" w:after="40"/>
              <w:rPr>
                <w:rFonts w:ascii="Times New Roman" w:hAnsi="Times New Roman" w:cs="Times New Roman"/>
                <w:b w:val="0"/>
                <w:bCs/>
                <w:sz w:val="20"/>
                <w:szCs w:val="20"/>
              </w:rPr>
            </w:pPr>
            <w:r>
              <w:rPr>
                <w:rFonts w:ascii="Times New Roman" w:hAnsi="Times New Roman" w:eastAsia="Times New Roman" w:cs="Times New Roman"/>
                <w:b w:val="0"/>
                <w:bCs/>
                <w:sz w:val="20"/>
                <w:szCs w:val="20"/>
              </w:rPr>
              <w:t xml:space="preserve">Официальное размещение Извещения и Документации о закупке</w:t>
            </w:r>
            <w:r>
              <w:rPr>
                <w:rFonts w:ascii="Times New Roman" w:hAnsi="Times New Roman" w:eastAsia="Times New Roman" w:cs="Times New Roman"/>
                <w:b w:val="0"/>
                <w:bCs/>
                <w:sz w:val="20"/>
                <w:szCs w:val="20"/>
              </w:rPr>
              <w:t xml:space="preserve"> </w:t>
            </w:r>
            <w:r>
              <w:rPr>
                <w:rFonts w:ascii="Times New Roman" w:hAnsi="Times New Roman" w:eastAsia="Times New Roman" w:cs="Times New Roman"/>
                <w:b w:val="0"/>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 w:val="0"/>
                <w:bCs/>
                <w:sz w:val="20"/>
                <w:szCs w:val="20"/>
              </w:rPr>
              <w:instrText xml:space="preserve"> REF _Ref130286532 \r \h </w:instrText>
            </w:r>
            <w:r>
              <w:rPr>
                <w:rFonts w:ascii="Times New Roman" w:hAnsi="Times New Roman" w:eastAsia="Times New Roman" w:cs="Times New Roman"/>
                <w:bCs/>
                <w:sz w:val="20"/>
                <w:szCs w:val="20"/>
              </w:rPr>
              <w:instrText xml:space="preserve">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 w:val="0"/>
                <w:bCs/>
                <w:sz w:val="20"/>
                <w:szCs w:val="20"/>
              </w:rPr>
              <w:t xml:space="preserve">4.2</w:t>
            </w:r>
            <w:r>
              <w:rPr>
                <w:rFonts w:ascii="Times New Roman" w:hAnsi="Times New Roman" w:eastAsia="Times New Roman" w:cs="Times New Roman"/>
                <w:bCs/>
                <w:sz w:val="20"/>
                <w:szCs w:val="20"/>
              </w:rPr>
              <w:fldChar w:fldCharType="end"/>
            </w:r>
            <w:r>
              <w:rPr>
                <w:rFonts w:ascii="Times New Roman" w:hAnsi="Times New Roman" w:eastAsia="Times New Roman" w:cs="Times New Roman"/>
                <w:b w:val="0"/>
                <w:bCs/>
                <w:sz w:val="20"/>
                <w:szCs w:val="20"/>
              </w:rPr>
              <w:t xml:space="preserve">)</w:t>
            </w:r>
            <w:r>
              <w:rPr>
                <w:rFonts w:ascii="Times New Roman" w:hAnsi="Times New Roman" w:cs="Times New Roman"/>
                <w:b w:val="0"/>
                <w:bCs/>
                <w:sz w:val="20"/>
                <w:szCs w:val="20"/>
              </w:rPr>
            </w:r>
            <w:r>
              <w:rPr>
                <w:rFonts w:ascii="Times New Roman" w:hAnsi="Times New Roman" w:cs="Times New Roman"/>
                <w:b w:val="0"/>
                <w:bCs/>
                <w:sz w:val="20"/>
                <w:szCs w:val="20"/>
              </w:rPr>
            </w:r>
          </w:p>
        </w:tc>
      </w:tr>
      <w:tr>
        <w:tblPrEx/>
        <w:trPr/>
        <w:tc>
          <w:tcPr>
            <w:tcBorders>
              <w:left w:val="none" w:color="000000" w:sz="4" w:space="0"/>
            </w:tcBorders>
            <w:tcW w:w="567" w:type="dxa"/>
            <w:vAlign w:val="bottom"/>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4"/>
            <w:tcW w:w="6811" w:type="dxa"/>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Подготовка заявки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_Ref130281199 \r \h </w:instrText>
            </w:r>
            <w:r>
              <w:rPr>
                <w:rFonts w:ascii="Times New Roman" w:hAnsi="Times New Roman" w:eastAsia="Times New Roman" w:cs="Times New Roman"/>
                <w:bCs/>
                <w:sz w:val="20"/>
                <w:szCs w:val="20"/>
              </w:rPr>
              <w:instrText xml:space="preserve">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407" w:type="dxa"/>
            <w:vMerge w:val="restart"/>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Предоставление разъяснений положений Документации о закупке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_Ref130394802 \r \h </w:instrText>
            </w:r>
            <w:r>
              <w:rPr>
                <w:rFonts w:ascii="Times New Roman" w:hAnsi="Times New Roman" w:eastAsia="Times New Roman" w:cs="Times New Roman"/>
                <w:bCs/>
                <w:sz w:val="20"/>
                <w:szCs w:val="20"/>
              </w:rPr>
              <w:instrText xml:space="preserve">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4.4</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W w:w="2267" w:type="dxa"/>
            <w:vMerge w:val="restart"/>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Внесение изменений в Извещение </w:t>
            </w:r>
            <w:r>
              <w:rPr>
                <w:rFonts w:ascii="Times New Roman" w:hAnsi="Times New Roman" w:eastAsia="Times New Roman" w:cs="Times New Roman"/>
                <w:bCs/>
                <w:sz w:val="20"/>
                <w:szCs w:val="20"/>
              </w:rPr>
              <w:t xml:space="preserve">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(или)</w:t>
            </w:r>
            <w:r>
              <w:rPr>
                <w:rFonts w:ascii="Times New Roman" w:hAnsi="Times New Roman" w:eastAsia="Times New Roman" w:cs="Times New Roman"/>
                <w:bCs/>
                <w:sz w:val="20"/>
                <w:szCs w:val="20"/>
              </w:rPr>
              <w:t xml:space="preserve"> Документацию о закупке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_Ref125362076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4.5</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Borders>
              <w:right w:val="none" w:color="000000" w:sz="4" w:space="0"/>
            </w:tcBorders>
            <w:tcW w:w="2231" w:type="dxa"/>
            <w:vMerge w:val="restart"/>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Отказ от</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проведения закупки</w:t>
            </w:r>
            <w:r>
              <w:rPr>
                <w:rFonts w:ascii="Times New Roman" w:hAnsi="Times New Roman" w:eastAsia="Times New Roman" w:cs="Times New Roman"/>
                <w:bCs/>
                <w:sz w:val="20"/>
                <w:szCs w:val="20"/>
              </w:rPr>
              <w:t xml:space="preserve"> (отмена закупки)</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_Ref126141962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4.17</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r>
      <w:tr>
        <w:tblPrEx/>
        <w:trPr/>
        <w:tc>
          <w:tcPr>
            <w:tcBorders>
              <w:left w:val="none" w:color="000000" w:sz="4" w:space="0"/>
            </w:tcBorders>
            <w:tcW w:w="567" w:type="dxa"/>
            <w:vAlign w:val="bottom"/>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2"/>
            <w:tcW w:w="3827" w:type="dxa"/>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Подача заявок 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их</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прием</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_Ref125362119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4.6</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2984" w:type="dxa"/>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Изменение и отзыв</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заявок</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_Ref125362130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4.7</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W w:w="2407" w:type="dxa"/>
            <w:vMerge w:val="continue"/>
            <w:textDirection w:val="lrTb"/>
            <w:noWrap w:val="false"/>
          </w:tcPr>
          <w:p>
            <w:pPr>
              <w:pStyle w:val="1253"/>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53"/>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253"/>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567" w:type="dxa"/>
            <w:vAlign w:val="bottom"/>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6"/>
            <w:tcW w:w="11485" w:type="dxa"/>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Открытие доступа к заявкам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_Ref130221619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4.8</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Borders>
              <w:right w:val="none" w:color="000000" w:sz="4" w:space="0"/>
            </w:tcBorders>
            <w:tcW w:w="2231" w:type="dxa"/>
            <w:vAlign w:val="center"/>
            <w:vMerge w:val="restart"/>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_Ref126141962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4.17</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276"/>
        </w:trPr>
        <w:tc>
          <w:tcPr>
            <w:tcBorders>
              <w:left w:val="none" w:color="000000" w:sz="4" w:space="0"/>
            </w:tcBorders>
            <w:tcW w:w="567" w:type="dxa"/>
            <w:vAlign w:val="bottom"/>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2"/>
            <w:tcW w:w="3827" w:type="dxa"/>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Рассмотрение заявок (отборочная стадия)</w:t>
            </w:r>
            <w:r>
              <w:rPr>
                <w:rFonts w:ascii="Times New Roman" w:hAnsi="Times New Roman" w:eastAsia="Times New Roman" w:cs="Times New Roman"/>
                <w:bCs/>
                <w:sz w:val="20"/>
                <w:szCs w:val="20"/>
              </w:rPr>
              <w:t xml:space="preserve">, в том числе (при необходимости) проведение аккредитации</w:t>
            </w:r>
            <w:r>
              <w:rPr>
                <w:rFonts w:ascii="Times New Roman" w:hAnsi="Times New Roman" w:eastAsia="Times New Roman" w:cs="Times New Roman"/>
                <w:bCs/>
                <w:sz w:val="20"/>
                <w:szCs w:val="20"/>
              </w:rPr>
              <w:t xml:space="preserve">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_Ref125362364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4.9</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2984" w:type="dxa"/>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Применение законодательства о</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национальном режиме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(предоставление национального режима или запрета)</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_Ref186114626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407" w:type="dxa"/>
            <w:vAlign w:val="center"/>
            <w:vMerge w:val="restart"/>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Направление дополнительных запросов разъяснений заявок</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_Ref125362381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4.10</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W w:w="2267" w:type="dxa"/>
            <w:vAlign w:val="center"/>
            <w:vMerge w:val="restart"/>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Признание закупки</w:t>
            </w:r>
            <w:r>
              <w:rPr>
                <w:rFonts w:ascii="Times New Roman" w:hAnsi="Times New Roman" w:eastAsia="Times New Roman" w:cs="Times New Roman"/>
                <w:bCs/>
                <w:sz w:val="20"/>
                <w:szCs w:val="20"/>
              </w:rPr>
              <w:br/>
              <w:t xml:space="preserve">несостоявшейся</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_Ref125364149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4.16</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tcBorders>
              <w:right w:val="none" w:color="000000" w:sz="4" w:space="0"/>
            </w:tcBorders>
            <w:tcW w:w="2231" w:type="dxa"/>
            <w:vMerge w:val="continue"/>
            <w:textDirection w:val="lrTb"/>
            <w:noWrap w:val="false"/>
          </w:tcPr>
          <w:p>
            <w:pPr>
              <w:pStyle w:val="1253"/>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567" w:type="dxa"/>
            <w:vAlign w:val="bottom"/>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4"/>
            <w:tcW w:w="6811" w:type="dxa"/>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Переторжка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_Ref127536359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4.11</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w:t>
            </w:r>
            <w:r>
              <w:rPr>
                <w:rFonts w:ascii="Times New Roman" w:hAnsi="Times New Roman" w:eastAsia="Times New Roman" w:cs="Times New Roman"/>
                <w:bCs/>
                <w:i/>
                <w:iCs/>
                <w:sz w:val="20"/>
                <w:szCs w:val="20"/>
              </w:rPr>
              <w:t xml:space="preserve"> </w:t>
            </w:r>
            <w:r>
              <w:rPr>
                <w:rFonts w:ascii="Times New Roman" w:hAnsi="Times New Roman" w:eastAsia="Times New Roman" w:cs="Times New Roman"/>
                <w:bCs/>
                <w:i/>
                <w:iCs/>
                <w:sz w:val="20"/>
                <w:szCs w:val="20"/>
              </w:rPr>
              <w:t xml:space="preserve">закупки)</w:t>
            </w:r>
            <w:r>
              <w:rPr>
                <w:rFonts w:ascii="Times New Roman" w:hAnsi="Times New Roman" w:cs="Times New Roman"/>
                <w:bCs/>
                <w:sz w:val="20"/>
                <w:szCs w:val="20"/>
              </w:rPr>
            </w:r>
            <w:r>
              <w:rPr>
                <w:rFonts w:ascii="Times New Roman" w:hAnsi="Times New Roman" w:cs="Times New Roman"/>
                <w:bCs/>
                <w:sz w:val="20"/>
                <w:szCs w:val="20"/>
              </w:rPr>
            </w:r>
          </w:p>
        </w:tc>
        <w:tc>
          <w:tcPr>
            <w:tcW w:w="2407" w:type="dxa"/>
            <w:vMerge w:val="continue"/>
            <w:textDirection w:val="lrTb"/>
            <w:noWrap w:val="false"/>
          </w:tcPr>
          <w:p>
            <w:pPr>
              <w:pStyle w:val="1253"/>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53"/>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53"/>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567" w:type="dxa"/>
            <w:vAlign w:val="bottom"/>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tcW w:w="2363" w:type="dxa"/>
            <w:vAlign w:val="center"/>
            <w:vMerge w:val="restart"/>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Оценка и сопоставлени</w:t>
            </w:r>
            <w:r>
              <w:rPr>
                <w:rFonts w:ascii="Times New Roman" w:hAnsi="Times New Roman" w:eastAsia="Times New Roman" w:cs="Times New Roman"/>
                <w:bCs/>
                <w:sz w:val="20"/>
                <w:szCs w:val="20"/>
              </w:rPr>
              <w:t xml:space="preserve">е</w:t>
            </w:r>
            <w:r>
              <w:rPr>
                <w:rFonts w:ascii="Times New Roman" w:hAnsi="Times New Roman" w:eastAsia="Times New Roman" w:cs="Times New Roman"/>
                <w:bCs/>
                <w:sz w:val="20"/>
                <w:szCs w:val="20"/>
              </w:rPr>
              <w:t xml:space="preserve"> заявок</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_Ref125362626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4.12</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3"/>
            <w:tcW w:w="4448" w:type="dxa"/>
            <w:vMerge w:val="restart"/>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Применение законодательства о</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национальном режиме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(в</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части учета установленного преимущества в цене предложения, если</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применимо)</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_Ref186114626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407" w:type="dxa"/>
            <w:vMerge w:val="continue"/>
            <w:textDirection w:val="lrTb"/>
            <w:noWrap w:val="false"/>
          </w:tcPr>
          <w:p>
            <w:pPr>
              <w:pStyle w:val="1253"/>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53"/>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53"/>
              <w:jc w:val="center"/>
              <w:spacing w:before="40" w:after="40"/>
              <w:rPr>
                <w:bCs/>
                <w:sz w:val="24"/>
                <w:szCs w:val="24"/>
              </w:rPr>
            </w:pPr>
            <w:r>
              <w:rPr>
                <w:bCs/>
                <w:sz w:val="24"/>
                <w:szCs w:val="24"/>
              </w:rPr>
            </w:r>
            <w:r>
              <w:rPr>
                <w:bCs/>
                <w:sz w:val="24"/>
                <w:szCs w:val="24"/>
              </w:rPr>
            </w:r>
            <w:r>
              <w:rPr>
                <w:bCs/>
                <w:sz w:val="24"/>
                <w:szCs w:val="24"/>
              </w:rPr>
            </w:r>
          </w:p>
        </w:tc>
      </w:tr>
      <w:tr>
        <w:tblPrEx/>
        <w:trPr>
          <w:trHeight w:val="497"/>
        </w:trPr>
        <w:tc>
          <w:tcPr>
            <w:tcBorders>
              <w:left w:val="none" w:color="000000" w:sz="4" w:space="0"/>
            </w:tcBorders>
            <w:tcW w:w="567" w:type="dxa"/>
            <w:vAlign w:val="bottom"/>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tcW w:w="2363" w:type="dxa"/>
            <w:vMerge w:val="continue"/>
            <w:textDirection w:val="lrTb"/>
            <w:noWrap w:val="false"/>
          </w:tcPr>
          <w:p>
            <w:pPr>
              <w:pStyle w:val="1253"/>
              <w:jc w:val="center"/>
              <w:spacing w:before="40" w:after="40"/>
              <w:rPr>
                <w:bCs/>
                <w:sz w:val="24"/>
                <w:szCs w:val="24"/>
              </w:rPr>
            </w:pPr>
            <w:r>
              <w:rPr>
                <w:bCs/>
                <w:sz w:val="24"/>
                <w:szCs w:val="24"/>
              </w:rPr>
            </w:r>
            <w:r>
              <w:rPr>
                <w:bCs/>
                <w:sz w:val="24"/>
                <w:szCs w:val="24"/>
              </w:rPr>
            </w:r>
            <w:r>
              <w:rPr>
                <w:bCs/>
                <w:sz w:val="24"/>
                <w:szCs w:val="24"/>
              </w:rPr>
            </w:r>
          </w:p>
        </w:tc>
        <w:tc>
          <w:tcPr>
            <w:gridSpan w:val="3"/>
            <w:tcW w:w="4448" w:type="dxa"/>
            <w:vMerge w:val="continue"/>
            <w:textDirection w:val="lrTb"/>
            <w:noWrap w:val="false"/>
          </w:tcPr>
          <w:p>
            <w:r/>
            <w:r/>
          </w:p>
        </w:tc>
        <w:tc>
          <w:tcPr>
            <w:tcW w:w="2407" w:type="dxa"/>
            <w:vMerge w:val="continue"/>
            <w:textDirection w:val="lrTb"/>
            <w:noWrap w:val="false"/>
          </w:tcPr>
          <w:p>
            <w:pPr>
              <w:pStyle w:val="1253"/>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53"/>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53"/>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567" w:type="dxa"/>
            <w:vAlign w:val="bottom"/>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Ô</w:t>
            </w:r>
            <w:r>
              <w:rPr>
                <w:rFonts w:ascii="Times New Roman" w:hAnsi="Times New Roman" w:cs="Times New Roman"/>
                <w:bCs/>
                <w:sz w:val="20"/>
                <w:szCs w:val="20"/>
              </w:rPr>
            </w:r>
            <w:r>
              <w:rPr>
                <w:rFonts w:ascii="Times New Roman" w:hAnsi="Times New Roman" w:cs="Times New Roman"/>
                <w:bCs/>
                <w:sz w:val="20"/>
                <w:szCs w:val="20"/>
              </w:rPr>
            </w:r>
          </w:p>
        </w:tc>
        <w:tc>
          <w:tcPr>
            <w:gridSpan w:val="5"/>
            <w:tcW w:w="9218" w:type="dxa"/>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Подведение итогов закупки (определение Победителя)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_Ref125362658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4.15</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tcW w:w="2267" w:type="dxa"/>
            <w:vMerge w:val="continue"/>
            <w:textDirection w:val="lrTb"/>
            <w:noWrap w:val="false"/>
          </w:tcPr>
          <w:p>
            <w:pPr>
              <w:pStyle w:val="1253"/>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53"/>
              <w:jc w:val="center"/>
              <w:spacing w:before="40" w:after="40"/>
              <w:rPr>
                <w:bCs/>
                <w:sz w:val="24"/>
                <w:szCs w:val="24"/>
              </w:rPr>
            </w:pPr>
            <w:r>
              <w:rPr>
                <w:bCs/>
                <w:sz w:val="24"/>
                <w:szCs w:val="24"/>
              </w:rPr>
            </w:r>
            <w:r>
              <w:rPr>
                <w:bCs/>
                <w:sz w:val="24"/>
                <w:szCs w:val="24"/>
              </w:rPr>
            </w:r>
            <w:r>
              <w:rPr>
                <w:bCs/>
                <w:sz w:val="24"/>
                <w:szCs w:val="24"/>
              </w:rPr>
            </w:r>
          </w:p>
        </w:tc>
      </w:tr>
      <w:tr>
        <w:tblPrEx/>
        <w:trPr>
          <w:trHeight w:val="1645"/>
        </w:trPr>
        <w:tc>
          <w:tcPr>
            <w:tcBorders>
              <w:left w:val="none" w:color="000000" w:sz="4" w:space="0"/>
            </w:tcBorders>
            <w:tcW w:w="567" w:type="dxa"/>
            <w:vAlign w:val="bottom"/>
            <w:textDirection w:val="lrTb"/>
            <w:noWrap w:val="false"/>
          </w:tcPr>
          <w:p>
            <w:pPr>
              <w:pStyle w:val="1253"/>
              <w:jc w:val="center"/>
              <w:spacing w:before="40" w:after="40"/>
              <w:rPr>
                <w:rFonts w:ascii="Times New Roman" w:hAnsi="Times New Roman" w:cs="Times New Roman"/>
                <w:bCs/>
                <w:sz w:val="20"/>
                <w:szCs w:val="20"/>
                <w:u w:val="single"/>
              </w:rPr>
            </w:pPr>
            <w:r>
              <w:rPr>
                <w:rFonts w:ascii="Times New Roman" w:hAnsi="Times New Roman" w:eastAsia="Times New Roman" w:cs="Times New Roman"/>
                <w:bCs/>
                <w:sz w:val="20"/>
                <w:szCs w:val="20"/>
                <w:u w:val="single"/>
              </w:rPr>
              <w:t xml:space="preserve">Ô</w:t>
            </w:r>
            <w:r>
              <w:rPr>
                <w:rFonts w:ascii="Times New Roman" w:hAnsi="Times New Roman" w:cs="Times New Roman"/>
                <w:bCs/>
                <w:sz w:val="20"/>
                <w:szCs w:val="20"/>
                <w:u w:val="single"/>
              </w:rPr>
            </w:r>
            <w:r>
              <w:rPr>
                <w:rFonts w:ascii="Times New Roman" w:hAnsi="Times New Roman" w:cs="Times New Roman"/>
                <w:bCs/>
                <w:sz w:val="20"/>
                <w:szCs w:val="20"/>
                <w:u w:val="single"/>
              </w:rPr>
            </w:r>
          </w:p>
        </w:tc>
        <w:tc>
          <w:tcPr>
            <w:tcW w:w="2363" w:type="dxa"/>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Заключение Договора</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_Ref138232981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5.2</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2314" w:type="dxa"/>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Применение законодательства о</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национальном режиме</w:t>
            </w:r>
            <w:r>
              <w:rPr>
                <w:rFonts w:ascii="Times New Roman" w:hAnsi="Times New Roman" w:eastAsia="Times New Roman" w:cs="Times New Roman"/>
                <w:bCs/>
                <w:sz w:val="20"/>
                <w:szCs w:val="20"/>
              </w:rPr>
              <w:br/>
            </w:r>
            <w:r>
              <w:rPr>
                <w:rFonts w:ascii="Times New Roman" w:hAnsi="Times New Roman" w:eastAsia="Times New Roman" w:cs="Times New Roman"/>
                <w:bCs/>
                <w:sz w:val="20"/>
                <w:szCs w:val="20"/>
              </w:rPr>
              <w:t xml:space="preserve">(в</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части ограничения на</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стадии заключения договора)</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_Ref186114626 \r \h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4.13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cs="Times New Roman"/>
                <w:bCs/>
                <w:sz w:val="20"/>
                <w:szCs w:val="20"/>
              </w:rPr>
            </w:r>
            <w:r>
              <w:rPr>
                <w:rFonts w:ascii="Times New Roman" w:hAnsi="Times New Roman" w:cs="Times New Roman"/>
                <w:bCs/>
                <w:sz w:val="20"/>
                <w:szCs w:val="20"/>
              </w:rPr>
            </w:r>
          </w:p>
        </w:tc>
        <w:tc>
          <w:tcPr>
            <w:gridSpan w:val="2"/>
            <w:tcW w:w="4541" w:type="dxa"/>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Проведение преддоговорных переговоров</w:t>
            </w:r>
            <w:r>
              <w:rPr>
                <w:rFonts w:ascii="Times New Roman" w:hAnsi="Times New Roman" w:eastAsia="Times New Roman" w:cs="Times New Roman"/>
                <w:bCs/>
                <w:sz w:val="20"/>
                <w:szCs w:val="20"/>
              </w:rPr>
              <w:br/>
              <w:t xml:space="preserve">(подраздел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_Ref125552570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5.3</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 закупки)</w:t>
            </w:r>
            <w:r>
              <w:rPr>
                <w:rFonts w:ascii="Times New Roman" w:hAnsi="Times New Roman" w:cs="Times New Roman"/>
                <w:bCs/>
                <w:sz w:val="20"/>
                <w:szCs w:val="20"/>
              </w:rPr>
            </w:r>
            <w:r>
              <w:rPr>
                <w:rFonts w:ascii="Times New Roman" w:hAnsi="Times New Roman" w:cs="Times New Roman"/>
                <w:bCs/>
                <w:sz w:val="20"/>
                <w:szCs w:val="20"/>
              </w:rPr>
            </w:r>
          </w:p>
        </w:tc>
        <w:tc>
          <w:tcPr>
            <w:gridSpan w:val="2"/>
            <w:tcBorders>
              <w:right w:val="none" w:color="000000" w:sz="4" w:space="0"/>
            </w:tcBorders>
            <w:tcW w:w="4497" w:type="dxa"/>
            <w:textDirection w:val="lrTb"/>
            <w:noWrap w:val="false"/>
          </w:tcPr>
          <w:p>
            <w:pPr>
              <w:pStyle w:val="1253"/>
              <w:jc w:val="center"/>
              <w:spacing w:before="40" w:after="40"/>
              <w:rPr>
                <w:rFonts w:ascii="Times New Roman" w:hAnsi="Times New Roman" w:cs="Times New Roman"/>
                <w:bCs/>
                <w:sz w:val="20"/>
                <w:szCs w:val="20"/>
              </w:rPr>
            </w:pPr>
            <w:r>
              <w:rPr>
                <w:rFonts w:ascii="Times New Roman" w:hAnsi="Times New Roman" w:eastAsia="Times New Roman" w:cs="Times New Roman"/>
                <w:bCs/>
                <w:sz w:val="20"/>
                <w:szCs w:val="20"/>
              </w:rPr>
              <w:t xml:space="preserve">Уклонение Победителя</w:t>
            </w:r>
            <w:r>
              <w:rPr>
                <w:rFonts w:ascii="Times New Roman" w:hAnsi="Times New Roman" w:eastAsia="Times New Roman" w:cs="Times New Roman"/>
                <w:bCs/>
                <w:sz w:val="20"/>
                <w:szCs w:val="20"/>
              </w:rPr>
              <w:br/>
              <w:t xml:space="preserve">от заключения Договора (подраздел </w:t>
            </w:r>
            <w:r>
              <w:rPr>
                <w:rFonts w:ascii="Times New Roman" w:hAnsi="Times New Roman" w:eastAsia="Times New Roman" w:cs="Times New Roman"/>
                <w:bCs/>
                <w:sz w:val="20"/>
                <w:szCs w:val="20"/>
              </w:rPr>
              <w:fldChar w:fldCharType="begin"/>
            </w:r>
            <w:r>
              <w:rPr>
                <w:rFonts w:ascii="Times New Roman" w:hAnsi="Times New Roman" w:eastAsia="Times New Roman" w:cs="Times New Roman"/>
                <w:bCs/>
                <w:sz w:val="20"/>
                <w:szCs w:val="20"/>
              </w:rPr>
              <w:instrText xml:space="preserve"> REF _Ref125367068 \r \h  \* MERGEFORMAT </w:instrText>
            </w:r>
            <w:r>
              <w:rPr>
                <w:rFonts w:ascii="Times New Roman" w:hAnsi="Times New Roman" w:eastAsia="Times New Roman" w:cs="Times New Roman"/>
                <w:bCs/>
                <w:sz w:val="20"/>
                <w:szCs w:val="20"/>
              </w:rPr>
              <w:fldChar w:fldCharType="separate"/>
            </w:r>
            <w:r>
              <w:rPr>
                <w:rFonts w:ascii="Times New Roman" w:hAnsi="Times New Roman" w:eastAsia="Times New Roman" w:cs="Times New Roman"/>
                <w:bCs/>
                <w:sz w:val="20"/>
                <w:szCs w:val="20"/>
              </w:rPr>
              <w:t xml:space="preserve">5.4</w:t>
            </w:r>
            <w:r>
              <w:rPr>
                <w:rFonts w:ascii="Times New Roman" w:hAnsi="Times New Roman" w:eastAsia="Times New Roman" w:cs="Times New Roman"/>
                <w:bCs/>
                <w:sz w:val="20"/>
                <w:szCs w:val="20"/>
              </w:rPr>
              <w:fldChar w:fldCharType="end"/>
            </w:r>
            <w:r>
              <w:rPr>
                <w:rFonts w:ascii="Times New Roman" w:hAnsi="Times New Roman" w:eastAsia="Times New Roman" w:cs="Times New Roman"/>
                <w:bCs/>
                <w:sz w:val="20"/>
                <w:szCs w:val="20"/>
              </w:rPr>
              <w:t xml:space="preserve">)</w:t>
            </w:r>
            <w:r>
              <w:rPr>
                <w:rFonts w:ascii="Times New Roman" w:hAnsi="Times New Roman" w:eastAsia="Times New Roman" w:cs="Times New Roman"/>
                <w:bCs/>
                <w:sz w:val="20"/>
                <w:szCs w:val="20"/>
              </w:rPr>
              <w:br/>
            </w:r>
            <w:r>
              <w:rPr>
                <w:rFonts w:ascii="Times New Roman" w:hAnsi="Times New Roman" w:eastAsia="Times New Roman" w:cs="Times New Roman"/>
                <w:bCs/>
                <w:i/>
                <w:iCs/>
                <w:sz w:val="20"/>
                <w:szCs w:val="20"/>
              </w:rPr>
              <w:t xml:space="preserve">(опциональная процедура</w:t>
            </w:r>
            <w:r>
              <w:rPr>
                <w:rFonts w:ascii="Times New Roman" w:hAnsi="Times New Roman" w:eastAsia="Times New Roman" w:cs="Times New Roman"/>
                <w:bCs/>
                <w:i/>
                <w:iCs/>
                <w:sz w:val="20"/>
                <w:szCs w:val="20"/>
              </w:rPr>
              <w:t xml:space="preserve"> </w:t>
            </w:r>
            <w:r>
              <w:rPr>
                <w:rFonts w:ascii="Times New Roman" w:hAnsi="Times New Roman" w:eastAsia="Times New Roman" w:cs="Times New Roman"/>
                <w:bCs/>
                <w:i/>
                <w:iCs/>
                <w:sz w:val="20"/>
                <w:szCs w:val="20"/>
              </w:rPr>
              <w:t xml:space="preserve">закупки)</w:t>
            </w:r>
            <w:r>
              <w:rPr>
                <w:rFonts w:ascii="Times New Roman" w:hAnsi="Times New Roman" w:cs="Times New Roman"/>
                <w:bCs/>
                <w:sz w:val="20"/>
                <w:szCs w:val="20"/>
              </w:rPr>
            </w:r>
            <w:r>
              <w:rPr>
                <w:rFonts w:ascii="Times New Roman" w:hAnsi="Times New Roman" w:cs="Times New Roman"/>
                <w:bCs/>
                <w:sz w:val="20"/>
                <w:szCs w:val="20"/>
              </w:rPr>
            </w:r>
          </w:p>
        </w:tc>
      </w:tr>
    </w:tbl>
    <w:p>
      <w:pPr>
        <w:pStyle w:val="1253"/>
        <w:rPr>
          <w:rFonts w:ascii="Times New Roman" w:hAnsi="Times New Roman" w:cs="Times New Roman"/>
          <w:sz w:val="22"/>
          <w:szCs w:val="22"/>
        </w:rPr>
      </w:pPr>
      <w:r>
        <w:rPr>
          <w:rFonts w:ascii="Times New Roman" w:hAnsi="Times New Roman" w:eastAsia="Times New Roman" w:cs="Times New Roman"/>
          <w:sz w:val="22"/>
          <w:szCs w:val="22"/>
        </w:rPr>
      </w:r>
      <w:bookmarkStart w:id="82" w:name="_Ref125362061"/>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83" w:name="_Ref130286532"/>
      <w:r>
        <w:rPr>
          <w:rFonts w:ascii="Times New Roman" w:hAnsi="Times New Roman" w:eastAsia="Times New Roman" w:cs="Times New Roman"/>
          <w:sz w:val="22"/>
          <w:szCs w:val="22"/>
        </w:rPr>
      </w:r>
      <w:bookmarkStart w:id="84" w:name="_Toc186223864"/>
      <w:r>
        <w:rPr>
          <w:rFonts w:ascii="Times New Roman" w:hAnsi="Times New Roman" w:eastAsia="Times New Roman" w:cs="Times New Roman"/>
          <w:sz w:val="22"/>
          <w:szCs w:val="22"/>
        </w:rPr>
        <w:t xml:space="preserve">Официальное размещение Извещения и Документации о закупке</w:t>
      </w:r>
      <w:bookmarkEnd w:id="82"/>
      <w:r>
        <w:rPr>
          <w:rFonts w:ascii="Times New Roman" w:hAnsi="Times New Roman" w:eastAsia="Times New Roman" w:cs="Times New Roman"/>
          <w:sz w:val="22"/>
          <w:szCs w:val="22"/>
        </w:rPr>
      </w:r>
      <w:bookmarkEnd w:id="83"/>
      <w:r>
        <w:rPr>
          <w:rFonts w:ascii="Times New Roman" w:hAnsi="Times New Roman" w:eastAsia="Times New Roman" w:cs="Times New Roman"/>
          <w:sz w:val="22"/>
          <w:szCs w:val="22"/>
        </w:rPr>
      </w:r>
      <w:bookmarkEnd w:id="84"/>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официально размещены </w:t>
      </w:r>
      <w:r>
        <w:rPr>
          <w:rFonts w:ascii="Times New Roman" w:hAnsi="Times New Roman" w:eastAsia="Times New Roman" w:cs="Times New Roman"/>
          <w:sz w:val="22"/>
          <w:szCs w:val="22"/>
        </w:rPr>
        <w:t xml:space="preserve">на 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доступны для ознакомления без взимания платы. Иные публикации не влекут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никаких последствий.</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последующим размещением ее </w:t>
      </w:r>
      <w:r>
        <w:rPr>
          <w:rFonts w:ascii="Times New Roman" w:hAnsi="Times New Roman" w:eastAsia="Times New Roman" w:cs="Times New Roman"/>
          <w:sz w:val="22"/>
          <w:szCs w:val="22"/>
        </w:rPr>
        <w:t xml:space="preserve">на </w:t>
      </w:r>
      <w:r>
        <w:rPr>
          <w:rFonts w:ascii="Times New Roman" w:hAnsi="Times New Roman" w:eastAsia="Times New Roman" w:cs="Times New Roman"/>
          <w:sz w:val="22"/>
          <w:szCs w:val="22"/>
        </w:rPr>
        <w:t xml:space="preserve">Официальном сайте (ЕИС) в течение 1 (одного) рабочего дня со дня устранения указанных неполадок.</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85" w:name="_Ref125362785"/>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частники могут получить Документацию о закупке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через ЭП. Порядок получения информации через ЭП определяется Регламентом ЭП,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которой проводится закупка.</w:t>
      </w:r>
      <w:bookmarkEnd w:id="85"/>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86" w:name="_Ref130281199"/>
      <w:r>
        <w:rPr>
          <w:rFonts w:ascii="Times New Roman" w:hAnsi="Times New Roman" w:eastAsia="Times New Roman" w:cs="Times New Roman"/>
          <w:sz w:val="22"/>
          <w:szCs w:val="22"/>
        </w:rPr>
      </w:r>
      <w:bookmarkStart w:id="87" w:name="_Ref130394681"/>
      <w:r>
        <w:rPr>
          <w:rFonts w:ascii="Times New Roman" w:hAnsi="Times New Roman" w:eastAsia="Times New Roman" w:cs="Times New Roman"/>
          <w:sz w:val="22"/>
          <w:szCs w:val="22"/>
        </w:rPr>
      </w:r>
      <w:bookmarkStart w:id="88" w:name="_Toc186223865"/>
      <w:r>
        <w:rPr>
          <w:rFonts w:ascii="Times New Roman" w:hAnsi="Times New Roman" w:eastAsia="Times New Roman" w:cs="Times New Roman"/>
          <w:sz w:val="22"/>
          <w:szCs w:val="22"/>
        </w:rPr>
        <w:t xml:space="preserve">Подготовка заявки</w:t>
      </w:r>
      <w:bookmarkEnd w:id="86"/>
      <w:r>
        <w:rPr>
          <w:rFonts w:ascii="Times New Roman" w:hAnsi="Times New Roman" w:eastAsia="Times New Roman" w:cs="Times New Roman"/>
          <w:sz w:val="22"/>
          <w:szCs w:val="22"/>
        </w:rPr>
      </w:r>
      <w:bookmarkEnd w:id="87"/>
      <w:r>
        <w:rPr>
          <w:rFonts w:ascii="Times New Roman" w:hAnsi="Times New Roman" w:eastAsia="Times New Roman" w:cs="Times New Roman"/>
          <w:sz w:val="22"/>
          <w:szCs w:val="22"/>
        </w:rPr>
      </w:r>
      <w:bookmarkEnd w:id="88"/>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заявку</w:t>
      </w:r>
      <w:r>
        <w:rPr>
          <w:rFonts w:ascii="Times New Roman" w:hAnsi="Times New Roman" w:eastAsia="Times New Roman" w:cs="Times New Roman"/>
          <w:sz w:val="22"/>
          <w:szCs w:val="22"/>
        </w:rPr>
        <w:t xml:space="preserve"> с учетом требований</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самостоятельно несет все расходы, связанные с подготовкой и подачей заявки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Организатор (Заказчик) по этим расходам не отвеч</w:t>
      </w:r>
      <w:r>
        <w:rPr>
          <w:rFonts w:ascii="Times New Roman" w:hAnsi="Times New Roman" w:eastAsia="Times New Roman" w:cs="Times New Roman"/>
          <w:sz w:val="22"/>
          <w:szCs w:val="22"/>
        </w:rP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89" w:name="_Ref125365866"/>
      <w:r>
        <w:rPr>
          <w:rFonts w:ascii="Times New Roman" w:hAnsi="Times New Roman" w:eastAsia="Times New Roman" w:cs="Times New Roman"/>
          <w:sz w:val="22"/>
          <w:szCs w:val="22"/>
        </w:rPr>
        <w:t xml:space="preserve">Участник должен подготовить заявку, </w:t>
      </w:r>
      <w:r>
        <w:rPr>
          <w:rFonts w:ascii="Times New Roman" w:hAnsi="Times New Roman" w:eastAsia="Times New Roman" w:cs="Times New Roman"/>
          <w:sz w:val="22"/>
          <w:szCs w:val="22"/>
        </w:rP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77"/>
            <w:rFonts w:ascii="Times New Roman" w:hAnsi="Times New Roman" w:eastAsia="Times New Roman" w:cs="Times New Roman"/>
            <w:sz w:val="22"/>
            <w:szCs w:val="22"/>
          </w:rPr>
          <w:t xml:space="preserve">Приложением № </w:t>
        </w:r>
        <w:r>
          <w:rPr>
            <w:rStyle w:val="1277"/>
            <w:rFonts w:ascii="Times New Roman" w:hAnsi="Times New Roman" w:eastAsia="Times New Roman" w:cs="Times New Roman"/>
            <w:sz w:val="22"/>
            <w:szCs w:val="22"/>
          </w:rPr>
          <w:t xml:space="preserve">6</w:t>
        </w:r>
        <w:r>
          <w:rPr>
            <w:rStyle w:val="1277"/>
            <w:rFonts w:ascii="Times New Roman" w:hAnsi="Times New Roman" w:eastAsia="Times New Roman" w:cs="Times New Roman"/>
            <w:sz w:val="22"/>
            <w:szCs w:val="22"/>
          </w:rPr>
          <w:t xml:space="preserve"> – Состав заявки</w:t>
        </w:r>
      </w:hyperlink>
      <w:r>
        <w:rPr>
          <w:rFonts w:ascii="Times New Roman" w:hAnsi="Times New Roman" w:eastAsia="Times New Roman" w:cs="Times New Roman"/>
          <w:sz w:val="22"/>
          <w:szCs w:val="22"/>
        </w:rP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90" w:name="_Ref130394854"/>
      <w:r>
        <w:rPr>
          <w:rFonts w:ascii="Times New Roman" w:hAnsi="Times New Roman" w:eastAsia="Times New Roman" w:cs="Times New Roman"/>
          <w:sz w:val="22"/>
          <w:szCs w:val="22"/>
        </w:rPr>
        <w:t xml:space="preserve">Участник имеет право подать только одну за</w:t>
      </w:r>
      <w:r>
        <w:rPr>
          <w:rFonts w:ascii="Times New Roman" w:hAnsi="Times New Roman" w:eastAsia="Times New Roman" w:cs="Times New Roman"/>
          <w:sz w:val="22"/>
          <w:szCs w:val="22"/>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rPr>
          <w:rFonts w:ascii="Times New Roman" w:hAnsi="Times New Roman" w:eastAsia="Times New Roman" w:cs="Times New Roman"/>
          <w:sz w:val="22"/>
          <w:szCs w:val="22"/>
        </w:rPr>
      </w:r>
      <w:bookmarkEnd w:id="90"/>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91" w:name="_Ref125361260"/>
      <w:r>
        <w:rPr>
          <w:rFonts w:ascii="Times New Roman" w:hAnsi="Times New Roman" w:eastAsia="Times New Roman" w:cs="Times New Roman"/>
          <w:sz w:val="22"/>
          <w:szCs w:val="22"/>
        </w:rPr>
      </w:r>
      <w:bookmarkStart w:id="92" w:name="_Ref125362071"/>
      <w:r>
        <w:rPr>
          <w:rFonts w:ascii="Times New Roman" w:hAnsi="Times New Roman" w:eastAsia="Times New Roman" w:cs="Times New Roman"/>
          <w:sz w:val="22"/>
          <w:szCs w:val="22"/>
        </w:rPr>
      </w:r>
      <w:bookmarkStart w:id="93" w:name="_Ref125366672"/>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должна </w:t>
      </w:r>
      <w:r>
        <w:rPr>
          <w:rFonts w:ascii="Times New Roman" w:hAnsi="Times New Roman" w:eastAsia="Times New Roman" w:cs="Times New Roman"/>
          <w:sz w:val="22"/>
          <w:szCs w:val="22"/>
        </w:rPr>
        <w:t xml:space="preserve">быть действительна в течение срока проведения закупки и до истечения срока, отведенного на заключение Договора (пункт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любом случае этот срок должен быть не менее чем 90 (девяносто) календарных дней с даты </w:t>
      </w:r>
      <w:r>
        <w:rPr>
          <w:rFonts w:ascii="Times New Roman" w:hAnsi="Times New Roman" w:eastAsia="Times New Roman" w:cs="Times New Roman"/>
          <w:sz w:val="22"/>
          <w:szCs w:val="22"/>
        </w:rPr>
        <w:t xml:space="preserve">окончания срока подачи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Указание меньшего срока действия заявки в Письме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может служить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Все документы, входящие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подготовлены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русском язык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составляют </w:t>
      </w:r>
      <w:r>
        <w:rPr>
          <w:rFonts w:ascii="Times New Roman" w:hAnsi="Times New Roman" w:eastAsia="Times New Roman" w:cs="Times New Roman"/>
          <w:sz w:val="22"/>
          <w:szCs w:val="22"/>
        </w:rPr>
        <w:t xml:space="preserve">документ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оригиналы которых выданы Участнику третьими лицами на ином языке</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на языке оригинала при условии, что к ним приложен перевод </w:t>
      </w:r>
      <w:r>
        <w:rPr>
          <w:rFonts w:ascii="Times New Roman" w:hAnsi="Times New Roman" w:eastAsia="Times New Roman" w:cs="Times New Roman"/>
          <w:sz w:val="22"/>
          <w:szCs w:val="22"/>
        </w:rPr>
        <w:t xml:space="preserve">этих документов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русский язык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специально оговоренных случаях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апостилем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согласно Гаагской конвенции 1961 года</w:t>
      </w:r>
      <w:r>
        <w:rPr>
          <w:rFonts w:ascii="Times New Roman" w:hAnsi="Times New Roman" w:eastAsia="Times New Roman" w:cs="Times New Roman"/>
          <w:sz w:val="22"/>
          <w:szCs w:val="22"/>
        </w:rP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рассматривать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переведенные на русский язык.</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Все суммы денежных средств в документах, входящих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выражены в российских рублях</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составляют</w:t>
      </w:r>
      <w:r>
        <w:rPr>
          <w:rFonts w:ascii="Times New Roman" w:hAnsi="Times New Roman" w:eastAsia="Times New Roman" w:cs="Times New Roman"/>
          <w:sz w:val="22"/>
          <w:szCs w:val="22"/>
        </w:rPr>
        <w:t xml:space="preserve"> документы</w:t>
      </w:r>
      <w:r>
        <w:rPr>
          <w:rFonts w:ascii="Times New Roman" w:hAnsi="Times New Roman" w:eastAsia="Times New Roman" w:cs="Times New Roman"/>
          <w:sz w:val="22"/>
          <w:szCs w:val="22"/>
        </w:rPr>
        <w:t xml:space="preserve">, оригиналы которых выданы Участнику третьими лицами с выражением сумм денежных средств в иных валютах</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в валюте оригинала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 что к ним будут приложены комментарии с переводом этих сумм в российские рубли</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официально</w:t>
      </w:r>
      <w:r>
        <w:rPr>
          <w:rFonts w:ascii="Times New Roman" w:hAnsi="Times New Roman" w:eastAsia="Times New Roman" w:cs="Times New Roman"/>
          <w:sz w:val="22"/>
          <w:szCs w:val="22"/>
        </w:rPr>
        <w:t xml:space="preserve">му</w:t>
      </w:r>
      <w:r>
        <w:rPr>
          <w:rFonts w:ascii="Times New Roman" w:hAnsi="Times New Roman" w:eastAsia="Times New Roman" w:cs="Times New Roman"/>
          <w:sz w:val="22"/>
          <w:szCs w:val="22"/>
        </w:rPr>
        <w:t xml:space="preserve"> курс</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установленному </w:t>
      </w:r>
      <w:r>
        <w:rPr>
          <w:rFonts w:ascii="Times New Roman" w:hAnsi="Times New Roman" w:eastAsia="Times New Roman" w:cs="Times New Roman"/>
          <w:sz w:val="22"/>
          <w:szCs w:val="22"/>
        </w:rPr>
        <w:t xml:space="preserve">Центральным банком Российской Федерации</w:t>
      </w:r>
      <w:r>
        <w:rPr>
          <w:rFonts w:ascii="Times New Roman" w:hAnsi="Times New Roman" w:eastAsia="Times New Roman" w:cs="Times New Roman"/>
          <w:sz w:val="22"/>
          <w:szCs w:val="22"/>
        </w:rPr>
        <w:t xml:space="preserve"> на дату выдачи документа</w:t>
      </w:r>
      <w:r>
        <w:rPr>
          <w:rFonts w:ascii="Times New Roman" w:hAnsi="Times New Roman" w:eastAsia="Times New Roman" w:cs="Times New Roman"/>
          <w:sz w:val="22"/>
          <w:szCs w:val="22"/>
        </w:rPr>
        <w:t xml:space="preserve">, с указанием такого курса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94" w:name="_Ref125370700"/>
      <w:r>
        <w:rPr>
          <w:rFonts w:ascii="Times New Roman" w:hAnsi="Times New Roman" w:eastAsia="Times New Roman" w:cs="Times New Roman"/>
          <w:sz w:val="22"/>
          <w:szCs w:val="22"/>
        </w:rPr>
      </w:r>
      <w:bookmarkStart w:id="95" w:name="_Ref125370708"/>
      <w:r>
        <w:rPr>
          <w:rFonts w:ascii="Times New Roman" w:hAnsi="Times New Roman" w:eastAsia="Times New Roman" w:cs="Times New Roman"/>
          <w:sz w:val="22"/>
          <w:szCs w:val="22"/>
        </w:rPr>
        <w:t xml:space="preserve">Итоговая стоимость заявки (цена Договора) без учета НДС не должна превышать установленную Заказчиком НМЦ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противном случае заявка будет отклонена.</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Техническими требованиями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77"/>
            <w:rFonts w:ascii="Times New Roman" w:hAnsi="Times New Roman" w:eastAsia="Times New Roman" w:cs="Times New Roman"/>
            <w:sz w:val="22"/>
            <w:szCs w:val="22"/>
          </w:rPr>
          <w:t xml:space="preserve">Проектом договора (Приложение № 2)</w:t>
        </w:r>
      </w:hyperlink>
      <w:r>
        <w:rPr>
          <w:rFonts w:ascii="Times New Roman" w:hAnsi="Times New Roman" w:eastAsia="Times New Roman" w:cs="Times New Roman"/>
          <w:sz w:val="22"/>
          <w:szCs w:val="22"/>
        </w:rP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сумма НДС (в случае его уплаты) выделяется отдельно и не входит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итоговую стоимость заявки Участника, являющегося плательщиком НДС.</w:t>
      </w:r>
      <w:bookmarkEnd w:id="94"/>
      <w:r>
        <w:rPr>
          <w:sz w:val="22"/>
          <w:szCs w:val="22"/>
        </w:rPr>
      </w:r>
      <w:bookmarkEnd w:id="95"/>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В качестве Технического предложения </w:t>
      </w:r>
      <w:r>
        <w:rPr>
          <w:rFonts w:ascii="Times New Roman" w:hAnsi="Times New Roman" w:eastAsia="Times New Roman" w:cs="Times New Roman"/>
          <w:sz w:val="22"/>
          <w:szCs w:val="22"/>
        </w:rPr>
        <w:t xml:space="preserve">Участник в составе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 по установленной форме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согласие (декларацию) на поставку продукции на условиях, указанных в</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 в том числе в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Технических требованиях (Приложение №</w:t>
        </w:r>
        <w:r>
          <w:rPr>
            <w:rStyle w:val="1277"/>
            <w:rFonts w:ascii="Times New Roman" w:hAnsi="Times New Roman" w:eastAsia="Times New Roman" w:cs="Times New Roman"/>
            <w:sz w:val="22"/>
            <w:szCs w:val="22"/>
          </w:rPr>
          <w:t xml:space="preserve"> </w:t>
        </w:r>
        <w:r>
          <w:rPr>
            <w:rStyle w:val="1277"/>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без подробных предложений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r>
      <w:bookmarkStart w:id="99" w:name="_Ref125370398"/>
      <w:r>
        <w:rPr>
          <w:rFonts w:ascii="Times New Roman" w:hAnsi="Times New Roman" w:eastAsia="Times New Roman" w:cs="Times New Roman"/>
          <w:sz w:val="22"/>
          <w:szCs w:val="22"/>
        </w:rPr>
      </w:r>
      <w:bookmarkStart w:id="100" w:name="_Ref125714384"/>
      <w:r>
        <w:rPr>
          <w:rFonts w:ascii="Times New Roman" w:hAnsi="Times New Roman" w:eastAsia="Times New Roman" w:cs="Times New Roman"/>
          <w:sz w:val="22"/>
          <w:szCs w:val="22"/>
        </w:rPr>
        <w:t xml:space="preserve">Документы, входящие в заявку, не должны содержать недостоверные сведения или намеренно искаженную информацию</w:t>
      </w:r>
      <w:r>
        <w:rPr>
          <w:rFonts w:ascii="Times New Roman" w:hAnsi="Times New Roman" w:eastAsia="Times New Roman" w:cs="Times New Roman"/>
          <w:sz w:val="22"/>
          <w:szCs w:val="22"/>
        </w:rPr>
        <w:t xml:space="preserve">. Т</w:t>
      </w:r>
      <w:r>
        <w:rPr>
          <w:rFonts w:ascii="Times New Roman" w:hAnsi="Times New Roman" w:eastAsia="Times New Roman" w:cs="Times New Roman"/>
          <w:sz w:val="22"/>
          <w:szCs w:val="22"/>
        </w:rPr>
        <w:t xml:space="preserve">акже должны отсутствовать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внутренние противоречия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противоречия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 ЭП</w:t>
      </w:r>
      <w:r>
        <w:rPr>
          <w:rFonts w:ascii="Times New Roman" w:hAnsi="Times New Roman" w:eastAsia="Times New Roman" w:cs="Times New Roman"/>
          <w:sz w:val="22"/>
          <w:szCs w:val="22"/>
        </w:rPr>
        <w:t xml:space="preserve">.</w:t>
      </w:r>
      <w:bookmarkEnd w:id="99"/>
      <w:r>
        <w:rPr>
          <w:rFonts w:ascii="Times New Roman" w:hAnsi="Times New Roman" w:eastAsia="Times New Roman" w:cs="Times New Roman"/>
          <w:sz w:val="22"/>
          <w:szCs w:val="22"/>
        </w:rPr>
      </w:r>
      <w:bookmarkEnd w:id="100"/>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саморегулируемыми организациями, должны соответствовать императивным требованиям (при наличии) законодательства в отношении:</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полномочий таких органов / лиц на оформление</w:t>
      </w:r>
      <w:r>
        <w:rPr>
          <w:rFonts w:ascii="Times New Roman" w:hAnsi="Times New Roman" w:eastAsia="Times New Roman" w:cs="Times New Roman"/>
          <w:sz w:val="22"/>
          <w:szCs w:val="22"/>
        </w:rPr>
        <w:t xml:space="preserve"> этих </w:t>
      </w:r>
      <w:r>
        <w:rPr>
          <w:rFonts w:ascii="Times New Roman" w:hAnsi="Times New Roman" w:eastAsia="Times New Roman" w:cs="Times New Roman"/>
          <w:sz w:val="22"/>
          <w:szCs w:val="22"/>
        </w:rPr>
        <w:t xml:space="preserve">документов;</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формы, объема и содержания </w:t>
      </w:r>
      <w:r>
        <w:rPr>
          <w:rFonts w:ascii="Times New Roman" w:hAnsi="Times New Roman" w:eastAsia="Times New Roman" w:cs="Times New Roman"/>
          <w:sz w:val="22"/>
          <w:szCs w:val="22"/>
        </w:rPr>
        <w:t xml:space="preserve">этих</w:t>
      </w:r>
      <w:r>
        <w:rPr>
          <w:rFonts w:ascii="Times New Roman" w:hAnsi="Times New Roman" w:eastAsia="Times New Roman" w:cs="Times New Roman"/>
          <w:sz w:val="22"/>
          <w:szCs w:val="22"/>
        </w:rPr>
        <w:t xml:space="preserve"> документов.</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t xml:space="preserve">с соблюдением следующ</w:t>
      </w:r>
      <w:r>
        <w:rPr>
          <w:rFonts w:ascii="Times New Roman" w:hAnsi="Times New Roman" w:eastAsia="Times New Roman" w:cs="Times New Roman"/>
          <w:sz w:val="22"/>
          <w:szCs w:val="22"/>
        </w:rPr>
        <w:t xml:space="preserve">их условий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заявки могут предоставляться как в графическом виде (</w:t>
      </w:r>
      <w:r>
        <w:rPr>
          <w:rFonts w:ascii="Times New Roman" w:hAnsi="Times New Roman" w:eastAsia="Times New Roman" w:cs="Times New Roman"/>
          <w:sz w:val="22"/>
          <w:szCs w:val="22"/>
        </w:rPr>
        <w:t xml:space="preserve">в том числе в в</w:t>
      </w:r>
      <w:r>
        <w:rPr>
          <w:rFonts w:ascii="Times New Roman" w:hAnsi="Times New Roman" w:eastAsia="Times New Roman" w:cs="Times New Roman"/>
          <w:sz w:val="22"/>
          <w:szCs w:val="22"/>
        </w:rPr>
        <w:t xml:space="preserve">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 так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электронном виде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 (*.doc</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Microsoft Excel (*.xls</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и других)</w:t>
      </w:r>
      <w:r>
        <w:rPr>
          <w:rFonts w:ascii="Times New Roman" w:hAnsi="Times New Roman" w:eastAsia="Times New Roman" w:cs="Times New Roman"/>
          <w:sz w:val="22"/>
          <w:szCs w:val="22"/>
        </w:rPr>
        <w:t xml:space="preserve">. Исключение составляют документы</w:t>
      </w:r>
      <w:r>
        <w:rPr>
          <w:rFonts w:ascii="Times New Roman" w:hAnsi="Times New Roman" w:eastAsia="Times New Roman" w:cs="Times New Roman"/>
          <w:sz w:val="22"/>
          <w:szCs w:val="22"/>
        </w:rPr>
        <w:t xml:space="preserve">, выданны</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Участнику третьими лицами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бухгалтерская (финансовая) отчетность, соглашение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создании коллективного участника и т.п.)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должны быть предоставлены </w:t>
      </w:r>
      <w:r>
        <w:rPr>
          <w:rFonts w:ascii="Times New Roman" w:hAnsi="Times New Roman" w:eastAsia="Times New Roman" w:cs="Times New Roman"/>
          <w:sz w:val="22"/>
          <w:szCs w:val="22"/>
        </w:rPr>
        <w:t xml:space="preserve">только </w:t>
      </w:r>
      <w:r>
        <w:rPr>
          <w:rFonts w:ascii="Times New Roman" w:hAnsi="Times New Roman" w:eastAsia="Times New Roman" w:cs="Times New Roman"/>
          <w:sz w:val="22"/>
          <w:szCs w:val="22"/>
        </w:rPr>
        <w:t xml:space="preserve">в графическом виде (</w:t>
      </w:r>
      <w:r>
        <w:rPr>
          <w:rFonts w:ascii="Times New Roman" w:hAnsi="Times New Roman" w:eastAsia="Times New Roman" w:cs="Times New Roman"/>
          <w:sz w:val="22"/>
          <w:szCs w:val="22"/>
        </w:rPr>
        <w:t xml:space="preserve">в том числе в виде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электронные копии документов, заверенные треть</w:t>
      </w:r>
      <w:r>
        <w:rPr>
          <w:rFonts w:ascii="Times New Roman" w:hAnsi="Times New Roman" w:eastAsia="Times New Roman" w:cs="Times New Roman"/>
          <w:sz w:val="22"/>
          <w:szCs w:val="22"/>
        </w:rPr>
        <w:t xml:space="preserve">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стороной</w:t>
      </w:r>
      <w:r>
        <w:rPr>
          <w:rFonts w:ascii="Times New Roman" w:hAnsi="Times New Roman" w:eastAsia="Times New Roman" w:cs="Times New Roman"/>
          <w:sz w:val="22"/>
          <w:szCs w:val="22"/>
        </w:rP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все файлы не должны иметь защиты от их открытия, </w:t>
      </w:r>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копирования их содержимого или их печати;</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файлы электронной заявки рекомендуется именовать так</w:t>
      </w:r>
      <w:r>
        <w:rPr>
          <w:rFonts w:ascii="Times New Roman" w:hAnsi="Times New Roman" w:eastAsia="Times New Roman" w:cs="Times New Roman"/>
          <w:sz w:val="22"/>
          <w:szCs w:val="22"/>
        </w:rPr>
        <w:t xml:space="preserve">, чтобы было можно</w:t>
      </w:r>
      <w:r>
        <w:rPr>
          <w:rFonts w:ascii="Times New Roman" w:hAnsi="Times New Roman" w:eastAsia="Times New Roman" w:cs="Times New Roman"/>
          <w:sz w:val="22"/>
          <w:szCs w:val="22"/>
        </w:rPr>
        <w:t xml:space="preserve"> идентифицировать содержание данного файла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w:t>
      </w:r>
      <w:r>
        <w:rPr>
          <w:rFonts w:ascii="Times New Roman" w:hAnsi="Times New Roman" w:eastAsia="Times New Roman" w:cs="Times New Roman"/>
          <w:sz w:val="22"/>
          <w:szCs w:val="22"/>
        </w:rPr>
        <w:t xml:space="preserve">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названии файла содержащийся в нем документ). К</w:t>
      </w:r>
      <w:r>
        <w:rPr>
          <w:rFonts w:ascii="Times New Roman" w:hAnsi="Times New Roman" w:eastAsia="Times New Roman" w:cs="Times New Roman"/>
          <w:sz w:val="22"/>
          <w:szCs w:val="22"/>
        </w:rPr>
        <w:t xml:space="preserve">аждый документ рекомендуется размещать в отдельном файле;</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какой-либо документ представлен в нечитаемом виде, данный документ считается непредставленным.</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Никакие исправления в документах заявки не имеют силу, </w:t>
      </w:r>
      <w:r>
        <w:rPr>
          <w:rFonts w:ascii="Times New Roman" w:hAnsi="Times New Roman" w:eastAsia="Times New Roman" w:cs="Times New Roman"/>
          <w:sz w:val="22"/>
          <w:szCs w:val="22"/>
        </w:rPr>
        <w:t xml:space="preserve">за исключением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01" w:name="_Ref130394205"/>
      <w:r>
        <w:rPr>
          <w:rFonts w:ascii="Times New Roman" w:hAnsi="Times New Roman" w:eastAsia="Times New Roman" w:cs="Times New Roman"/>
          <w:sz w:val="22"/>
          <w:szCs w:val="22"/>
        </w:rPr>
      </w:r>
      <w:bookmarkStart w:id="102" w:name="_Ref130394785"/>
      <w:r>
        <w:rPr>
          <w:rFonts w:ascii="Times New Roman" w:hAnsi="Times New Roman" w:eastAsia="Times New Roman" w:cs="Times New Roman"/>
          <w:sz w:val="22"/>
          <w:szCs w:val="22"/>
        </w:rPr>
      </w:r>
      <w:bookmarkStart w:id="103" w:name="_Ref130394802"/>
      <w:r>
        <w:rPr>
          <w:rFonts w:ascii="Times New Roman" w:hAnsi="Times New Roman" w:eastAsia="Times New Roman" w:cs="Times New Roman"/>
          <w:sz w:val="22"/>
          <w:szCs w:val="22"/>
        </w:rPr>
      </w:r>
      <w:bookmarkStart w:id="104" w:name="_Toc186223866"/>
      <w:r>
        <w:rPr>
          <w:rFonts w:ascii="Times New Roman" w:hAnsi="Times New Roman" w:eastAsia="Times New Roman" w:cs="Times New Roman"/>
          <w:sz w:val="22"/>
          <w:szCs w:val="22"/>
        </w:rPr>
        <w:t xml:space="preserve">Разъяснение Документации о закупке</w:t>
      </w:r>
      <w:bookmarkEnd w:id="91"/>
      <w:r>
        <w:rPr>
          <w:rFonts w:ascii="Times New Roman" w:hAnsi="Times New Roman" w:eastAsia="Times New Roman" w:cs="Times New Roman"/>
          <w:sz w:val="22"/>
          <w:szCs w:val="22"/>
        </w:rPr>
      </w:r>
      <w:bookmarkEnd w:id="92"/>
      <w:r>
        <w:rPr>
          <w:rFonts w:ascii="Times New Roman" w:hAnsi="Times New Roman" w:eastAsia="Times New Roman" w:cs="Times New Roman"/>
          <w:sz w:val="22"/>
          <w:szCs w:val="22"/>
        </w:rPr>
      </w:r>
      <w:bookmarkEnd w:id="93"/>
      <w:r>
        <w:rPr>
          <w:rFonts w:ascii="Times New Roman" w:hAnsi="Times New Roman" w:eastAsia="Times New Roman" w:cs="Times New Roman"/>
          <w:sz w:val="22"/>
          <w:szCs w:val="22"/>
        </w:rPr>
      </w:r>
      <w:bookmarkEnd w:id="101"/>
      <w:r>
        <w:rPr>
          <w:rFonts w:ascii="Times New Roman" w:hAnsi="Times New Roman" w:eastAsia="Times New Roman" w:cs="Times New Roman"/>
          <w:sz w:val="22"/>
          <w:szCs w:val="22"/>
        </w:rPr>
      </w:r>
      <w:bookmarkEnd w:id="102"/>
      <w:r>
        <w:rPr>
          <w:rFonts w:ascii="Times New Roman" w:hAnsi="Times New Roman" w:eastAsia="Times New Roman" w:cs="Times New Roman"/>
          <w:sz w:val="22"/>
          <w:szCs w:val="22"/>
        </w:rPr>
      </w:r>
      <w:bookmarkEnd w:id="103"/>
      <w:r>
        <w:rPr>
          <w:rFonts w:ascii="Times New Roman" w:hAnsi="Times New Roman" w:eastAsia="Times New Roman" w:cs="Times New Roman"/>
          <w:sz w:val="22"/>
          <w:szCs w:val="22"/>
        </w:rPr>
      </w:r>
      <w:bookmarkEnd w:id="104"/>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вправе обратиться к Организатору за разъяснениями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апросы подаются в соответствии с Регламентами и инструкциями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обязуется ответить на любой вопрос, поступивший не позднее чем за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(три) рабочих дня до даты окончания срока подачи заявок. </w:t>
      </w:r>
      <w:r>
        <w:rPr>
          <w:rFonts w:ascii="Times New Roman" w:hAnsi="Times New Roman" w:eastAsia="Times New Roman" w:cs="Times New Roman"/>
          <w:sz w:val="22"/>
          <w:szCs w:val="22"/>
        </w:rPr>
        <w:t xml:space="preserve">В случае поступления вопросов с нарушением установленного срока</w:t>
      </w:r>
      <w:r>
        <w:rPr>
          <w:rFonts w:ascii="Times New Roman" w:hAnsi="Times New Roman" w:eastAsia="Times New Roman" w:cs="Times New Roman"/>
          <w:sz w:val="22"/>
          <w:szCs w:val="22"/>
        </w:rPr>
        <w:t xml:space="preserve"> Организатор вправе не предоставлять разъяснения.</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но в любом случае не позднее чем в течение 3 (трех) рабочих дней с даты поступления такого запроса. </w:t>
      </w:r>
      <w:r>
        <w:rPr>
          <w:rFonts w:ascii="Times New Roman" w:hAnsi="Times New Roman" w:eastAsia="Times New Roman" w:cs="Times New Roman"/>
          <w:sz w:val="22"/>
          <w:szCs w:val="22"/>
        </w:rPr>
        <w:t xml:space="preserve">Копия ответа размещается Организатором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вправе по собственной инициативе </w:t>
      </w:r>
      <w:r>
        <w:rPr>
          <w:rFonts w:ascii="Times New Roman" w:hAnsi="Times New Roman" w:eastAsia="Times New Roman" w:cs="Times New Roman"/>
          <w:sz w:val="22"/>
          <w:szCs w:val="22"/>
        </w:rPr>
        <w:t xml:space="preserve">(без получения запросов от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 разместить разъяснения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77"/>
            <w:rFonts w:ascii="Times New Roman" w:hAnsi="Times New Roman" w:eastAsia="Times New Roman" w:cs="Times New Roman"/>
            <w:sz w:val="22"/>
            <w:szCs w:val="22"/>
          </w:rPr>
          <w:t xml:space="preserve">П</w:t>
        </w:r>
        <w:r>
          <w:rPr>
            <w:rStyle w:val="1277"/>
            <w:rFonts w:ascii="Times New Roman" w:hAnsi="Times New Roman" w:eastAsia="Times New Roman" w:cs="Times New Roman"/>
            <w:sz w:val="22"/>
            <w:szCs w:val="22"/>
          </w:rPr>
          <w:t xml:space="preserve">роекта </w:t>
        </w:r>
        <w:r>
          <w:rPr>
            <w:rStyle w:val="1277"/>
            <w:rFonts w:ascii="Times New Roman" w:hAnsi="Times New Roman" w:eastAsia="Times New Roman" w:cs="Times New Roman"/>
            <w:sz w:val="22"/>
            <w:szCs w:val="22"/>
          </w:rPr>
          <w:t xml:space="preserve">д</w:t>
        </w:r>
        <w:r>
          <w:rPr>
            <w:rStyle w:val="1277"/>
            <w:rFonts w:ascii="Times New Roman" w:hAnsi="Times New Roman" w:eastAsia="Times New Roman" w:cs="Times New Roman"/>
            <w:sz w:val="22"/>
            <w:szCs w:val="22"/>
          </w:rPr>
          <w:t xml:space="preserve">оговора</w:t>
        </w:r>
        <w:r>
          <w:rPr>
            <w:rStyle w:val="1277"/>
            <w:rFonts w:ascii="Times New Roman" w:hAnsi="Times New Roman" w:eastAsia="Times New Roman" w:cs="Times New Roman"/>
            <w:sz w:val="22"/>
            <w:szCs w:val="22"/>
          </w:rPr>
          <w:t xml:space="preserve"> (Приложения № 2)</w:t>
        </w:r>
      </w:hyperlink>
      <w:r>
        <w:rPr>
          <w:rStyle w:val="1277"/>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противном случае </w:t>
      </w:r>
      <w:r>
        <w:rPr>
          <w:rFonts w:ascii="Times New Roman" w:hAnsi="Times New Roman" w:eastAsia="Times New Roman" w:cs="Times New Roman"/>
          <w:sz w:val="22"/>
          <w:szCs w:val="22"/>
        </w:rPr>
        <w:t xml:space="preserve">вносятся</w:t>
      </w:r>
      <w:r>
        <w:rPr>
          <w:rFonts w:ascii="Times New Roman" w:hAnsi="Times New Roman" w:eastAsia="Times New Roman" w:cs="Times New Roman"/>
          <w:sz w:val="22"/>
          <w:szCs w:val="22"/>
        </w:rPr>
        <w:t xml:space="preserve"> изменения в Документацию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учета официально размещенных разъяснений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получения Участником любой иной информации в отношении условий проводимой закупки в порядке, не предусмотренном настоящим </w:t>
      </w:r>
      <w:r>
        <w:rPr>
          <w:rFonts w:ascii="Times New Roman" w:hAnsi="Times New Roman" w:eastAsia="Times New Roman" w:cs="Times New Roman"/>
          <w:sz w:val="22"/>
          <w:szCs w:val="22"/>
        </w:rPr>
        <w:t xml:space="preserve">подразделом, такая информация не считается официальной, и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на нее ссылаться.</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05" w:name="_Ref125362076"/>
      <w:r>
        <w:rPr>
          <w:rFonts w:ascii="Times New Roman" w:hAnsi="Times New Roman" w:eastAsia="Times New Roman" w:cs="Times New Roman"/>
          <w:sz w:val="22"/>
          <w:szCs w:val="22"/>
        </w:rPr>
      </w:r>
      <w:bookmarkStart w:id="106" w:name="_Ref125363891"/>
      <w:r>
        <w:rPr>
          <w:rFonts w:ascii="Times New Roman" w:hAnsi="Times New Roman" w:eastAsia="Times New Roman" w:cs="Times New Roman"/>
          <w:sz w:val="22"/>
          <w:szCs w:val="22"/>
        </w:rPr>
      </w:r>
      <w:bookmarkStart w:id="107" w:name="_Ref125364404"/>
      <w:r>
        <w:rPr>
          <w:rFonts w:ascii="Times New Roman" w:hAnsi="Times New Roman" w:eastAsia="Times New Roman" w:cs="Times New Roman"/>
          <w:sz w:val="22"/>
          <w:szCs w:val="22"/>
        </w:rPr>
      </w:r>
      <w:bookmarkStart w:id="108" w:name="_Toc186223867"/>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Извещени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w:t>
      </w:r>
      <w:bookmarkEnd w:id="105"/>
      <w:r>
        <w:rPr>
          <w:rFonts w:ascii="Times New Roman" w:hAnsi="Times New Roman" w:eastAsia="Times New Roman" w:cs="Times New Roman"/>
          <w:sz w:val="22"/>
          <w:szCs w:val="22"/>
        </w:rPr>
      </w:r>
      <w:bookmarkEnd w:id="106"/>
      <w:r>
        <w:rPr>
          <w:rFonts w:ascii="Times New Roman" w:hAnsi="Times New Roman" w:eastAsia="Times New Roman" w:cs="Times New Roman"/>
          <w:sz w:val="22"/>
          <w:szCs w:val="22"/>
        </w:rPr>
      </w:r>
      <w:bookmarkEnd w:id="107"/>
      <w:r>
        <w:rPr>
          <w:rFonts w:ascii="Times New Roman" w:hAnsi="Times New Roman" w:eastAsia="Times New Roman" w:cs="Times New Roman"/>
          <w:sz w:val="22"/>
          <w:szCs w:val="22"/>
        </w:rPr>
      </w:r>
      <w:bookmarkEnd w:id="108"/>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 любой момент до окончания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вправе внести изменения в Извещение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Документацию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официальному размещению подлежит обновленная редакция Извещения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Документации о закупке, а также перечень внесенных изменений в них.</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109" w:name="_Ref125550844"/>
      <w:r>
        <w:rPr>
          <w:rFonts w:ascii="Times New Roman" w:hAnsi="Times New Roman" w:eastAsia="Times New Roman" w:cs="Times New Roman"/>
          <w:sz w:val="22"/>
          <w:szCs w:val="22"/>
        </w:rPr>
        <w:t xml:space="preserve">После окончания срока подачи заявок допускается изменени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только в части установленных Документацией о закупке дат рассмотрения заявок и подведения итогов закупки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пределах срока действия заявок и с уведомлением Участников, подавших заявки.</w:t>
      </w:r>
      <w:bookmarkEnd w:id="109"/>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Текст изменений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со дня принятия решения о внесении указанных изменений.</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се</w:t>
      </w:r>
      <w:r>
        <w:rPr>
          <w:rFonts w:ascii="Times New Roman" w:hAnsi="Times New Roman" w:eastAsia="Times New Roman" w:cs="Times New Roman"/>
          <w:sz w:val="22"/>
          <w:szCs w:val="22"/>
        </w:rP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110" w:name="_Hlk135643673"/>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внесении изменений в Документацию о закупке (за исключением указанного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_Ref125550844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rPr>
          <w:rFonts w:ascii="Times New Roman" w:hAnsi="Times New Roman" w:eastAsia="Times New Roman" w:cs="Times New Roman"/>
          <w:sz w:val="22"/>
          <w:szCs w:val="22"/>
        </w:rPr>
        <w:t xml:space="preserve"> половины от минимального срока подачи заявок, установленного в Положении о закупке для данного способа, а именно не </w:t>
      </w:r>
      <w:r>
        <w:rPr>
          <w:rFonts w:ascii="Times New Roman" w:hAnsi="Times New Roman" w:eastAsia="Times New Roman" w:cs="Times New Roman"/>
          <w:sz w:val="22"/>
          <w:szCs w:val="22"/>
        </w:rPr>
        <w:t xml:space="preserve">менее</w:t>
      </w:r>
      <w:bookmarkEnd w:id="110"/>
      <w:r>
        <w:rPr>
          <w:rFonts w:ascii="Times New Roman" w:hAnsi="Times New Roman" w:eastAsia="Times New Roman" w:cs="Times New Roman"/>
          <w:sz w:val="22"/>
          <w:szCs w:val="22"/>
        </w:rPr>
        <w:t xml:space="preserve"> 8 (восьми) календарных дней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11" w:name="_Ref125362119"/>
      <w:r>
        <w:rPr>
          <w:rFonts w:ascii="Times New Roman" w:hAnsi="Times New Roman" w:eastAsia="Times New Roman" w:cs="Times New Roman"/>
          <w:sz w:val="22"/>
          <w:szCs w:val="22"/>
        </w:rPr>
      </w:r>
      <w:bookmarkStart w:id="112" w:name="_Toc186223868"/>
      <w:r>
        <w:rPr>
          <w:rFonts w:ascii="Times New Roman" w:hAnsi="Times New Roman" w:eastAsia="Times New Roman" w:cs="Times New Roman"/>
          <w:sz w:val="22"/>
          <w:szCs w:val="22"/>
        </w:rPr>
        <w:t xml:space="preserve">Подача заявок и их прием</w:t>
      </w:r>
      <w:bookmarkEnd w:id="111"/>
      <w:r>
        <w:rPr>
          <w:rFonts w:ascii="Times New Roman" w:hAnsi="Times New Roman" w:eastAsia="Times New Roman" w:cs="Times New Roman"/>
          <w:sz w:val="22"/>
          <w:szCs w:val="22"/>
        </w:rPr>
      </w:r>
      <w:bookmarkEnd w:id="112"/>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подготовленную </w:t>
      </w:r>
      <w:r>
        <w:rPr>
          <w:rFonts w:ascii="Times New Roman" w:hAnsi="Times New Roman" w:eastAsia="Times New Roman" w:cs="Times New Roman"/>
          <w:sz w:val="22"/>
          <w:szCs w:val="22"/>
        </w:rPr>
        <w:t xml:space="preserve">заявку на участие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начиная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официального размещения Извещения и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окончания срока подачи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Заявки, поданные позднее установленного срока, не могут быть приняты </w:t>
      </w:r>
      <w:r>
        <w:rPr>
          <w:rFonts w:ascii="Times New Roman" w:hAnsi="Times New Roman" w:eastAsia="Times New Roman" w:cs="Times New Roman"/>
          <w:sz w:val="22"/>
          <w:szCs w:val="22"/>
        </w:rPr>
        <w:t xml:space="preserve">Организатором</w:t>
      </w:r>
      <w:r>
        <w:rPr>
          <w:rFonts w:ascii="Times New Roman" w:hAnsi="Times New Roman" w:eastAsia="Times New Roman" w:cs="Times New Roman"/>
          <w:sz w:val="22"/>
          <w:szCs w:val="22"/>
        </w:rPr>
        <w:t xml:space="preserve">, независимо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причин опоздания.</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 (включая все приложения к ней).</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подготовлена в форме электронного документа и подана с использованием функционала ЭП</w:t>
      </w:r>
      <w:r>
        <w:rPr>
          <w:rFonts w:ascii="Times New Roman" w:hAnsi="Times New Roman" w:eastAsia="Times New Roman" w:cs="Times New Roman"/>
          <w:sz w:val="22"/>
          <w:szCs w:val="22"/>
        </w:rPr>
        <w:t xml:space="preserve"> в доступном для прочтения формате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w:t>
      </w:r>
      <w:r>
        <w:rPr>
          <w:rFonts w:ascii="Times New Roman" w:hAnsi="Times New Roman" w:eastAsia="Times New Roman" w:cs="Times New Roman"/>
          <w:sz w:val="22"/>
          <w:szCs w:val="22"/>
        </w:rPr>
        <w:t xml:space="preserve">Участник должен </w:t>
      </w:r>
      <w:r>
        <w:rPr>
          <w:rFonts w:ascii="Times New Roman" w:hAnsi="Times New Roman" w:eastAsia="Times New Roman" w:cs="Times New Roman"/>
          <w:sz w:val="22"/>
          <w:szCs w:val="22"/>
        </w:rPr>
        <w:t xml:space="preserve">сканировать документы после того, как они будут оформлены в соответствии с требованиями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подписана электронной подписью лица, которое является уполномоченным представителем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Правила </w:t>
      </w:r>
      <w:r>
        <w:rPr>
          <w:rFonts w:ascii="Times New Roman" w:hAnsi="Times New Roman" w:eastAsia="Times New Roman" w:cs="Times New Roman"/>
          <w:sz w:val="22"/>
          <w:szCs w:val="22"/>
        </w:rPr>
        <w:t xml:space="preserve">подачи заявок</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определяются Регламентом ЭП. Заявки, поданные через ЭП, дублировать в адрес Организатора по почте, электронной </w:t>
      </w:r>
      <w:r>
        <w:rPr>
          <w:rFonts w:ascii="Times New Roman" w:hAnsi="Times New Roman" w:eastAsia="Times New Roman" w:cs="Times New Roman"/>
          <w:sz w:val="22"/>
          <w:szCs w:val="22"/>
        </w:rPr>
        <w:t xml:space="preserve">почте и другими способами не требуется. Заявки, полученные Организатором не через ЭП, не рассматриваются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до окончания срока подачи заявок обеспечивает конфиденциальность информации, содержащейся в поданных заявках.</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13" w:name="_Ref125362130"/>
      <w:r>
        <w:rPr>
          <w:rFonts w:ascii="Times New Roman" w:hAnsi="Times New Roman" w:eastAsia="Times New Roman" w:cs="Times New Roman"/>
          <w:sz w:val="22"/>
          <w:szCs w:val="22"/>
        </w:rPr>
      </w:r>
      <w:bookmarkStart w:id="114" w:name="_Ref125362192"/>
      <w:r>
        <w:rPr>
          <w:rFonts w:ascii="Times New Roman" w:hAnsi="Times New Roman" w:eastAsia="Times New Roman" w:cs="Times New Roman"/>
          <w:sz w:val="22"/>
          <w:szCs w:val="22"/>
        </w:rPr>
      </w:r>
      <w:bookmarkStart w:id="115" w:name="_Ref125363819"/>
      <w:r>
        <w:rPr>
          <w:rFonts w:ascii="Times New Roman" w:hAnsi="Times New Roman" w:eastAsia="Times New Roman" w:cs="Times New Roman"/>
          <w:sz w:val="22"/>
          <w:szCs w:val="22"/>
        </w:rPr>
      </w:r>
      <w:bookmarkStart w:id="116" w:name="_Ref125365136"/>
      <w:r>
        <w:rPr>
          <w:rFonts w:ascii="Times New Roman" w:hAnsi="Times New Roman" w:eastAsia="Times New Roman" w:cs="Times New Roman"/>
          <w:sz w:val="22"/>
          <w:szCs w:val="22"/>
        </w:rPr>
      </w:r>
      <w:bookmarkStart w:id="117" w:name="_Toc186223869"/>
      <w:r>
        <w:rPr>
          <w:rFonts w:ascii="Times New Roman" w:hAnsi="Times New Roman" w:eastAsia="Times New Roman" w:cs="Times New Roman"/>
          <w:sz w:val="22"/>
          <w:szCs w:val="22"/>
        </w:rPr>
        <w:t xml:space="preserve">Изменение и отзыв заявок</w:t>
      </w:r>
      <w:bookmarkEnd w:id="113"/>
      <w:r>
        <w:rPr>
          <w:rFonts w:ascii="Times New Roman" w:hAnsi="Times New Roman" w:eastAsia="Times New Roman" w:cs="Times New Roman"/>
          <w:sz w:val="22"/>
          <w:szCs w:val="22"/>
        </w:rPr>
      </w:r>
      <w:bookmarkEnd w:id="114"/>
      <w:r>
        <w:rPr>
          <w:rFonts w:ascii="Times New Roman" w:hAnsi="Times New Roman" w:eastAsia="Times New Roman" w:cs="Times New Roman"/>
          <w:sz w:val="22"/>
          <w:szCs w:val="22"/>
        </w:rPr>
      </w:r>
      <w:bookmarkEnd w:id="115"/>
      <w:r>
        <w:rPr>
          <w:rFonts w:ascii="Times New Roman" w:hAnsi="Times New Roman" w:eastAsia="Times New Roman" w:cs="Times New Roman"/>
          <w:sz w:val="22"/>
          <w:szCs w:val="22"/>
        </w:rPr>
      </w:r>
      <w:bookmarkEnd w:id="116"/>
      <w:r>
        <w:rPr>
          <w:rFonts w:ascii="Times New Roman" w:hAnsi="Times New Roman" w:eastAsia="Times New Roman" w:cs="Times New Roman"/>
          <w:sz w:val="22"/>
          <w:szCs w:val="22"/>
        </w:rPr>
      </w:r>
      <w:bookmarkEnd w:id="117"/>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изменить или отозвать поданную им ранее заявку до момента окончания срока подачи заявок.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несение изменений в заявку</w:t>
      </w:r>
      <w:r>
        <w:rPr>
          <w:rFonts w:ascii="Times New Roman" w:hAnsi="Times New Roman" w:eastAsia="Times New Roman" w:cs="Times New Roman"/>
          <w:sz w:val="22"/>
          <w:szCs w:val="22"/>
        </w:rPr>
        <w:t xml:space="preserve">, отзыв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 этого времени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допускаются</w:t>
      </w:r>
      <w:r>
        <w:rPr>
          <w:rFonts w:ascii="Times New Roman" w:hAnsi="Times New Roman" w:eastAsia="Times New Roman" w:cs="Times New Roman"/>
          <w:sz w:val="22"/>
          <w:szCs w:val="22"/>
        </w:rPr>
        <w:t xml:space="preserve">, кроме случаев, прямо предусмотренных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Отзыв Участником ранее поданной заявки является отказом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отозванные заявки не рассматриваются Организатором</w:t>
      </w:r>
      <w:r>
        <w:rPr>
          <w:rFonts w:ascii="Times New Roman" w:hAnsi="Times New Roman" w:eastAsia="Times New Roman" w:cs="Times New Roman"/>
          <w:sz w:val="22"/>
          <w:szCs w:val="22"/>
        </w:rPr>
        <w:t xml:space="preserve"> по существу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и </w:t>
      </w:r>
      <w:r>
        <w:rPr>
          <w:rFonts w:ascii="Times New Roman" w:hAnsi="Times New Roman" w:eastAsia="Times New Roman" w:cs="Times New Roman"/>
          <w:sz w:val="22"/>
          <w:szCs w:val="22"/>
        </w:rPr>
        <w:t xml:space="preserve">отзыв Участником ранее поданной заявки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существляется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аналогичном порядку подачи и приема заявок, установленному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зменения и отзыв заявки осуществляется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подробный порядок определяется Регламентом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18" w:name="_Ref130221619"/>
      <w:r>
        <w:rPr>
          <w:rFonts w:ascii="Times New Roman" w:hAnsi="Times New Roman" w:eastAsia="Times New Roman" w:cs="Times New Roman"/>
          <w:sz w:val="22"/>
          <w:szCs w:val="22"/>
        </w:rPr>
      </w:r>
      <w:bookmarkStart w:id="119" w:name="_Ref125364340"/>
      <w:r>
        <w:rPr>
          <w:rFonts w:ascii="Times New Roman" w:hAnsi="Times New Roman" w:eastAsia="Times New Roman" w:cs="Times New Roman"/>
          <w:sz w:val="22"/>
          <w:szCs w:val="22"/>
        </w:rPr>
      </w:r>
      <w:bookmarkStart w:id="120" w:name="_Toc186223870"/>
      <w:r>
        <w:rPr>
          <w:rFonts w:ascii="Times New Roman" w:hAnsi="Times New Roman" w:eastAsia="Times New Roman" w:cs="Times New Roman"/>
          <w:sz w:val="22"/>
          <w:szCs w:val="22"/>
        </w:rPr>
        <w:t xml:space="preserve">Открыти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доступа к заявкам</w:t>
      </w:r>
      <w:bookmarkEnd w:id="118"/>
      <w:r>
        <w:rPr>
          <w:rFonts w:ascii="Times New Roman" w:hAnsi="Times New Roman" w:eastAsia="Times New Roman" w:cs="Times New Roman"/>
          <w:sz w:val="22"/>
          <w:szCs w:val="22"/>
        </w:rPr>
      </w:r>
      <w:bookmarkEnd w:id="120"/>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(«в</w:t>
      </w:r>
      <w:r>
        <w:rPr>
          <w:rFonts w:ascii="Times New Roman" w:hAnsi="Times New Roman" w:eastAsia="Times New Roman" w:cs="Times New Roman"/>
          <w:sz w:val="22"/>
          <w:szCs w:val="22"/>
        </w:rPr>
        <w:t xml:space="preserve">скрытие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предоставляет Организатору доступ одновременно ко всем поданным заявкам в полном объеме.</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261"/>
          <w:rFonts w:ascii="Times New Roman" w:hAnsi="Times New Roman" w:eastAsia="Times New Roman" w:cs="Times New Roman"/>
          <w:sz w:val="22"/>
          <w:szCs w:val="22"/>
        </w:rPr>
        <w:footnoteReference w:id="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регистрации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заявок (или иное указание на общую стоимость заявки);</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причины, </w:t>
      </w:r>
      <w:r>
        <w:rPr>
          <w:rFonts w:ascii="Times New Roman" w:hAnsi="Times New Roman" w:eastAsia="Times New Roman" w:cs="Times New Roman"/>
          <w:sz w:val="22"/>
          <w:szCs w:val="22"/>
        </w:rPr>
        <w:t xml:space="preserve">по которым закупка признана несостоявшейся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5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официально размещает его в течение</w:t>
      </w:r>
      <w:r>
        <w:rPr>
          <w:rFonts w:ascii="Times New Roman" w:hAnsi="Times New Roman" w:eastAsia="Times New Roman" w:cs="Times New Roman"/>
          <w:sz w:val="22"/>
          <w:szCs w:val="22"/>
        </w:rPr>
        <w:t xml:space="preserve">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подписания такого протокола. Заседани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Закупочной комиссии при этом не проводится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ротокол открытия доступа к заявкам может формироваться автоматически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после чего официально размещаться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порядке. В этом случае протокол считается подписанным уполномоченным лицом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получения Участниками информации о поступивших заявках через ЭП определяется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21" w:name="_Ref125362364"/>
      <w:r>
        <w:rPr>
          <w:rFonts w:ascii="Times New Roman" w:hAnsi="Times New Roman" w:eastAsia="Times New Roman" w:cs="Times New Roman"/>
          <w:sz w:val="22"/>
          <w:szCs w:val="22"/>
        </w:rPr>
      </w:r>
      <w:bookmarkStart w:id="122" w:name="_Ref125366689"/>
      <w:r>
        <w:rPr>
          <w:rFonts w:ascii="Times New Roman" w:hAnsi="Times New Roman" w:eastAsia="Times New Roman" w:cs="Times New Roman"/>
          <w:sz w:val="22"/>
          <w:szCs w:val="22"/>
        </w:rPr>
      </w:r>
      <w:bookmarkStart w:id="123" w:name="_Ref135749133"/>
      <w:r>
        <w:rPr>
          <w:rFonts w:ascii="Times New Roman" w:hAnsi="Times New Roman" w:eastAsia="Times New Roman" w:cs="Times New Roman"/>
          <w:sz w:val="22"/>
          <w:szCs w:val="22"/>
        </w:rPr>
      </w:r>
      <w:bookmarkStart w:id="124" w:name="_Toc186223871"/>
      <w:r>
        <w:rPr>
          <w:rFonts w:ascii="Times New Roman" w:hAnsi="Times New Roman" w:eastAsia="Times New Roman" w:cs="Times New Roman"/>
          <w:sz w:val="22"/>
          <w:szCs w:val="22"/>
        </w:rPr>
      </w:r>
      <w:bookmarkEnd w:id="119"/>
      <w:r>
        <w:rPr>
          <w:rFonts w:ascii="Times New Roman" w:hAnsi="Times New Roman" w:eastAsia="Times New Roman" w:cs="Times New Roman"/>
          <w:sz w:val="22"/>
          <w:szCs w:val="22"/>
        </w:rPr>
        <w:t xml:space="preserve">Рассмотрение заявок (</w:t>
      </w:r>
      <w:r>
        <w:rPr>
          <w:rFonts w:ascii="Times New Roman" w:hAnsi="Times New Roman" w:eastAsia="Times New Roman" w:cs="Times New Roman"/>
          <w:sz w:val="22"/>
          <w:szCs w:val="22"/>
        </w:rPr>
        <w:t xml:space="preserve">отборочная стадия</w:t>
      </w:r>
      <w:r>
        <w:rPr>
          <w:rFonts w:ascii="Times New Roman" w:hAnsi="Times New Roman" w:eastAsia="Times New Roman" w:cs="Times New Roman"/>
          <w:sz w:val="22"/>
          <w:szCs w:val="22"/>
        </w:rPr>
        <w:t xml:space="preserve">)</w:t>
      </w:r>
      <w:bookmarkEnd w:id="121"/>
      <w:r>
        <w:rPr>
          <w:rFonts w:ascii="Times New Roman" w:hAnsi="Times New Roman" w:eastAsia="Times New Roman" w:cs="Times New Roman"/>
          <w:sz w:val="22"/>
          <w:szCs w:val="22"/>
        </w:rPr>
      </w:r>
      <w:bookmarkEnd w:id="122"/>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проведение аккредитаци</w:t>
      </w:r>
      <w:r>
        <w:rPr>
          <w:rFonts w:ascii="Times New Roman" w:hAnsi="Times New Roman" w:eastAsia="Times New Roman" w:cs="Times New Roman"/>
          <w:sz w:val="22"/>
          <w:szCs w:val="22"/>
        </w:rPr>
        <w:t xml:space="preserve">и</w:t>
      </w:r>
      <w:bookmarkEnd w:id="123"/>
      <w:r>
        <w:rPr>
          <w:rFonts w:ascii="Times New Roman" w:hAnsi="Times New Roman" w:eastAsia="Times New Roman" w:cs="Times New Roman"/>
          <w:sz w:val="22"/>
          <w:szCs w:val="22"/>
        </w:rPr>
      </w:r>
      <w:bookmarkEnd w:id="124"/>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рассмотрения заявок </w:t>
      </w:r>
      <w:r>
        <w:rPr>
          <w:rFonts w:ascii="Times New Roman" w:hAnsi="Times New Roman" w:eastAsia="Times New Roman" w:cs="Times New Roman"/>
          <w:sz w:val="22"/>
          <w:szCs w:val="22"/>
        </w:rPr>
        <w:t xml:space="preserve">установлена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 согласованию с Заказчиком вправе, при необходимости, изменить </w:t>
      </w:r>
      <w:r>
        <w:rPr>
          <w:rFonts w:ascii="Times New Roman" w:hAnsi="Times New Roman" w:eastAsia="Times New Roman" w:cs="Times New Roman"/>
          <w:sz w:val="22"/>
          <w:szCs w:val="22"/>
        </w:rPr>
        <w:t xml:space="preserve">ее</w:t>
      </w:r>
      <w:r>
        <w:rPr>
          <w:rFonts w:ascii="Times New Roman" w:hAnsi="Times New Roman" w:eastAsia="Times New Roman" w:cs="Times New Roman"/>
          <w:sz w:val="22"/>
          <w:szCs w:val="22"/>
        </w:rPr>
        <w:t xml:space="preserve">,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рассмотрения заявок (отборочной стадии) осуществляется проверка каждой заявки </w:t>
      </w:r>
      <w:r>
        <w:rPr>
          <w:rFonts w:ascii="Times New Roman" w:hAnsi="Times New Roman" w:eastAsia="Times New Roman" w:cs="Times New Roman"/>
          <w:sz w:val="22"/>
          <w:szCs w:val="22"/>
        </w:rPr>
        <w:t xml:space="preserve">на предмет </w:t>
      </w:r>
      <w:r>
        <w:rPr>
          <w:rFonts w:ascii="Times New Roman" w:hAnsi="Times New Roman" w:eastAsia="Times New Roman" w:cs="Times New Roman"/>
          <w:sz w:val="22"/>
          <w:szCs w:val="22"/>
        </w:rPr>
        <w:t xml:space="preserve">соответствия </w:t>
      </w:r>
      <w:hyperlink w:tooltip="#Прил07_ОтборочныеКритерии" w:anchor="Прил07_ОтборочныеКритерии" w:history="1">
        <w:r>
          <w:rPr>
            <w:rStyle w:val="1277"/>
            <w:rFonts w:ascii="Times New Roman" w:hAnsi="Times New Roman" w:eastAsia="Times New Roman" w:cs="Times New Roman"/>
            <w:sz w:val="22"/>
            <w:szCs w:val="22"/>
          </w:rPr>
          <w:t xml:space="preserve">О</w:t>
        </w:r>
        <w:r>
          <w:rPr>
            <w:rStyle w:val="1277"/>
            <w:rFonts w:ascii="Times New Roman" w:hAnsi="Times New Roman" w:eastAsia="Times New Roman" w:cs="Times New Roman"/>
            <w:sz w:val="22"/>
            <w:szCs w:val="22"/>
          </w:rPr>
          <w:t xml:space="preserve">тборочным критериям</w:t>
        </w:r>
        <w:r>
          <w:rPr>
            <w:rStyle w:val="1277"/>
            <w:rFonts w:ascii="Times New Roman" w:hAnsi="Times New Roman" w:eastAsia="Times New Roman" w:cs="Times New Roman"/>
            <w:sz w:val="22"/>
            <w:szCs w:val="22"/>
          </w:rPr>
          <w:t xml:space="preserve"> рассмотрения заявок (Приложение № </w:t>
        </w:r>
        <w:r>
          <w:rPr>
            <w:rStyle w:val="1277"/>
            <w:rFonts w:ascii="Times New Roman" w:hAnsi="Times New Roman" w:eastAsia="Times New Roman" w:cs="Times New Roman"/>
            <w:sz w:val="22"/>
            <w:szCs w:val="22"/>
          </w:rPr>
          <w:t xml:space="preserve">7</w:t>
        </w:r>
        <w:r>
          <w:rPr>
            <w:rStyle w:val="1277"/>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проводится </w:t>
      </w:r>
      <w:r>
        <w:rPr>
          <w:rFonts w:ascii="Times New Roman" w:hAnsi="Times New Roman" w:eastAsia="Times New Roman" w:cs="Times New Roman"/>
          <w:sz w:val="22"/>
          <w:szCs w:val="22"/>
        </w:rPr>
        <w:t xml:space="preserve">процедура </w:t>
      </w:r>
      <w:r>
        <w:rPr>
          <w:rFonts w:ascii="Times New Roman" w:hAnsi="Times New Roman" w:eastAsia="Times New Roman" w:cs="Times New Roman"/>
          <w:sz w:val="22"/>
          <w:szCs w:val="22"/>
        </w:rPr>
        <w:t xml:space="preserve">аккредитаци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Участников (при необходимости)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 заявок проводится на основании представленных в составе заявки документов и свед</w:t>
      </w:r>
      <w:r>
        <w:rPr>
          <w:rFonts w:ascii="Times New Roman" w:hAnsi="Times New Roman" w:eastAsia="Times New Roman" w:cs="Times New Roman"/>
          <w:sz w:val="22"/>
          <w:szCs w:val="22"/>
        </w:rP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t xml:space="preserve">При выявлении в рамках рассмотрения заявок наличия арифметических ошибок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в результате суммирования единичных расценок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в итогах </w:t>
      </w:r>
      <w:r>
        <w:rPr>
          <w:rFonts w:ascii="Times New Roman" w:hAnsi="Times New Roman" w:eastAsia="Times New Roman" w:cs="Times New Roman"/>
          <w:sz w:val="22"/>
          <w:szCs w:val="22"/>
        </w:rPr>
        <w:t xml:space="preserve">умножения единичных расценок на объем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в вычислении </w:t>
      </w:r>
      <w:r>
        <w:rPr>
          <w:rFonts w:ascii="Times New Roman" w:hAnsi="Times New Roman" w:eastAsia="Times New Roman" w:cs="Times New Roman"/>
          <w:sz w:val="22"/>
          <w:szCs w:val="22"/>
        </w:rPr>
        <w:t xml:space="preserve">суммы НДС и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 с учетом НДС</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иных внутренних противоречий в составе заявки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исходит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преимущества общей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(без учета НДС), указанной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(последней по времени подачи)</w:t>
      </w:r>
      <w:r>
        <w:rPr>
          <w:rFonts w:ascii="Times New Roman" w:hAnsi="Times New Roman" w:eastAsia="Times New Roman" w:cs="Times New Roman"/>
          <w:sz w:val="22"/>
          <w:szCs w:val="22"/>
        </w:rPr>
        <w:t xml:space="preserve"> и подписанной усиленной квалифицированной электронной подписью уполномоченного лица Участника. </w:t>
      </w: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уклонении Участника от заключения договора на вышеуказанных условиях</w:t>
      </w:r>
      <w:r>
        <w:rPr>
          <w:rFonts w:ascii="Times New Roman" w:hAnsi="Times New Roman" w:eastAsia="Times New Roman" w:cs="Times New Roman"/>
          <w:sz w:val="22"/>
          <w:szCs w:val="22"/>
        </w:rPr>
        <w:t xml:space="preserve"> заявка такого Участника подлежит отклонению решени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Закупочной комиссии.</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r>
      <w:bookmarkStart w:id="125" w:name="_Ref125551456"/>
      <w:r>
        <w:rPr>
          <w:rFonts w:ascii="Times New Roman" w:hAnsi="Times New Roman" w:eastAsia="Times New Roman" w:cs="Times New Roman"/>
          <w:sz w:val="22"/>
          <w:szCs w:val="22"/>
        </w:rP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5"/>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по составу</w:t>
      </w:r>
      <w:r>
        <w:rPr>
          <w:rStyle w:val="1261"/>
          <w:rFonts w:ascii="Times New Roman" w:hAnsi="Times New Roman" w:eastAsia="Times New Roman" w:cs="Times New Roman"/>
          <w:sz w:val="22"/>
          <w:szCs w:val="22"/>
        </w:rPr>
        <w:footnoteReference w:id="5"/>
      </w:r>
      <w:r>
        <w:rPr>
          <w:rFonts w:ascii="Times New Roman" w:hAnsi="Times New Roman" w:eastAsia="Times New Roman" w:cs="Times New Roman"/>
          <w:sz w:val="22"/>
          <w:szCs w:val="22"/>
        </w:rPr>
        <w:t xml:space="preserve">, содержанию и </w:t>
      </w:r>
      <w:r>
        <w:rPr>
          <w:rFonts w:ascii="Times New Roman" w:hAnsi="Times New Roman" w:eastAsia="Times New Roman" w:cs="Times New Roman"/>
          <w:sz w:val="22"/>
          <w:szCs w:val="22"/>
        </w:rPr>
        <w:t xml:space="preserve">соблюдению требований Документации о закупке к подготовке (оформлению) заявки</w:t>
      </w:r>
      <w:r>
        <w:rPr>
          <w:rFonts w:ascii="Times New Roman" w:hAnsi="Times New Roman" w:eastAsia="Times New Roman" w:cs="Times New Roman"/>
          <w:sz w:val="22"/>
          <w:szCs w:val="22"/>
        </w:rPr>
        <w:t xml:space="preserve">, в том числе наличие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1"/>
        <w:rPr>
          <w:rFonts w:ascii="Times New Roman" w:hAnsi="Times New Roman" w:cs="Times New Roman"/>
          <w:sz w:val="22"/>
          <w:szCs w:val="22"/>
        </w:rPr>
      </w:pPr>
      <w:r>
        <w:rPr>
          <w:rFonts w:ascii="Times New Roman" w:hAnsi="Times New Roman" w:eastAsia="Times New Roman" w:cs="Times New Roman"/>
          <w:sz w:val="22"/>
          <w:szCs w:val="22"/>
        </w:rPr>
        <w:t xml:space="preserve">недостоверных сведений</w:t>
      </w:r>
      <w:r>
        <w:rPr>
          <w:rStyle w:val="1261"/>
          <w:rFonts w:ascii="Times New Roman" w:hAnsi="Times New Roman" w:eastAsia="Times New Roman" w:cs="Times New Roman"/>
          <w:sz w:val="22"/>
          <w:szCs w:val="22"/>
        </w:rPr>
        <w:footnoteReference w:id="6"/>
      </w:r>
      <w:r>
        <w:rPr>
          <w:rFonts w:ascii="Times New Roman" w:hAnsi="Times New Roman" w:eastAsia="Times New Roman" w:cs="Times New Roman"/>
          <w:sz w:val="22"/>
          <w:szCs w:val="22"/>
        </w:rPr>
        <w:t xml:space="preserve"> или намеренно искаженной информации или документов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1"/>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cs="Times New Roman"/>
          <w:sz w:val="22"/>
          <w:szCs w:val="22"/>
        </w:rPr>
      </w:r>
      <w:r>
        <w:rPr>
          <w:rFonts w:ascii="Times New Roman" w:hAnsi="Times New Roman" w:cs="Times New Roman"/>
          <w:sz w:val="22"/>
          <w:szCs w:val="22"/>
        </w:rPr>
      </w:r>
    </w:p>
    <w:p>
      <w:pPr>
        <w:pStyle w:val="1251"/>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Участников требованиям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привлекаемых субподрядчиков (соисполнителей)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Документации о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предлагаемой продукции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в том числе порядка описания такой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включая требования по предоставлению информации и перечня документов, которые подтверждают страну происхождения товара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для случаев запрета или ограничения, установленных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предлагаемых договорных условий требованиям Документации о закупке, в том числе превышение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(цены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 установленным </w:t>
      </w:r>
      <w:r>
        <w:rPr>
          <w:rFonts w:ascii="Times New Roman" w:hAnsi="Times New Roman" w:eastAsia="Times New Roman" w:cs="Times New Roman"/>
          <w:sz w:val="22"/>
          <w:szCs w:val="22"/>
        </w:rPr>
        <w:t xml:space="preserve">размер</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НМЦ;</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размера</w:t>
      </w:r>
      <w:r>
        <w:rPr>
          <w:rFonts w:ascii="Times New Roman" w:hAnsi="Times New Roman" w:eastAsia="Times New Roman" w:cs="Times New Roman"/>
          <w:sz w:val="22"/>
          <w:szCs w:val="22"/>
        </w:rPr>
        <w:t xml:space="preserve">, формы, условий и порядка предоставления обеспечения заявки.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_Ref125362430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данном случае оценка и </w:t>
      </w:r>
      <w:r>
        <w:rPr>
          <w:rFonts w:ascii="Times New Roman" w:hAnsi="Times New Roman" w:eastAsia="Times New Roman" w:cs="Times New Roman"/>
          <w:sz w:val="22"/>
          <w:szCs w:val="22"/>
        </w:rPr>
        <w:t xml:space="preserve">сопоставление заявок, а также их предварительная ранжировка осуществляются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основании представленных в составе заявки документов и сведений (включая </w:t>
      </w:r>
      <w:r>
        <w:rPr>
          <w:rFonts w:ascii="Times New Roman" w:hAnsi="Times New Roman" w:eastAsia="Times New Roman" w:cs="Times New Roman"/>
          <w:sz w:val="22"/>
          <w:szCs w:val="22"/>
        </w:rPr>
        <w:t xml:space="preserve">стоимост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t xml:space="preserve">Решение Закупочной комиссии по рассмотрению заявок оформляется протоколом, в котором, как минимум, указываются</w:t>
      </w:r>
      <w:r>
        <w:rPr>
          <w:rStyle w:val="1261"/>
          <w:rFonts w:ascii="Times New Roman" w:hAnsi="Times New Roman" w:eastAsia="Times New Roman" w:cs="Times New Roman"/>
          <w:sz w:val="22"/>
          <w:szCs w:val="22"/>
        </w:rPr>
        <w:footnoteReference w:id="7"/>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50"/>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рассмотрения заявок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51"/>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51"/>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w:t>
      </w:r>
      <w:r>
        <w:rPr>
          <w:rFonts w:ascii="Times New Roman" w:hAnsi="Times New Roman" w:eastAsia="Times New Roman" w:cs="Times New Roman"/>
          <w:sz w:val="22"/>
          <w:szCs w:val="22"/>
        </w:rPr>
        <w:t xml:space="preserve">которым закупка признана несостоявшейся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50"/>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предварите</w:t>
      </w:r>
      <w:r>
        <w:rPr>
          <w:rFonts w:ascii="Times New Roman" w:hAnsi="Times New Roman" w:eastAsia="Times New Roman" w:cs="Times New Roman"/>
          <w:sz w:val="22"/>
          <w:szCs w:val="22"/>
        </w:rPr>
        <w:t xml:space="preserve">льной оценки и сопоставления допущенных заявок</w:t>
      </w:r>
      <w:r>
        <w:rPr>
          <w:rFonts w:ascii="Times New Roman" w:hAnsi="Times New Roman" w:eastAsia="Times New Roman" w:cs="Times New Roman"/>
          <w:sz w:val="22"/>
          <w:szCs w:val="22"/>
        </w:rPr>
        <w:t xml:space="preserve"> – в случае принятия решения о проведении переторжки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51"/>
        <w:rPr>
          <w:rFonts w:ascii="Times New Roman" w:hAnsi="Times New Roman" w:cs="Times New Roman"/>
          <w:sz w:val="22"/>
          <w:szCs w:val="22"/>
        </w:rPr>
      </w:pP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51"/>
        <w:rPr>
          <w:rFonts w:ascii="Times New Roman" w:hAnsi="Times New Roman" w:cs="Times New Roman"/>
          <w:sz w:val="22"/>
          <w:szCs w:val="22"/>
        </w:rPr>
      </w:pPr>
      <w:r>
        <w:rPr>
          <w:rFonts w:ascii="Times New Roman" w:hAnsi="Times New Roman" w:eastAsia="Times New Roman" w:cs="Times New Roman"/>
          <w:sz w:val="22"/>
          <w:szCs w:val="22"/>
        </w:rPr>
        <w:t xml:space="preserve">порядкового номера каждой допущенной заявки в предварительной ранжировке заявок, включая </w:t>
      </w: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r>
      <w:bookmarkStart w:id="126" w:name="_Ref125551524"/>
      <w:r>
        <w:rPr>
          <w:rFonts w:ascii="Times New Roman" w:hAnsi="Times New Roman" w:eastAsia="Times New Roman" w:cs="Times New Roman"/>
          <w:sz w:val="22"/>
          <w:szCs w:val="22"/>
        </w:rPr>
        <w:t xml:space="preserve">решение о проведении или непроведении переторжки,</w:t>
      </w:r>
      <w:bookmarkEnd w:id="126"/>
      <w:r>
        <w:rPr>
          <w:rFonts w:ascii="Times New Roman" w:hAnsi="Times New Roman" w:cs="Times New Roman"/>
          <w:sz w:val="22"/>
          <w:szCs w:val="22"/>
        </w:rPr>
      </w:r>
      <w:r>
        <w:rPr>
          <w:rFonts w:ascii="Times New Roman" w:hAnsi="Times New Roman" w:cs="Times New Roman"/>
          <w:sz w:val="22"/>
          <w:szCs w:val="22"/>
        </w:rPr>
      </w:r>
    </w:p>
    <w:p>
      <w:pPr>
        <w:pStyle w:val="125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своей заявки в порядке, аналогичном </w:t>
      </w:r>
      <w:r>
        <w:rPr>
          <w:rFonts w:ascii="Times New Roman" w:hAnsi="Times New Roman" w:eastAsia="Times New Roman" w:cs="Times New Roman"/>
          <w:sz w:val="22"/>
          <w:szCs w:val="22"/>
        </w:rPr>
        <w:t xml:space="preserve">порядку направления запросов на разъяснение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_Ref130394785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рабочих дней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дня поступления такого запроса обязан предоставить такому Участнику соответствующие разъяснения.</w:t>
      </w:r>
      <w:r>
        <w:rPr>
          <w:rFonts w:ascii="Times New Roman" w:hAnsi="Times New Roman" w:eastAsia="Times New Roman" w:cs="Times New Roman"/>
          <w:sz w:val="22"/>
          <w:szCs w:val="22"/>
        </w:rPr>
        <w:t xml:space="preserve"> При этом в отношении иных Участников разъяснения не </w:t>
      </w:r>
      <w:r>
        <w:rPr>
          <w:rFonts w:ascii="Times New Roman" w:hAnsi="Times New Roman" w:eastAsia="Times New Roman" w:cs="Times New Roman"/>
          <w:sz w:val="22"/>
          <w:szCs w:val="22"/>
        </w:rPr>
        <w:t xml:space="preserve">предоставляются.</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рассмотрение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 оценка и сопоставление заявок, а также подведение итогов закупки осуществляются одновременно, отдельный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рассмотрения заявок может не</w:t>
      </w:r>
      <w:r>
        <w:rPr>
          <w:rFonts w:ascii="Times New Roman" w:hAnsi="Times New Roman" w:eastAsia="Times New Roman" w:cs="Times New Roman"/>
          <w:sz w:val="22"/>
          <w:szCs w:val="22"/>
        </w:rPr>
        <w:t xml:space="preserve"> оформляться,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соответствующая информация подлежит обязательному включению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Если основания для отклонения заявки, </w:t>
      </w:r>
      <w:r>
        <w:rPr>
          <w:rFonts w:ascii="Times New Roman" w:hAnsi="Times New Roman" w:eastAsia="Times New Roman" w:cs="Times New Roman"/>
          <w:sz w:val="22"/>
          <w:szCs w:val="22"/>
        </w:rPr>
        <w:t xml:space="preserve">указанные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обнаружены позже даты проведения рассмотрения заявок, Организатор осуществляет</w:t>
      </w:r>
      <w:r>
        <w:rPr>
          <w:rFonts w:ascii="Times New Roman" w:hAnsi="Times New Roman" w:eastAsia="Times New Roman" w:cs="Times New Roman"/>
          <w:sz w:val="22"/>
          <w:szCs w:val="22"/>
        </w:rPr>
        <w:t xml:space="preserve"> отклонение такой заявки с внесением соответствующей информации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отдельный или ближайший ко времени события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27" w:name="_Ref125362381"/>
      <w:r>
        <w:rPr>
          <w:rFonts w:ascii="Times New Roman" w:hAnsi="Times New Roman" w:eastAsia="Times New Roman" w:cs="Times New Roman"/>
          <w:sz w:val="22"/>
          <w:szCs w:val="22"/>
        </w:rPr>
      </w:r>
      <w:bookmarkStart w:id="128" w:name="_Ref125362425"/>
      <w:r>
        <w:rPr>
          <w:rFonts w:ascii="Times New Roman" w:hAnsi="Times New Roman" w:eastAsia="Times New Roman" w:cs="Times New Roman"/>
          <w:sz w:val="22"/>
          <w:szCs w:val="22"/>
        </w:rPr>
      </w:r>
      <w:bookmarkStart w:id="129" w:name="_Ref125362464"/>
      <w:r>
        <w:rPr>
          <w:rFonts w:ascii="Times New Roman" w:hAnsi="Times New Roman" w:eastAsia="Times New Roman" w:cs="Times New Roman"/>
          <w:sz w:val="22"/>
          <w:szCs w:val="22"/>
        </w:rPr>
      </w:r>
      <w:bookmarkStart w:id="130" w:name="_Ref125362610"/>
      <w:r>
        <w:rPr>
          <w:rFonts w:ascii="Times New Roman" w:hAnsi="Times New Roman" w:eastAsia="Times New Roman" w:cs="Times New Roman"/>
          <w:sz w:val="22"/>
          <w:szCs w:val="22"/>
        </w:rPr>
      </w:r>
      <w:bookmarkStart w:id="131" w:name="_Toc186223872"/>
      <w:r>
        <w:rPr>
          <w:rFonts w:ascii="Times New Roman" w:hAnsi="Times New Roman" w:eastAsia="Times New Roman" w:cs="Times New Roman"/>
          <w:sz w:val="22"/>
          <w:szCs w:val="22"/>
        </w:rPr>
        <w:t xml:space="preserve">Дополнительные запросы разъяснений заявок</w:t>
      </w:r>
      <w:bookmarkEnd w:id="127"/>
      <w:r>
        <w:rPr>
          <w:rFonts w:ascii="Times New Roman" w:hAnsi="Times New Roman" w:eastAsia="Times New Roman" w:cs="Times New Roman"/>
          <w:sz w:val="22"/>
          <w:szCs w:val="22"/>
        </w:rPr>
      </w:r>
      <w:bookmarkEnd w:id="128"/>
      <w:r>
        <w:rPr>
          <w:rFonts w:ascii="Times New Roman" w:hAnsi="Times New Roman" w:eastAsia="Times New Roman" w:cs="Times New Roman"/>
          <w:sz w:val="22"/>
          <w:szCs w:val="22"/>
        </w:rPr>
      </w:r>
      <w:bookmarkEnd w:id="129"/>
      <w:r>
        <w:rPr>
          <w:rFonts w:ascii="Times New Roman" w:hAnsi="Times New Roman" w:eastAsia="Times New Roman" w:cs="Times New Roman"/>
          <w:sz w:val="22"/>
          <w:szCs w:val="22"/>
        </w:rPr>
      </w:r>
      <w:bookmarkEnd w:id="130"/>
      <w:r>
        <w:rPr>
          <w:rFonts w:ascii="Times New Roman" w:hAnsi="Times New Roman" w:eastAsia="Times New Roman" w:cs="Times New Roman"/>
          <w:sz w:val="22"/>
          <w:szCs w:val="22"/>
        </w:rPr>
      </w:r>
      <w:bookmarkEnd w:id="131"/>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132" w:name="_Ref125365611"/>
      <w:r>
        <w:rPr>
          <w:rFonts w:ascii="Times New Roman" w:hAnsi="Times New Roman" w:eastAsia="Times New Roman" w:cs="Times New Roman"/>
          <w:sz w:val="22"/>
          <w:szCs w:val="22"/>
        </w:rPr>
        <w:t xml:space="preserve">В рамках процедуры рассмотрения</w:t>
      </w:r>
      <w:r>
        <w:rPr>
          <w:rFonts w:ascii="Times New Roman" w:hAnsi="Times New Roman" w:eastAsia="Times New Roman" w:cs="Times New Roman"/>
          <w:sz w:val="22"/>
          <w:szCs w:val="22"/>
        </w:rPr>
        <w:t xml:space="preserve">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заявок Организатор вправе направить в адрес Участника дополнительный запрос разъяснений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отклонение или оценку и сопоставление его заявки, в следующих случаях:</w:t>
      </w:r>
      <w:bookmarkEnd w:id="132"/>
      <w:r>
        <w:rPr>
          <w:rFonts w:ascii="Times New Roman" w:hAnsi="Times New Roman" w:cs="Times New Roman"/>
          <w:sz w:val="22"/>
          <w:szCs w:val="22"/>
        </w:rPr>
      </w:r>
      <w:r>
        <w:rPr>
          <w:rFonts w:ascii="Times New Roman" w:hAnsi="Times New Roman" w:cs="Times New Roman"/>
          <w:sz w:val="22"/>
          <w:szCs w:val="22"/>
        </w:rPr>
      </w:r>
    </w:p>
    <w:p>
      <w:pPr>
        <w:pStyle w:val="1250"/>
        <w:keepNext/>
        <w:rPr>
          <w:rFonts w:ascii="Times New Roman" w:hAnsi="Times New Roman" w:cs="Times New Roman"/>
          <w:sz w:val="22"/>
          <w:szCs w:val="22"/>
        </w:rPr>
      </w:pPr>
      <w:r>
        <w:rPr>
          <w:rFonts w:ascii="Times New Roman" w:hAnsi="Times New Roman" w:eastAsia="Times New Roman" w:cs="Times New Roman"/>
          <w:sz w:val="22"/>
          <w:szCs w:val="22"/>
        </w:rPr>
        <w:t xml:space="preserve">в составе заявки отсутствуют, представлены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полном объеме или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нечитаемом виде документы или сведения, необходимые</w:t>
      </w:r>
      <w:r>
        <w:rPr>
          <w:rFonts w:ascii="Times New Roman" w:hAnsi="Times New Roman" w:eastAsia="Times New Roman" w:cs="Times New Roman"/>
          <w:sz w:val="22"/>
          <w:szCs w:val="22"/>
        </w:rPr>
        <w:t xml:space="preserve"> для определения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Участника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1"/>
        <w:rPr>
          <w:rFonts w:ascii="Times New Roman" w:hAnsi="Times New Roman" w:cs="Times New Roman"/>
          <w:sz w:val="22"/>
          <w:szCs w:val="22"/>
        </w:rPr>
      </w:pPr>
      <w:r>
        <w:rPr>
          <w:rFonts w:ascii="Times New Roman" w:hAnsi="Times New Roman" w:eastAsia="Times New Roman" w:cs="Times New Roman"/>
          <w:sz w:val="22"/>
          <w:szCs w:val="22"/>
        </w:rPr>
        <w:t xml:space="preserve">наличия соответствующих полномочий на подписани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заявки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имени Участника у лица, подписавшего заявку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r>
      <w:bookmarkStart w:id="133" w:name="_Ref134702259"/>
      <w:r>
        <w:rPr>
          <w:rFonts w:ascii="Times New Roman" w:hAnsi="Times New Roman" w:eastAsia="Times New Roman" w:cs="Times New Roman"/>
          <w:sz w:val="22"/>
          <w:szCs w:val="22"/>
        </w:rP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rPr>
          <w:rFonts w:ascii="Times New Roman" w:hAnsi="Times New Roman" w:eastAsia="Times New Roman" w:cs="Times New Roman"/>
          <w:sz w:val="22"/>
          <w:szCs w:val="22"/>
        </w:rPr>
        <w:t xml:space="preserve"> (в том числе не позволяющие провести в отношении него процедуру аккредитации (при необходимости)</w:t>
      </w:r>
      <w:r>
        <w:rPr>
          <w:rStyle w:val="1261"/>
          <w:rFonts w:ascii="Times New Roman" w:hAnsi="Times New Roman" w:eastAsia="Times New Roman" w:cs="Times New Roman"/>
          <w:sz w:val="22"/>
          <w:szCs w:val="22"/>
        </w:rPr>
        <w:footnoteReference w:id="8"/>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требованиям Документации о закупке или осуществить оценку и сопоставление заявок</w:t>
      </w:r>
      <w:r>
        <w:rPr>
          <w:rFonts w:ascii="Times New Roman" w:hAnsi="Times New Roman" w:eastAsia="Times New Roman" w:cs="Times New Roman"/>
          <w:sz w:val="22"/>
          <w:szCs w:val="22"/>
        </w:rPr>
        <w:t xml:space="preserve">.</w:t>
      </w:r>
      <w:bookmarkEnd w:id="133"/>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прохождени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аккредитации таким Участником (в том числе в случае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 в </w:t>
      </w:r>
      <w:r>
        <w:rPr>
          <w:rFonts w:ascii="Times New Roman" w:hAnsi="Times New Roman" w:eastAsia="Times New Roman" w:cs="Times New Roman"/>
          <w:sz w:val="22"/>
          <w:szCs w:val="22"/>
        </w:rPr>
        <w:t xml:space="preserve">подпункт</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_Ref134702259 \d ( \h \r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4.10.1(б)</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закупки.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Pr>
          <w:rFonts w:ascii="Times New Roman" w:hAnsi="Times New Roman" w:eastAsia="Times New Roman" w:cs="Times New Roman"/>
          <w:sz w:val="22"/>
          <w:szCs w:val="22"/>
        </w:rPr>
        <w:t xml:space="preserve">направляются Участнику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имеются прямые основания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 такого Участника, не относящ</w:t>
      </w:r>
      <w:r>
        <w:rPr>
          <w:rFonts w:ascii="Times New Roman" w:hAnsi="Times New Roman" w:eastAsia="Times New Roman" w:cs="Times New Roman"/>
          <w:sz w:val="22"/>
          <w:szCs w:val="22"/>
        </w:rPr>
        <w:t xml:space="preserve">иеся к случаям, перечисленным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_Ref125365611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w:t>
      </w:r>
      <w:r>
        <w:rPr>
          <w:rFonts w:ascii="Times New Roman" w:hAnsi="Times New Roman" w:eastAsia="Times New Roman" w:cs="Times New Roman"/>
          <w:sz w:val="22"/>
          <w:szCs w:val="22"/>
        </w:rPr>
        <w:t xml:space="preserve">Участниками </w:t>
      </w:r>
      <w:r>
        <w:rPr>
          <w:rFonts w:ascii="Times New Roman" w:hAnsi="Times New Roman" w:eastAsia="Times New Roman" w:cs="Times New Roman"/>
          <w:sz w:val="22"/>
          <w:szCs w:val="22"/>
        </w:rPr>
        <w:t xml:space="preserve">разъяснений своих заявок устанавливается одинаковый для всех и составляет не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рабочих дней с момента направления запроса в адрес Участника.</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Организатором </w:t>
      </w:r>
      <w:r>
        <w:rPr>
          <w:rFonts w:ascii="Times New Roman" w:hAnsi="Times New Roman" w:eastAsia="Times New Roman" w:cs="Times New Roman"/>
          <w:sz w:val="22"/>
          <w:szCs w:val="22"/>
        </w:rPr>
        <w:t xml:space="preserve">дополнительных</w:t>
      </w:r>
      <w:r>
        <w:rPr>
          <w:rFonts w:ascii="Times New Roman" w:hAnsi="Times New Roman" w:eastAsia="Times New Roman" w:cs="Times New Roman"/>
          <w:sz w:val="22"/>
          <w:szCs w:val="22"/>
        </w:rPr>
        <w:t xml:space="preserve"> запросов и ответов Участников на данные запросы осуществляется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помощью программных и технических средств ЭП в порядке, предусмотренном Регламентом ЭП</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тветы Участников, поступившие не через ЭП, к рассмотрению не принимаются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Непредставление или представление не в полном объеме запрашиваемых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разъяснений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установленный в запросе срок </w:t>
      </w:r>
      <w:r>
        <w:rPr>
          <w:rFonts w:ascii="Times New Roman" w:hAnsi="Times New Roman" w:eastAsia="Times New Roman" w:cs="Times New Roman"/>
          <w:sz w:val="22"/>
          <w:szCs w:val="22"/>
        </w:rPr>
        <w:t xml:space="preserve">служит основанием для отклонения заявки такого Участника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 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34" w:name="_Ref125362430"/>
      <w:r>
        <w:rPr>
          <w:rFonts w:ascii="Times New Roman" w:hAnsi="Times New Roman" w:eastAsia="Times New Roman" w:cs="Times New Roman"/>
          <w:sz w:val="22"/>
          <w:szCs w:val="22"/>
        </w:rPr>
      </w:r>
      <w:bookmarkStart w:id="135" w:name="_Ref125362537"/>
      <w:r>
        <w:rPr>
          <w:rFonts w:ascii="Times New Roman" w:hAnsi="Times New Roman" w:eastAsia="Times New Roman" w:cs="Times New Roman"/>
          <w:sz w:val="22"/>
          <w:szCs w:val="22"/>
        </w:rPr>
      </w:r>
      <w:bookmarkStart w:id="136" w:name="_Ref127536359"/>
      <w:r>
        <w:rPr>
          <w:rFonts w:ascii="Times New Roman" w:hAnsi="Times New Roman" w:eastAsia="Times New Roman" w:cs="Times New Roman"/>
          <w:sz w:val="22"/>
          <w:szCs w:val="22"/>
        </w:rPr>
      </w:r>
      <w:bookmarkStart w:id="137" w:name="_Toc186223873"/>
      <w:r>
        <w:rPr>
          <w:rFonts w:ascii="Times New Roman" w:hAnsi="Times New Roman" w:eastAsia="Times New Roman" w:cs="Times New Roman"/>
          <w:sz w:val="22"/>
          <w:szCs w:val="22"/>
        </w:rPr>
        <w:t xml:space="preserve">Переторжка</w:t>
      </w:r>
      <w:bookmarkEnd w:id="134"/>
      <w:r>
        <w:rPr>
          <w:rFonts w:ascii="Times New Roman" w:hAnsi="Times New Roman" w:eastAsia="Times New Roman" w:cs="Times New Roman"/>
          <w:sz w:val="22"/>
          <w:szCs w:val="22"/>
        </w:rPr>
      </w:r>
      <w:bookmarkEnd w:id="135"/>
      <w:r>
        <w:rPr>
          <w:rFonts w:ascii="Times New Roman" w:hAnsi="Times New Roman" w:eastAsia="Times New Roman" w:cs="Times New Roman"/>
          <w:sz w:val="22"/>
          <w:szCs w:val="22"/>
        </w:rPr>
      </w:r>
      <w:bookmarkEnd w:id="136"/>
      <w:r>
        <w:rPr>
          <w:rFonts w:ascii="Times New Roman" w:hAnsi="Times New Roman" w:eastAsia="Times New Roman" w:cs="Times New Roman"/>
          <w:sz w:val="22"/>
          <w:szCs w:val="22"/>
        </w:rPr>
      </w:r>
      <w:bookmarkEnd w:id="137"/>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Р</w:t>
      </w:r>
      <w:r>
        <w:rPr>
          <w:rFonts w:ascii="Times New Roman" w:hAnsi="Times New Roman" w:eastAsia="Times New Roman" w:cs="Times New Roman"/>
          <w:sz w:val="22"/>
          <w:szCs w:val="22"/>
        </w:rPr>
        <w:t xml:space="preserve">ешение о проведении процедуры переторжки, а также ее предмете, сроках и форме ее проведения принимает Закупочная комиссия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и фиксирует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протоколе рассмотрения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редметом переторжки могут являться следующие условия (или их сочетания), позволяющие повысить предпочтительность поданных заявок:</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цена за единицу продукции;</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сроки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условия оплаты;</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иные условия, которые являются критериями оценки заявок.</w:t>
      </w:r>
      <w:r>
        <w:rPr>
          <w:rFonts w:ascii="Times New Roman" w:hAnsi="Times New Roman" w:cs="Times New Roman"/>
          <w:sz w:val="22"/>
          <w:szCs w:val="22"/>
        </w:rPr>
      </w:r>
      <w:r>
        <w:rPr>
          <w:rFonts w:ascii="Times New Roman" w:hAnsi="Times New Roman" w:cs="Times New Roman"/>
          <w:sz w:val="22"/>
          <w:szCs w:val="22"/>
        </w:rPr>
      </w:r>
    </w:p>
    <w:p>
      <w:pPr>
        <w:pStyle w:val="125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предметом переторжки не могут быть условия,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входят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 критериев оценки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ри проведении переторжки п</w:t>
      </w:r>
      <w:r>
        <w:rPr>
          <w:rFonts w:ascii="Times New Roman" w:hAnsi="Times New Roman" w:eastAsia="Times New Roman" w:cs="Times New Roman"/>
          <w:sz w:val="22"/>
          <w:szCs w:val="22"/>
        </w:rP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переторжке может принять участие любой Участник, заявка которого не была отклонена по результатам рассмотрения заявок.</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допущенный к переторжке, вправе не принимать в ней участия,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его заявка не отклоняется и действует на предложенных в ней условиях в течение срока, </w:t>
      </w:r>
      <w:r>
        <w:rPr>
          <w:rFonts w:ascii="Times New Roman" w:hAnsi="Times New Roman" w:eastAsia="Times New Roman" w:cs="Times New Roman"/>
          <w:sz w:val="22"/>
          <w:szCs w:val="22"/>
        </w:rPr>
        <w:t xml:space="preserve">указанного в Письме о подаче оферты</w:t>
      </w:r>
      <w:r>
        <w:rPr>
          <w:rFonts w:ascii="Times New Roman" w:hAnsi="Times New Roman" w:eastAsia="Times New Roman" w:cs="Times New Roman"/>
          <w:sz w:val="22"/>
          <w:szCs w:val="22"/>
        </w:rPr>
        <w:t xml:space="preserve"> (форма 2)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зменение цены в сторону снижения, а также изменение иных условий заявки по соответствующему предмету переторжки, не должно повлечь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собой </w:t>
      </w:r>
      <w:r>
        <w:rPr>
          <w:rFonts w:ascii="Times New Roman" w:hAnsi="Times New Roman" w:eastAsia="Times New Roman" w:cs="Times New Roman"/>
          <w:sz w:val="22"/>
          <w:szCs w:val="22"/>
        </w:rP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таких отклонений заявка Участника рассматривается с ранее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изменять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отзывать поданные предложения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переторжку после окончания ее проведения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частие в </w:t>
      </w:r>
      <w:r>
        <w:rPr>
          <w:rFonts w:ascii="Times New Roman" w:hAnsi="Times New Roman" w:eastAsia="Times New Roman" w:cs="Times New Roman"/>
          <w:sz w:val="22"/>
          <w:szCs w:val="22"/>
        </w:rPr>
        <w:t xml:space="preserve">переторжке не расценивается Организатором как нарушение требований</w:t>
      </w:r>
      <w:r>
        <w:rPr>
          <w:rFonts w:ascii="Times New Roman" w:hAnsi="Times New Roman" w:eastAsia="Times New Roman" w:cs="Times New Roman"/>
          <w:sz w:val="22"/>
          <w:szCs w:val="22"/>
        </w:rPr>
        <w:t xml:space="preserve"> о </w:t>
      </w:r>
      <w:r>
        <w:rPr>
          <w:rFonts w:ascii="Times New Roman" w:hAnsi="Times New Roman" w:eastAsia="Times New Roman" w:cs="Times New Roman"/>
          <w:sz w:val="22"/>
          <w:szCs w:val="22"/>
        </w:rPr>
        <w:t xml:space="preserve">прав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подачи </w:t>
      </w:r>
      <w:r>
        <w:rPr>
          <w:rFonts w:ascii="Times New Roman" w:hAnsi="Times New Roman" w:eastAsia="Times New Roman" w:cs="Times New Roman"/>
          <w:sz w:val="22"/>
          <w:szCs w:val="22"/>
        </w:rPr>
        <w:t xml:space="preserve">Участник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более одной</w:t>
      </w:r>
      <w:r>
        <w:rPr>
          <w:rFonts w:ascii="Times New Roman" w:hAnsi="Times New Roman" w:eastAsia="Times New Roman" w:cs="Times New Roman"/>
          <w:sz w:val="22"/>
          <w:szCs w:val="22"/>
        </w:rPr>
        <w:t xml:space="preserve">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Предложения, заявленные Участниками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переторжки, имеют статус разрешенных изменений в ранее поданную заявку.</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Процедура переторжки проводится на ЭП в порядке, предусмотренном настоящим подразделом и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t xml:space="preserve">В зависимости от правил, предусмотренных Регламентом Э</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 переторжка может проводиться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в заочной форме путем однократной подачи предложения на переторжку к установленному </w:t>
      </w:r>
      <w:r>
        <w:rPr>
          <w:rFonts w:ascii="Times New Roman" w:hAnsi="Times New Roman" w:eastAsia="Times New Roman" w:cs="Times New Roman"/>
          <w:sz w:val="22"/>
          <w:szCs w:val="22"/>
        </w:rPr>
        <w:t xml:space="preserve">сроку;</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в очной форме путем неоднократного снижения </w:t>
      </w:r>
      <w:r>
        <w:rPr>
          <w:rFonts w:ascii="Times New Roman" w:hAnsi="Times New Roman" w:eastAsia="Times New Roman" w:cs="Times New Roman"/>
          <w:sz w:val="22"/>
          <w:szCs w:val="22"/>
        </w:rPr>
        <w:t xml:space="preserve">стоимости заявки (цены Договора)</w:t>
      </w:r>
      <w:r>
        <w:rPr>
          <w:rFonts w:ascii="Times New Roman" w:hAnsi="Times New Roman" w:eastAsia="Times New Roman" w:cs="Times New Roman"/>
          <w:sz w:val="22"/>
          <w:szCs w:val="22"/>
        </w:rPr>
        <w:t xml:space="preserve"> или улучшения других показателей</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установлением «шага»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Pr>
          <w:rFonts w:ascii="Times New Roman" w:hAnsi="Times New Roman" w:eastAsia="Times New Roman" w:cs="Times New Roman"/>
          <w:sz w:val="22"/>
          <w:szCs w:val="22"/>
        </w:rPr>
        <w:t xml:space="preserve"> посредством ЭП</w:t>
      </w:r>
      <w:r>
        <w:rPr>
          <w:rFonts w:ascii="Times New Roman" w:hAnsi="Times New Roman" w:eastAsia="Times New Roman" w:cs="Times New Roman"/>
          <w:sz w:val="22"/>
          <w:szCs w:val="22"/>
        </w:rPr>
        <w:t xml:space="preserve">. В уведомлении указывается срок окончания подачи Участниками предложений на переторжку.</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желающий принять участие в переторжке, должен в срок, установленный Закупочной комиссией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предоставить свои предложения на переторжку.</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138" w:name="_Ref136245191"/>
      <w:r>
        <w:rPr>
          <w:rFonts w:ascii="Times New Roman" w:hAnsi="Times New Roman" w:eastAsia="Times New Roman" w:cs="Times New Roman"/>
          <w:sz w:val="22"/>
          <w:szCs w:val="22"/>
        </w:rPr>
        <w:t xml:space="preserve">При заочной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w:t>
      </w:r>
      <w:r>
        <w:rPr>
          <w:rFonts w:ascii="Times New Roman" w:hAnsi="Times New Roman" w:eastAsia="Times New Roman" w:cs="Times New Roman"/>
          <w:sz w:val="22"/>
          <w:szCs w:val="22"/>
        </w:rPr>
        <w:t xml:space="preserve"> Участник вместе с пр</w:t>
      </w:r>
      <w:r>
        <w:rPr>
          <w:rFonts w:ascii="Times New Roman" w:hAnsi="Times New Roman" w:eastAsia="Times New Roman" w:cs="Times New Roman"/>
          <w:sz w:val="22"/>
          <w:szCs w:val="22"/>
        </w:rPr>
        <w:t xml:space="preserve">ед</w:t>
      </w:r>
      <w:r>
        <w:rPr>
          <w:rFonts w:ascii="Times New Roman" w:hAnsi="Times New Roman" w:eastAsia="Times New Roman" w:cs="Times New Roman"/>
          <w:sz w:val="22"/>
          <w:szCs w:val="22"/>
        </w:rPr>
        <w:t xml:space="preserve">ложением на переторжку размещает на ЭП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w:t>
      </w:r>
      <w:bookmarkEnd w:id="138"/>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очной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признанный Победителем,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что он принимал участие в переторжк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обязан предоставить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аказчику в </w:t>
      </w:r>
      <w:r>
        <w:rPr>
          <w:rFonts w:ascii="Times New Roman" w:hAnsi="Times New Roman" w:eastAsia="Times New Roman" w:cs="Times New Roman"/>
          <w:sz w:val="22"/>
          <w:szCs w:val="22"/>
        </w:rPr>
        <w:t xml:space="preserve">сроки, определенные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 (в том числе, последним по времени </w:t>
      </w:r>
      <w:r>
        <w:rPr>
          <w:rFonts w:ascii="Times New Roman" w:hAnsi="Times New Roman" w:eastAsia="Times New Roman" w:cs="Times New Roman"/>
          <w:sz w:val="22"/>
          <w:szCs w:val="22"/>
        </w:rPr>
        <w:t xml:space="preserve">стоимостным</w:t>
      </w:r>
      <w:r>
        <w:rPr>
          <w:rFonts w:ascii="Times New Roman" w:hAnsi="Times New Roman" w:eastAsia="Times New Roman" w:cs="Times New Roman"/>
          <w:sz w:val="22"/>
          <w:szCs w:val="22"/>
        </w:rPr>
        <w:t xml:space="preserve"> предложением, заявленным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r>
      <w:bookmarkStart w:id="139" w:name="_Ref136244167"/>
      <w:r>
        <w:rPr>
          <w:rFonts w:ascii="Times New Roman" w:hAnsi="Times New Roman" w:eastAsia="Times New Roman" w:cs="Times New Roman"/>
          <w:sz w:val="22"/>
          <w:szCs w:val="22"/>
        </w:rPr>
        <w:t xml:space="preserve">Документы заявки, </w:t>
      </w:r>
      <w:r>
        <w:rPr>
          <w:rFonts w:ascii="Times New Roman" w:hAnsi="Times New Roman" w:eastAsia="Times New Roman" w:cs="Times New Roman"/>
          <w:sz w:val="22"/>
          <w:szCs w:val="22"/>
        </w:rPr>
        <w:t xml:space="preserve">подлежащие корректировке </w:t>
      </w:r>
      <w:r>
        <w:rPr>
          <w:rFonts w:ascii="Times New Roman" w:hAnsi="Times New Roman" w:eastAsia="Times New Roman" w:cs="Times New Roman"/>
          <w:sz w:val="22"/>
          <w:szCs w:val="22"/>
        </w:rPr>
        <w:t xml:space="preserve">по результатам</w:t>
      </w:r>
      <w:r>
        <w:rPr>
          <w:rFonts w:ascii="Times New Roman" w:hAnsi="Times New Roman" w:eastAsia="Times New Roman" w:cs="Times New Roman"/>
          <w:sz w:val="22"/>
          <w:szCs w:val="22"/>
        </w:rPr>
        <w:t xml:space="preserve"> переторжки</w:t>
      </w:r>
      <w:r>
        <w:rPr>
          <w:rFonts w:ascii="Times New Roman" w:hAnsi="Times New Roman" w:eastAsia="Times New Roman" w:cs="Times New Roman"/>
          <w:sz w:val="22"/>
          <w:szCs w:val="22"/>
        </w:rPr>
        <w:t xml:space="preserve">:</w:t>
      </w:r>
      <w:bookmarkEnd w:id="139"/>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r>
      <w:bookmarkStart w:id="140" w:name="_Ref130376111"/>
      <w:r>
        <w:rPr>
          <w:rFonts w:ascii="Times New Roman" w:hAnsi="Times New Roman" w:eastAsia="Times New Roman" w:cs="Times New Roman"/>
          <w:sz w:val="22"/>
          <w:szCs w:val="22"/>
        </w:rPr>
        <w:t xml:space="preserve">Письмо о подаче оферты (форма 2)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дополнительно</w:t>
      </w:r>
      <w:r>
        <w:rPr>
          <w:rFonts w:ascii="Times New Roman" w:hAnsi="Times New Roman" w:eastAsia="Times New Roman" w:cs="Times New Roman"/>
          <w:sz w:val="22"/>
          <w:szCs w:val="22"/>
        </w:rPr>
        <w:t xml:space="preserve">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Техническими требования</w:t>
        </w:r>
        <w:r>
          <w:rPr>
            <w:rStyle w:val="1277"/>
            <w:rFonts w:ascii="Times New Roman" w:hAnsi="Times New Roman" w:eastAsia="Times New Roman" w:cs="Times New Roman"/>
            <w:sz w:val="22"/>
            <w:szCs w:val="22"/>
          </w:rPr>
          <w:t xml:space="preserve">ми</w:t>
        </w:r>
        <w:r>
          <w:rPr>
            <w:rStyle w:val="1277"/>
            <w:rFonts w:ascii="Times New Roman" w:hAnsi="Times New Roman" w:eastAsia="Times New Roman" w:cs="Times New Roman"/>
            <w:sz w:val="22"/>
            <w:szCs w:val="22"/>
          </w:rPr>
          <w:t xml:space="preserve"> (Приложение № 1)</w:t>
        </w:r>
      </w:hyperlink>
      <w:r>
        <w:rPr>
          <w:rFonts w:ascii="Times New Roman" w:hAnsi="Times New Roman" w:eastAsia="Times New Roman" w:cs="Times New Roman"/>
          <w:sz w:val="22"/>
          <w:szCs w:val="22"/>
        </w:rPr>
        <w:t xml:space="preserve"> – только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 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аналогичные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 только если заявка подана Коллективным участником или Генеральным</w:t>
      </w:r>
      <w:r>
        <w:rPr>
          <w:rFonts w:ascii="Times New Roman" w:hAnsi="Times New Roman" w:eastAsia="Times New Roman" w:cs="Times New Roman"/>
          <w:sz w:val="22"/>
          <w:szCs w:val="22"/>
        </w:rPr>
        <w:t xml:space="preserve"> подрядчиком;</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иной документ, указанный в протоколе </w:t>
      </w:r>
      <w:r>
        <w:rPr>
          <w:rFonts w:ascii="Times New Roman" w:hAnsi="Times New Roman" w:eastAsia="Times New Roman" w:cs="Times New Roman"/>
          <w:sz w:val="22"/>
          <w:szCs w:val="22"/>
        </w:rPr>
        <w:t xml:space="preserve">закупки </w:t>
      </w:r>
      <w:r>
        <w:rPr>
          <w:rFonts w:ascii="Times New Roman" w:hAnsi="Times New Roman" w:eastAsia="Times New Roman" w:cs="Times New Roman"/>
          <w:sz w:val="22"/>
          <w:szCs w:val="22"/>
        </w:rPr>
        <w:t xml:space="preserve">(которым назначена переторжка), связанный с предметом проводимой переторжки.</w:t>
      </w:r>
      <w:bookmarkEnd w:id="140"/>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принявший участие в переторжке</w:t>
      </w:r>
      <w:r>
        <w:rPr>
          <w:rFonts w:ascii="Times New Roman" w:hAnsi="Times New Roman" w:eastAsia="Times New Roman" w:cs="Times New Roman"/>
          <w:sz w:val="22"/>
          <w:szCs w:val="22"/>
        </w:rPr>
        <w:t xml:space="preserve"> в заочной форме,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предоставил документы, в соответствии 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_Ref136245191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либо не предоставил их в ответ на дополнительный запрос Организатора, он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считается не участвовавшим в переторжке, и его заявка остается действующей с ранее (первоначально)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При наличии соответствующего решения Закупочной комиссии о допуске Участника к переторжке </w:t>
      </w:r>
      <w:r>
        <w:rPr>
          <w:rFonts w:ascii="Times New Roman" w:hAnsi="Times New Roman" w:eastAsia="Times New Roman" w:cs="Times New Roman"/>
          <w:sz w:val="22"/>
          <w:szCs w:val="22"/>
        </w:rPr>
        <w:t xml:space="preserve">в заочной форме </w:t>
      </w:r>
      <w:r>
        <w:rPr>
          <w:rFonts w:ascii="Times New Roman" w:hAnsi="Times New Roman" w:eastAsia="Times New Roman" w:cs="Times New Roman"/>
          <w:sz w:val="22"/>
          <w:szCs w:val="22"/>
        </w:rP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41" w:name="_Ref125362626"/>
      <w:r>
        <w:rPr>
          <w:rFonts w:ascii="Times New Roman" w:hAnsi="Times New Roman" w:eastAsia="Times New Roman" w:cs="Times New Roman"/>
          <w:sz w:val="22"/>
          <w:szCs w:val="22"/>
        </w:rPr>
      </w:r>
      <w:bookmarkStart w:id="142" w:name="_Ref125365335"/>
      <w:r>
        <w:rPr>
          <w:rFonts w:ascii="Times New Roman" w:hAnsi="Times New Roman" w:eastAsia="Times New Roman" w:cs="Times New Roman"/>
          <w:sz w:val="22"/>
          <w:szCs w:val="22"/>
        </w:rPr>
      </w:r>
      <w:bookmarkStart w:id="143" w:name="_Ref125365519"/>
      <w:r>
        <w:rPr>
          <w:rFonts w:ascii="Times New Roman" w:hAnsi="Times New Roman" w:eastAsia="Times New Roman" w:cs="Times New Roman"/>
          <w:sz w:val="22"/>
          <w:szCs w:val="22"/>
        </w:rPr>
      </w:r>
      <w:bookmarkStart w:id="144" w:name="_Ref125366534"/>
      <w:r>
        <w:rPr>
          <w:rFonts w:ascii="Times New Roman" w:hAnsi="Times New Roman" w:eastAsia="Times New Roman" w:cs="Times New Roman"/>
          <w:sz w:val="22"/>
          <w:szCs w:val="22"/>
        </w:rPr>
      </w:r>
      <w:bookmarkStart w:id="145" w:name="_Ref125369041"/>
      <w:r>
        <w:rPr>
          <w:rFonts w:ascii="Times New Roman" w:hAnsi="Times New Roman" w:eastAsia="Times New Roman" w:cs="Times New Roman"/>
          <w:sz w:val="22"/>
          <w:szCs w:val="22"/>
        </w:rPr>
      </w:r>
      <w:bookmarkStart w:id="146" w:name="_Ref125369308"/>
      <w:r>
        <w:rPr>
          <w:rFonts w:ascii="Times New Roman" w:hAnsi="Times New Roman" w:eastAsia="Times New Roman" w:cs="Times New Roman"/>
          <w:sz w:val="22"/>
          <w:szCs w:val="22"/>
        </w:rPr>
      </w:r>
      <w:bookmarkStart w:id="147" w:name="_Toc186223874"/>
      <w:r>
        <w:rPr>
          <w:rFonts w:ascii="Times New Roman" w:hAnsi="Times New Roman" w:eastAsia="Times New Roman" w:cs="Times New Roman"/>
          <w:sz w:val="22"/>
          <w:szCs w:val="22"/>
        </w:rPr>
        <w:t xml:space="preserve">Оценка и сопоставление заявок</w:t>
      </w:r>
      <w:bookmarkEnd w:id="141"/>
      <w:r>
        <w:rPr>
          <w:rFonts w:ascii="Times New Roman" w:hAnsi="Times New Roman" w:eastAsia="Times New Roman" w:cs="Times New Roman"/>
          <w:sz w:val="22"/>
          <w:szCs w:val="22"/>
        </w:rPr>
      </w:r>
      <w:bookmarkEnd w:id="142"/>
      <w:r>
        <w:rPr>
          <w:rFonts w:ascii="Times New Roman" w:hAnsi="Times New Roman" w:eastAsia="Times New Roman" w:cs="Times New Roman"/>
          <w:sz w:val="22"/>
          <w:szCs w:val="22"/>
        </w:rPr>
      </w:r>
      <w:bookmarkEnd w:id="143"/>
      <w:r>
        <w:rPr>
          <w:rFonts w:ascii="Times New Roman" w:hAnsi="Times New Roman" w:eastAsia="Times New Roman" w:cs="Times New Roman"/>
          <w:sz w:val="22"/>
          <w:szCs w:val="22"/>
        </w:rPr>
      </w:r>
      <w:bookmarkEnd w:id="144"/>
      <w:r>
        <w:rPr>
          <w:rFonts w:ascii="Times New Roman" w:hAnsi="Times New Roman" w:eastAsia="Times New Roman" w:cs="Times New Roman"/>
          <w:sz w:val="22"/>
          <w:szCs w:val="22"/>
        </w:rPr>
      </w:r>
      <w:bookmarkEnd w:id="145"/>
      <w:r>
        <w:rPr>
          <w:rFonts w:ascii="Times New Roman" w:hAnsi="Times New Roman" w:eastAsia="Times New Roman" w:cs="Times New Roman"/>
          <w:sz w:val="22"/>
          <w:szCs w:val="22"/>
        </w:rPr>
      </w:r>
      <w:bookmarkEnd w:id="146"/>
      <w:r>
        <w:rPr>
          <w:rFonts w:ascii="Times New Roman" w:hAnsi="Times New Roman" w:eastAsia="Times New Roman" w:cs="Times New Roman"/>
          <w:sz w:val="22"/>
          <w:szCs w:val="22"/>
        </w:rPr>
      </w:r>
      <w:bookmarkEnd w:id="147"/>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признанных Закупочной комиссией </w:t>
      </w:r>
      <w:r>
        <w:rPr>
          <w:rFonts w:ascii="Times New Roman" w:hAnsi="Times New Roman" w:eastAsia="Times New Roman" w:cs="Times New Roman"/>
          <w:sz w:val="22"/>
          <w:szCs w:val="22"/>
        </w:rPr>
        <w:t xml:space="preserve">соответствующими по результатам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w:t>
      </w:r>
      <w:r>
        <w:rPr>
          <w:rFonts w:ascii="Times New Roman" w:hAnsi="Times New Roman" w:eastAsia="Times New Roman" w:cs="Times New Roman"/>
          <w:sz w:val="22"/>
          <w:szCs w:val="22"/>
        </w:rPr>
        <w:t xml:space="preserve"> в соответствии </w:t>
      </w:r>
      <w:r>
        <w:rPr>
          <w:rFonts w:ascii="Times New Roman" w:hAnsi="Times New Roman" w:eastAsia="Times New Roman" w:cs="Times New Roman"/>
          <w:sz w:val="22"/>
          <w:szCs w:val="22"/>
        </w:rPr>
        <w:t xml:space="preserve">с </w:t>
      </w:r>
      <w:hyperlink w:tooltip="#Прил08_ПорядокОценки" w:anchor="Прил08_ПорядокОценки" w:history="1">
        <w:r>
          <w:rPr>
            <w:rStyle w:val="1277"/>
            <w:rFonts w:ascii="Times New Roman" w:hAnsi="Times New Roman" w:eastAsia="Times New Roman" w:cs="Times New Roman"/>
            <w:sz w:val="22"/>
            <w:szCs w:val="22"/>
          </w:rPr>
          <w:t xml:space="preserve">Порядком и критериями оценки и сопоставления заявок (Приложение № </w:t>
        </w:r>
        <w:r>
          <w:rPr>
            <w:rStyle w:val="1277"/>
            <w:rFonts w:ascii="Times New Roman" w:hAnsi="Times New Roman" w:eastAsia="Times New Roman" w:cs="Times New Roman"/>
            <w:sz w:val="22"/>
            <w:szCs w:val="22"/>
          </w:rPr>
          <w:t xml:space="preserve">8</w:t>
        </w:r>
        <w:r>
          <w:rPr>
            <w:rStyle w:val="1277"/>
            <w:rFonts w:ascii="Times New Roman" w:hAnsi="Times New Roman" w:eastAsia="Times New Roman" w:cs="Times New Roman"/>
            <w:sz w:val="22"/>
            <w:szCs w:val="22"/>
          </w:rPr>
          <w:t xml:space="preserve">)</w:t>
        </w:r>
      </w:hyperlink>
      <w:r>
        <w:rPr>
          <w:rStyle w:val="1277"/>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результатом является</w:t>
      </w:r>
      <w:r>
        <w:rPr>
          <w:rFonts w:ascii="Times New Roman" w:hAnsi="Times New Roman" w:eastAsia="Times New Roman" w:cs="Times New Roman"/>
          <w:sz w:val="22"/>
          <w:szCs w:val="22"/>
        </w:rPr>
        <w:t xml:space="preserve"> формирование ранжировки заявок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степени предпочтительности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полученного итогового балла (по мере уменьшения). При этом первое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присваивается заявке, получившей наибольший итоговый балл</w:t>
      </w:r>
      <w:r>
        <w:rPr>
          <w:rFonts w:ascii="Times New Roman" w:hAnsi="Times New Roman" w:eastAsia="Times New Roman" w:cs="Times New Roman"/>
          <w:sz w:val="22"/>
          <w:szCs w:val="22"/>
        </w:rPr>
        <w:t xml:space="preserve">. 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по результат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 оценки </w:t>
      </w:r>
      <w:r>
        <w:rPr>
          <w:rFonts w:ascii="Times New Roman" w:hAnsi="Times New Roman" w:eastAsia="Times New Roman" w:cs="Times New Roman"/>
          <w:sz w:val="22"/>
          <w:szCs w:val="22"/>
        </w:rPr>
        <w:t xml:space="preserve">нескольки</w:t>
      </w:r>
      <w:r>
        <w:rPr>
          <w:rFonts w:ascii="Times New Roman" w:hAnsi="Times New Roman" w:eastAsia="Times New Roman" w:cs="Times New Roman"/>
          <w:sz w:val="22"/>
          <w:szCs w:val="22"/>
        </w:rPr>
        <w:t xml:space="preserve">м </w:t>
      </w:r>
      <w:r>
        <w:rPr>
          <w:rFonts w:ascii="Times New Roman" w:hAnsi="Times New Roman" w:eastAsia="Times New Roman" w:cs="Times New Roman"/>
          <w:sz w:val="22"/>
          <w:szCs w:val="22"/>
        </w:rPr>
        <w:t xml:space="preserve">заявка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присвоен одинаковый итоговый балл</w:t>
      </w:r>
      <w:r>
        <w:rPr>
          <w:rFonts w:ascii="Times New Roman" w:hAnsi="Times New Roman" w:eastAsia="Times New Roman" w:cs="Times New Roman"/>
          <w:sz w:val="22"/>
          <w:szCs w:val="22"/>
        </w:rPr>
        <w:t xml:space="preserve">, то </w:t>
      </w:r>
      <w:r>
        <w:rPr>
          <w:rFonts w:ascii="Times New Roman" w:hAnsi="Times New Roman" w:eastAsia="Times New Roman" w:cs="Times New Roman"/>
          <w:sz w:val="22"/>
          <w:szCs w:val="22"/>
        </w:rP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Pr>
          <w:rFonts w:ascii="Times New Roman" w:hAnsi="Times New Roman" w:eastAsia="Times New Roman" w:cs="Times New Roman"/>
          <w:sz w:val="22"/>
          <w:szCs w:val="22"/>
        </w:rPr>
        <w:t xml:space="preserve">на ЭП </w:t>
      </w:r>
      <w:r>
        <w:rPr>
          <w:rFonts w:ascii="Times New Roman" w:hAnsi="Times New Roman" w:eastAsia="Times New Roman" w:cs="Times New Roman"/>
          <w:sz w:val="22"/>
          <w:szCs w:val="22"/>
        </w:rPr>
        <w:t xml:space="preserve">до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критериев оценки и сопоставления заявок, кроме предусмотренных Документацией о закупке, не допускается.</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Если проводилась </w:t>
      </w:r>
      <w:r>
        <w:rPr>
          <w:rFonts w:ascii="Times New Roman" w:hAnsi="Times New Roman" w:eastAsia="Times New Roman" w:cs="Times New Roman"/>
          <w:sz w:val="22"/>
          <w:szCs w:val="22"/>
        </w:rPr>
        <w:t xml:space="preserve">переторжк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оценка и сопоставление заявок, а также их ранжировка осуществляются с учетом предложений, полученных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переторжки (последней переторжки – если она проводилась многократно). Заявки Участников, не принявших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переторжке, учитываются при построении ранжировки заявок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первоначальными, указанными в их заявках предложениями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предложениями, принятыми Организатором в рамках последней прошедшей переторжки – если она проводилась многократно).</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148" w:name="_Ref125366064"/>
      <w:r>
        <w:rPr>
          <w:rFonts w:ascii="Times New Roman" w:hAnsi="Times New Roman" w:eastAsia="Times New Roman" w:cs="Times New Roman"/>
          <w:sz w:val="22"/>
          <w:szCs w:val="22"/>
        </w:rPr>
      </w:r>
      <w:bookmarkStart w:id="149" w:name="_Ref125369991"/>
      <w:r>
        <w:rPr>
          <w:rFonts w:ascii="Times New Roman" w:hAnsi="Times New Roman" w:eastAsia="Times New Roman" w:cs="Times New Roman"/>
          <w:sz w:val="22"/>
          <w:szCs w:val="22"/>
        </w:rPr>
      </w:r>
      <w:bookmarkStart w:id="150" w:name="_Ref125370507"/>
      <w:r>
        <w:rPr>
          <w:rFonts w:ascii="Times New Roman" w:hAnsi="Times New Roman" w:eastAsia="Times New Roman" w:cs="Times New Roman"/>
          <w:sz w:val="22"/>
          <w:szCs w:val="22"/>
        </w:rPr>
      </w:r>
      <w:bookmarkStart w:id="151" w:name="_Ref130458671"/>
      <w:r>
        <w:rPr>
          <w:rFonts w:ascii="Times New Roman" w:hAnsi="Times New Roman" w:eastAsia="Times New Roman" w:cs="Times New Roman"/>
          <w:sz w:val="22"/>
          <w:szCs w:val="22"/>
        </w:rPr>
        <w:t xml:space="preserve">Оценка и сопоставление заявок, </w:t>
      </w:r>
      <w:r>
        <w:rPr>
          <w:rFonts w:ascii="Times New Roman" w:hAnsi="Times New Roman" w:eastAsia="Times New Roman" w:cs="Times New Roman"/>
          <w:sz w:val="22"/>
          <w:szCs w:val="22"/>
        </w:rPr>
        <w:t xml:space="preserve">а также их ранжировка, осуществляется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применения законодательства о национальном режиме, в т.ч.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вносятся в 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52" w:name="_Ref130985951"/>
      <w:r>
        <w:rPr>
          <w:rFonts w:ascii="Times New Roman" w:hAnsi="Times New Roman" w:eastAsia="Times New Roman" w:cs="Times New Roman"/>
          <w:sz w:val="22"/>
          <w:szCs w:val="22"/>
        </w:rPr>
      </w:r>
      <w:bookmarkStart w:id="153" w:name="_Ref132894106"/>
      <w:r>
        <w:rPr>
          <w:rFonts w:ascii="Times New Roman" w:hAnsi="Times New Roman" w:eastAsia="Times New Roman" w:cs="Times New Roman"/>
          <w:sz w:val="22"/>
          <w:szCs w:val="22"/>
        </w:rPr>
      </w:r>
      <w:bookmarkStart w:id="154" w:name="_Ref132894111"/>
      <w:r>
        <w:rPr>
          <w:rFonts w:ascii="Times New Roman" w:hAnsi="Times New Roman" w:eastAsia="Times New Roman" w:cs="Times New Roman"/>
          <w:sz w:val="22"/>
          <w:szCs w:val="22"/>
        </w:rPr>
      </w:r>
      <w:bookmarkStart w:id="155" w:name="_Ref186114626"/>
      <w:r>
        <w:rPr>
          <w:rFonts w:ascii="Times New Roman" w:hAnsi="Times New Roman" w:eastAsia="Times New Roman" w:cs="Times New Roman"/>
          <w:sz w:val="22"/>
          <w:szCs w:val="22"/>
        </w:rPr>
      </w:r>
      <w:bookmarkStart w:id="156" w:name="_Toc186223875"/>
      <w:r>
        <w:rPr>
          <w:rFonts w:ascii="Times New Roman" w:hAnsi="Times New Roman" w:eastAsia="Times New Roman" w:cs="Times New Roman"/>
          <w:sz w:val="22"/>
          <w:szCs w:val="22"/>
        </w:rPr>
        <w:t xml:space="preserve">Применение </w:t>
      </w:r>
      <w:bookmarkEnd w:id="148"/>
      <w:r>
        <w:rPr>
          <w:rFonts w:ascii="Times New Roman" w:hAnsi="Times New Roman" w:eastAsia="Times New Roman" w:cs="Times New Roman"/>
          <w:sz w:val="22"/>
          <w:szCs w:val="22"/>
        </w:rPr>
      </w:r>
      <w:bookmarkEnd w:id="149"/>
      <w:r>
        <w:rPr>
          <w:rFonts w:ascii="Times New Roman" w:hAnsi="Times New Roman" w:eastAsia="Times New Roman" w:cs="Times New Roman"/>
          <w:sz w:val="22"/>
          <w:szCs w:val="22"/>
        </w:rPr>
      </w:r>
      <w:bookmarkEnd w:id="150"/>
      <w:r>
        <w:rPr>
          <w:rFonts w:ascii="Times New Roman" w:hAnsi="Times New Roman" w:eastAsia="Times New Roman" w:cs="Times New Roman"/>
          <w:sz w:val="22"/>
          <w:szCs w:val="22"/>
        </w:rPr>
      </w:r>
      <w:bookmarkEnd w:id="151"/>
      <w:r>
        <w:rPr>
          <w:rFonts w:ascii="Times New Roman" w:hAnsi="Times New Roman" w:eastAsia="Times New Roman" w:cs="Times New Roman"/>
          <w:sz w:val="22"/>
          <w:szCs w:val="22"/>
        </w:rPr>
      </w:r>
      <w:bookmarkEnd w:id="152"/>
      <w:r>
        <w:rPr>
          <w:rFonts w:ascii="Times New Roman" w:hAnsi="Times New Roman" w:eastAsia="Times New Roman" w:cs="Times New Roman"/>
          <w:sz w:val="22"/>
          <w:szCs w:val="22"/>
        </w:rPr>
      </w:r>
      <w:bookmarkEnd w:id="153"/>
      <w:r>
        <w:rPr>
          <w:rFonts w:ascii="Times New Roman" w:hAnsi="Times New Roman" w:eastAsia="Times New Roman" w:cs="Times New Roman"/>
          <w:sz w:val="22"/>
          <w:szCs w:val="22"/>
        </w:rPr>
      </w:r>
      <w:bookmarkEnd w:id="154"/>
      <w:r>
        <w:rPr>
          <w:rFonts w:ascii="Times New Roman" w:hAnsi="Times New Roman" w:eastAsia="Times New Roman" w:cs="Times New Roman"/>
          <w:sz w:val="22"/>
          <w:szCs w:val="22"/>
        </w:rPr>
        <w:t xml:space="preserve">законодательства о национальном режиме</w:t>
      </w:r>
      <w:bookmarkEnd w:id="155"/>
      <w:r>
        <w:rPr>
          <w:rFonts w:ascii="Times New Roman" w:hAnsi="Times New Roman" w:eastAsia="Times New Roman" w:cs="Times New Roman"/>
          <w:sz w:val="22"/>
          <w:szCs w:val="22"/>
        </w:rPr>
      </w:r>
      <w:bookmarkEnd w:id="156"/>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применяется исходя из информации, установленной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то не д</w:t>
      </w:r>
      <w:r>
        <w:rPr>
          <w:rFonts w:ascii="Times New Roman" w:hAnsi="Times New Roman" w:eastAsia="Times New Roman" w:cs="Times New Roman"/>
          <w:sz w:val="22"/>
          <w:szCs w:val="22"/>
        </w:rPr>
        <w:t xml:space="preserve">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w:t>
      </w:r>
      <w:r>
        <w:rPr>
          <w:rFonts w:ascii="Times New Roman" w:hAnsi="Times New Roman" w:eastAsia="Times New Roman" w:cs="Times New Roman"/>
          <w:sz w:val="22"/>
          <w:szCs w:val="22"/>
        </w:rPr>
        <w:t xml:space="preserve">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преимущества российской продукции, то при оценке и сопоставлении заявок, а также их ранжировке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снижение</w:t>
      </w:r>
      <w:r>
        <w:rPr>
          <w:rStyle w:val="1261"/>
          <w:rFonts w:ascii="Times New Roman" w:hAnsi="Times New Roman" w:eastAsia="Times New Roman" w:cs="Times New Roman"/>
          <w:sz w:val="22"/>
          <w:szCs w:val="22"/>
        </w:rPr>
        <w:footnoteReference w:id="9"/>
      </w:r>
      <w:r>
        <w:rPr>
          <w:rFonts w:ascii="Times New Roman" w:hAnsi="Times New Roman" w:eastAsia="Times New Roman" w:cs="Times New Roman"/>
          <w:sz w:val="22"/>
          <w:szCs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Технических требованиях (Приложение</w:t>
        </w:r>
        <w:r>
          <w:rPr>
            <w:rStyle w:val="1277"/>
            <w:rFonts w:ascii="Times New Roman" w:hAnsi="Times New Roman" w:eastAsia="Times New Roman" w:cs="Times New Roman"/>
            <w:sz w:val="22"/>
            <w:szCs w:val="22"/>
          </w:rPr>
          <w:t xml:space="preserve"> </w:t>
        </w:r>
        <w:r>
          <w:rPr>
            <w:rStyle w:val="1277"/>
            <w:rFonts w:ascii="Times New Roman" w:hAnsi="Times New Roman" w:eastAsia="Times New Roman" w:cs="Times New Roman"/>
            <w:sz w:val="22"/>
            <w:szCs w:val="22"/>
          </w:rPr>
          <w:t xml:space="preserve">№</w:t>
        </w:r>
        <w:r>
          <w:rPr>
            <w:rStyle w:val="1277"/>
            <w:rFonts w:ascii="Times New Roman" w:hAnsi="Times New Roman" w:eastAsia="Times New Roman" w:cs="Times New Roman"/>
            <w:sz w:val="22"/>
            <w:szCs w:val="22"/>
          </w:rPr>
          <w:t xml:space="preserve"> </w:t>
        </w:r>
        <w:r>
          <w:rPr>
            <w:rStyle w:val="1277"/>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63" w:name="_Ref125362658"/>
      <w:r>
        <w:rPr>
          <w:rFonts w:ascii="Times New Roman" w:hAnsi="Times New Roman" w:eastAsia="Times New Roman" w:cs="Times New Roman"/>
          <w:sz w:val="22"/>
          <w:szCs w:val="22"/>
        </w:rPr>
      </w:r>
      <w:bookmarkStart w:id="164" w:name="_Ref125366091"/>
      <w:r>
        <w:rPr>
          <w:rFonts w:ascii="Times New Roman" w:hAnsi="Times New Roman" w:eastAsia="Times New Roman" w:cs="Times New Roman"/>
          <w:sz w:val="22"/>
          <w:szCs w:val="22"/>
        </w:rPr>
      </w:r>
      <w:bookmarkStart w:id="165" w:name="_Ref125367242"/>
      <w:r>
        <w:rPr>
          <w:rFonts w:ascii="Times New Roman" w:hAnsi="Times New Roman" w:eastAsia="Times New Roman" w:cs="Times New Roman"/>
          <w:sz w:val="22"/>
          <w:szCs w:val="22"/>
        </w:rPr>
      </w:r>
      <w:bookmarkStart w:id="166" w:name="_Toc186223877"/>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одведение итогов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пределение Победителя</w:t>
      </w:r>
      <w:r>
        <w:rPr>
          <w:rFonts w:ascii="Times New Roman" w:hAnsi="Times New Roman" w:eastAsia="Times New Roman" w:cs="Times New Roman"/>
          <w:sz w:val="22"/>
          <w:szCs w:val="22"/>
        </w:rPr>
        <w:t xml:space="preserve">)</w:t>
      </w:r>
      <w:bookmarkEnd w:id="163"/>
      <w:r>
        <w:rPr>
          <w:rFonts w:ascii="Times New Roman" w:hAnsi="Times New Roman" w:eastAsia="Times New Roman" w:cs="Times New Roman"/>
          <w:sz w:val="22"/>
          <w:szCs w:val="22"/>
        </w:rPr>
      </w:r>
      <w:bookmarkEnd w:id="164"/>
      <w:r>
        <w:rPr>
          <w:rFonts w:ascii="Times New Roman" w:hAnsi="Times New Roman" w:eastAsia="Times New Roman" w:cs="Times New Roman"/>
          <w:sz w:val="22"/>
          <w:szCs w:val="22"/>
        </w:rPr>
      </w:r>
      <w:bookmarkEnd w:id="165"/>
      <w:r>
        <w:rPr>
          <w:rFonts w:ascii="Times New Roman" w:hAnsi="Times New Roman" w:eastAsia="Times New Roman" w:cs="Times New Roman"/>
          <w:sz w:val="22"/>
          <w:szCs w:val="22"/>
        </w:rPr>
      </w:r>
      <w:bookmarkEnd w:id="166"/>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подведения итогов закупки указана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согласованию с Заказчиком вправе, при необходимости, изменить данный срок,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На основании полученных результатов оценки и сопоставления заявок Организатор подводит итоги закупки. </w:t>
      </w:r>
      <w:r>
        <w:rPr>
          <w:rFonts w:ascii="Times New Roman" w:hAnsi="Times New Roman" w:eastAsia="Times New Roman" w:cs="Times New Roman"/>
          <w:sz w:val="22"/>
          <w:szCs w:val="22"/>
        </w:rPr>
        <w:t xml:space="preserve">Победителем закупки признается Участник, заявка</w:t>
      </w:r>
      <w:r>
        <w:rPr>
          <w:rFonts w:ascii="Times New Roman" w:hAnsi="Times New Roman" w:eastAsia="Times New Roman" w:cs="Times New Roman"/>
          <w:sz w:val="22"/>
          <w:szCs w:val="22"/>
        </w:rPr>
        <w:t xml:space="preserve"> которого</w:t>
      </w:r>
      <w:r>
        <w:rPr>
          <w:rFonts w:ascii="Times New Roman" w:hAnsi="Times New Roman" w:eastAsia="Times New Roman" w:cs="Times New Roman"/>
          <w:sz w:val="22"/>
          <w:szCs w:val="22"/>
        </w:rPr>
        <w:t xml:space="preserve"> заня</w:t>
      </w:r>
      <w:r>
        <w:rPr>
          <w:rFonts w:ascii="Times New Roman" w:hAnsi="Times New Roman" w:eastAsia="Times New Roman" w:cs="Times New Roman"/>
          <w:sz w:val="22"/>
          <w:szCs w:val="22"/>
        </w:rPr>
        <w:t xml:space="preserve">ла</w:t>
      </w:r>
      <w:r>
        <w:rPr>
          <w:rFonts w:ascii="Times New Roman" w:hAnsi="Times New Roman" w:eastAsia="Times New Roman" w:cs="Times New Roman"/>
          <w:sz w:val="22"/>
          <w:szCs w:val="22"/>
        </w:rPr>
        <w:t xml:space="preserve"> 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(первое) место в ранжировке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итогам рассмотрения, оценки и сопоставления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постквалификации Организатор вправе запросить у Участник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предоставление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информации, подтверждающих представленные в заявке сведения,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провести дополнительную проверку достоверности представленных документов и информации. Постквалификация </w:t>
      </w:r>
      <w:r>
        <w:rPr>
          <w:rFonts w:ascii="Times New Roman" w:hAnsi="Times New Roman" w:eastAsia="Times New Roman" w:cs="Times New Roman"/>
          <w:sz w:val="22"/>
          <w:szCs w:val="22"/>
        </w:rPr>
        <w:t xml:space="preserve">проводится по отборочным критериям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7_ОтборочныеКритерии" w:anchor="Прил07_ОтборочныеКритери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7</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относящимся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соответствию Участника </w:t>
      </w:r>
      <w:r>
        <w:rPr>
          <w:rFonts w:ascii="Times New Roman" w:hAnsi="Times New Roman" w:eastAsia="Times New Roman" w:cs="Times New Roman"/>
          <w:sz w:val="22"/>
          <w:szCs w:val="22"/>
        </w:rPr>
        <w:t xml:space="preserve">установленным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Участника,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отвечающего необходимым требованиям, отклоняется, </w:t>
      </w:r>
      <w:r>
        <w:rPr>
          <w:rFonts w:ascii="Times New Roman" w:hAnsi="Times New Roman" w:eastAsia="Times New Roman" w:cs="Times New Roman"/>
          <w:sz w:val="22"/>
          <w:szCs w:val="22"/>
        </w:rPr>
        <w:t xml:space="preserve">при этом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 вправе продолжить процедуру провер</w:t>
      </w:r>
      <w:r>
        <w:rPr>
          <w:rFonts w:ascii="Times New Roman" w:hAnsi="Times New Roman" w:eastAsia="Times New Roman" w:cs="Times New Roman"/>
          <w:sz w:val="22"/>
          <w:szCs w:val="22"/>
        </w:rPr>
        <w:t xml:space="preserve">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 моменту подведения итогов закупки с выбором в качестве Победителя ранее аккредитованного Участника прошло более 6</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(шести) календарных месяцев с даты присвоения ему статуса «аккредитован»</w:t>
      </w:r>
      <w:r>
        <w:rPr>
          <w:rFonts w:ascii="Times New Roman" w:hAnsi="Times New Roman" w:eastAsia="Times New Roman" w:cs="Times New Roman"/>
          <w:sz w:val="22"/>
          <w:szCs w:val="22"/>
        </w:rPr>
        <w:t xml:space="preserve"> / «аккредитация не требуется»</w:t>
      </w:r>
      <w:r>
        <w:rPr>
          <w:rFonts w:ascii="Times New Roman" w:hAnsi="Times New Roman" w:eastAsia="Times New Roman" w:cs="Times New Roman"/>
          <w:sz w:val="22"/>
          <w:szCs w:val="22"/>
        </w:rPr>
        <w:t xml:space="preserve">, перед окончательным определением Победителя проводится процедура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ктуализации статуса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данного Участника. Если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Участник</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аккредитован», его заявка отклоняется,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Закупочная комиссия </w:t>
      </w:r>
      <w:r>
        <w:rPr>
          <w:rFonts w:ascii="Times New Roman" w:hAnsi="Times New Roman" w:eastAsia="Times New Roman" w:cs="Times New Roman"/>
          <w:sz w:val="22"/>
          <w:szCs w:val="22"/>
        </w:rPr>
        <w:t xml:space="preserve">имеет право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после него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остальных действующих заявок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актуального статуса аккредитации).</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r>
      <w:bookmarkStart w:id="167" w:name="_Ref125365974"/>
      <w:r>
        <w:rPr>
          <w:rFonts w:ascii="Times New Roman" w:hAnsi="Times New Roman" w:eastAsia="Times New Roman" w:cs="Times New Roman"/>
          <w:sz w:val="22"/>
          <w:szCs w:val="22"/>
        </w:rPr>
        <w:t xml:space="preserve">Решение Закупочной комиссии по</w:t>
      </w:r>
      <w:r>
        <w:rPr>
          <w:rFonts w:ascii="Times New Roman" w:hAnsi="Times New Roman" w:eastAsia="Times New Roman" w:cs="Times New Roman"/>
          <w:sz w:val="22"/>
          <w:szCs w:val="22"/>
        </w:rPr>
        <w:t xml:space="preserve"> определению Победителя оформляется итоговым протоколом по результатам закупки, в котором, как минимум, указываются</w:t>
      </w:r>
      <w:r>
        <w:rPr>
          <w:rStyle w:val="1261"/>
          <w:rFonts w:ascii="Times New Roman" w:hAnsi="Times New Roman" w:eastAsia="Times New Roman" w:cs="Times New Roman"/>
          <w:sz w:val="22"/>
          <w:szCs w:val="22"/>
        </w:rPr>
        <w:footnoteReference w:id="10"/>
      </w:r>
      <w:r>
        <w:rPr>
          <w:rFonts w:ascii="Times New Roman" w:hAnsi="Times New Roman" w:eastAsia="Times New Roman" w:cs="Times New Roman"/>
          <w:sz w:val="22"/>
          <w:szCs w:val="22"/>
        </w:rPr>
        <w:t xml:space="preserve">:</w:t>
      </w:r>
      <w:bookmarkEnd w:id="167"/>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w:t>
      </w:r>
      <w:r>
        <w:rPr>
          <w:rFonts w:ascii="Times New Roman" w:hAnsi="Times New Roman" w:eastAsia="Times New Roman" w:cs="Times New Roman"/>
          <w:sz w:val="22"/>
          <w:szCs w:val="22"/>
        </w:rPr>
        <w:t xml:space="preserve"> заявки которых были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допущен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w:t>
      </w:r>
      <w:r>
        <w:rPr>
          <w:rFonts w:ascii="Times New Roman" w:hAnsi="Times New Roman" w:eastAsia="Times New Roman" w:cs="Times New Roman"/>
          <w:sz w:val="22"/>
          <w:szCs w:val="22"/>
        </w:rPr>
        <w:t xml:space="preserve">рассмотрения заявок,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w:t>
      </w:r>
      <w:r>
        <w:rPr>
          <w:rFonts w:ascii="Times New Roman" w:hAnsi="Times New Roman" w:eastAsia="Times New Roman" w:cs="Times New Roman"/>
          <w:sz w:val="22"/>
          <w:szCs w:val="22"/>
        </w:rPr>
        <w:t xml:space="preserve">ЭП;</w:t>
      </w:r>
      <w:r>
        <w:rPr>
          <w:rFonts w:ascii="Times New Roman" w:hAnsi="Times New Roman" w:cs="Times New Roman"/>
          <w:sz w:val="22"/>
          <w:szCs w:val="22"/>
        </w:rPr>
      </w:r>
      <w:r>
        <w:rPr>
          <w:rFonts w:ascii="Times New Roman" w:hAnsi="Times New Roman" w:cs="Times New Roman"/>
          <w:sz w:val="22"/>
          <w:szCs w:val="22"/>
        </w:rPr>
      </w:r>
    </w:p>
    <w:p>
      <w:pPr>
        <w:pStyle w:val="1250"/>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возникновении оснований для отклонения заявок по результатам </w:t>
      </w:r>
      <w:r>
        <w:rPr>
          <w:rFonts w:ascii="Times New Roman" w:hAnsi="Times New Roman" w:eastAsia="Times New Roman" w:cs="Times New Roman"/>
          <w:sz w:val="22"/>
          <w:szCs w:val="22"/>
        </w:rPr>
        <w:t xml:space="preserve">проведения </w:t>
      </w:r>
      <w:r>
        <w:rPr>
          <w:rFonts w:ascii="Times New Roman" w:hAnsi="Times New Roman" w:eastAsia="Times New Roman" w:cs="Times New Roman"/>
          <w:sz w:val="22"/>
          <w:szCs w:val="22"/>
        </w:rPr>
        <w:t xml:space="preserve">постквалификации и</w:t>
      </w:r>
      <w:r>
        <w:rPr>
          <w:rFonts w:ascii="Times New Roman" w:hAnsi="Times New Roman" w:eastAsia="Times New Roman" w:cs="Times New Roman"/>
          <w:sz w:val="22"/>
          <w:szCs w:val="22"/>
        </w:rPr>
        <w:t xml:space="preserve">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актуализации статуса аккредитации, если </w:t>
      </w:r>
      <w:r>
        <w:rPr>
          <w:rFonts w:ascii="Times New Roman" w:hAnsi="Times New Roman" w:eastAsia="Times New Roman" w:cs="Times New Roman"/>
          <w:sz w:val="22"/>
          <w:szCs w:val="22"/>
        </w:rPr>
        <w:t xml:space="preserve">такие процедуры </w:t>
      </w:r>
      <w:r>
        <w:rPr>
          <w:rFonts w:ascii="Times New Roman" w:hAnsi="Times New Roman" w:eastAsia="Times New Roman" w:cs="Times New Roman"/>
          <w:sz w:val="22"/>
          <w:szCs w:val="22"/>
        </w:rPr>
        <w:t xml:space="preserve">проводил</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сь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51"/>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51"/>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с указанием, в том числе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r>
      <w:bookmarkStart w:id="168" w:name="_Hlk149651367"/>
      <w:r>
        <w:rPr>
          <w:rFonts w:ascii="Times New Roman" w:hAnsi="Times New Roman" w:eastAsia="Times New Roman" w:cs="Times New Roman"/>
          <w:sz w:val="22"/>
          <w:szCs w:val="22"/>
        </w:rPr>
        <w:t xml:space="preserve">порядковые номера каж</w:t>
      </w:r>
      <w:r>
        <w:rPr>
          <w:rFonts w:ascii="Times New Roman" w:hAnsi="Times New Roman" w:eastAsia="Times New Roman" w:cs="Times New Roman"/>
          <w:sz w:val="22"/>
          <w:szCs w:val="22"/>
        </w:rP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Pr>
          <w:rFonts w:ascii="Times New Roman" w:hAnsi="Times New Roman" w:eastAsia="Times New Roman" w:cs="Times New Roman"/>
          <w:sz w:val="22"/>
          <w:szCs w:val="22"/>
        </w:rPr>
        <w:t xml:space="preserve">;</w:t>
      </w:r>
      <w:bookmarkEnd w:id="168"/>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Победителя закупки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Единственного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несостоявшейся закупки, с которым планируется заключить Договор;</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которым закупка признана несостоявшейся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5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дополнительно уведомляется о результатах проводимой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ЭП – уведомление направляется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согласно Регламенту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Если между официальным размещением итогового протокола по результатам закупки и подписанием Договора изменится Победитель (</w:t>
      </w:r>
      <w:r>
        <w:rPr>
          <w:rFonts w:ascii="Times New Roman" w:hAnsi="Times New Roman" w:eastAsia="Times New Roman" w:cs="Times New Roman"/>
          <w:sz w:val="22"/>
          <w:szCs w:val="22"/>
        </w:rPr>
        <w:t xml:space="preserve">например, вследствие уклонения Победителя или потери им статуса</w:t>
      </w:r>
      <w:r>
        <w:rPr>
          <w:rFonts w:ascii="Times New Roman" w:hAnsi="Times New Roman" w:eastAsia="Times New Roman" w:cs="Times New Roman"/>
          <w:sz w:val="22"/>
          <w:szCs w:val="22"/>
        </w:rPr>
        <w:t xml:space="preserve">), информация о новом Победителе официально размещается Организатором в том же порядке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69" w:name="_Ref125364149"/>
      <w:r>
        <w:rPr>
          <w:rFonts w:ascii="Times New Roman" w:hAnsi="Times New Roman" w:eastAsia="Times New Roman" w:cs="Times New Roman"/>
          <w:sz w:val="22"/>
          <w:szCs w:val="22"/>
        </w:rPr>
      </w:r>
      <w:bookmarkStart w:id="170" w:name="_Ref125364187"/>
      <w:r>
        <w:rPr>
          <w:rFonts w:ascii="Times New Roman" w:hAnsi="Times New Roman" w:eastAsia="Times New Roman" w:cs="Times New Roman"/>
          <w:sz w:val="22"/>
          <w:szCs w:val="22"/>
        </w:rPr>
      </w:r>
      <w:bookmarkStart w:id="171" w:name="_Ref125365305"/>
      <w:r>
        <w:rPr>
          <w:rFonts w:ascii="Times New Roman" w:hAnsi="Times New Roman" w:eastAsia="Times New Roman" w:cs="Times New Roman"/>
          <w:sz w:val="22"/>
          <w:szCs w:val="22"/>
        </w:rPr>
      </w:r>
      <w:bookmarkStart w:id="172" w:name="_Ref125365570"/>
      <w:r>
        <w:rPr>
          <w:rFonts w:ascii="Times New Roman" w:hAnsi="Times New Roman" w:eastAsia="Times New Roman" w:cs="Times New Roman"/>
          <w:sz w:val="22"/>
          <w:szCs w:val="22"/>
        </w:rPr>
      </w:r>
      <w:bookmarkStart w:id="173" w:name="_Ref125366631"/>
      <w:r>
        <w:rPr>
          <w:rFonts w:ascii="Times New Roman" w:hAnsi="Times New Roman" w:eastAsia="Times New Roman" w:cs="Times New Roman"/>
          <w:sz w:val="22"/>
          <w:szCs w:val="22"/>
        </w:rPr>
      </w:r>
      <w:bookmarkStart w:id="174" w:name="_Ref125366796"/>
      <w:r>
        <w:rPr>
          <w:rFonts w:ascii="Times New Roman" w:hAnsi="Times New Roman" w:eastAsia="Times New Roman" w:cs="Times New Roman"/>
          <w:sz w:val="22"/>
          <w:szCs w:val="22"/>
        </w:rPr>
      </w:r>
      <w:bookmarkStart w:id="175" w:name="_Toc186223878"/>
      <w:r>
        <w:rPr>
          <w:rFonts w:ascii="Times New Roman" w:hAnsi="Times New Roman" w:eastAsia="Times New Roman" w:cs="Times New Roman"/>
          <w:sz w:val="22"/>
          <w:szCs w:val="22"/>
        </w:rPr>
        <w:t xml:space="preserve">Признание закупки несостоявшейся</w:t>
      </w:r>
      <w:bookmarkEnd w:id="169"/>
      <w:r>
        <w:rPr>
          <w:rFonts w:ascii="Times New Roman" w:hAnsi="Times New Roman" w:eastAsia="Times New Roman" w:cs="Times New Roman"/>
          <w:sz w:val="22"/>
          <w:szCs w:val="22"/>
        </w:rPr>
      </w:r>
      <w:bookmarkEnd w:id="170"/>
      <w:r>
        <w:rPr>
          <w:rFonts w:ascii="Times New Roman" w:hAnsi="Times New Roman" w:eastAsia="Times New Roman" w:cs="Times New Roman"/>
          <w:sz w:val="22"/>
          <w:szCs w:val="22"/>
        </w:rPr>
      </w:r>
      <w:bookmarkEnd w:id="171"/>
      <w:r>
        <w:rPr>
          <w:rFonts w:ascii="Times New Roman" w:hAnsi="Times New Roman" w:eastAsia="Times New Roman" w:cs="Times New Roman"/>
          <w:sz w:val="22"/>
          <w:szCs w:val="22"/>
        </w:rPr>
      </w:r>
      <w:bookmarkEnd w:id="172"/>
      <w:r>
        <w:rPr>
          <w:rFonts w:ascii="Times New Roman" w:hAnsi="Times New Roman" w:eastAsia="Times New Roman" w:cs="Times New Roman"/>
          <w:sz w:val="22"/>
          <w:szCs w:val="22"/>
        </w:rPr>
      </w:r>
      <w:bookmarkEnd w:id="173"/>
      <w:r>
        <w:rPr>
          <w:rFonts w:ascii="Times New Roman" w:hAnsi="Times New Roman" w:eastAsia="Times New Roman" w:cs="Times New Roman"/>
          <w:sz w:val="22"/>
          <w:szCs w:val="22"/>
        </w:rPr>
      </w:r>
      <w:bookmarkEnd w:id="174"/>
      <w:r>
        <w:rPr>
          <w:rFonts w:ascii="Times New Roman" w:hAnsi="Times New Roman" w:eastAsia="Times New Roman" w:cs="Times New Roman"/>
          <w:sz w:val="22"/>
          <w:szCs w:val="22"/>
        </w:rPr>
      </w:r>
      <w:bookmarkEnd w:id="175"/>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признается несостоявшейся в следующих случаях:</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если по окончанию срока подачи заявок поступило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 учетом возможных отзывов заявок);</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Закупочной комиссией принято решение о признании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соответствующими требованиям Документации о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Указанные обстоятельства в случае их наступления фиксируются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соответствующем протоколе, оформляемом по результатам проведения закупки (или ее этапа).</w:t>
      </w:r>
      <w:r>
        <w:rPr>
          <w:rFonts w:ascii="Times New Roman" w:hAnsi="Times New Roman" w:cs="Times New Roman"/>
          <w:sz w:val="22"/>
          <w:szCs w:val="22"/>
        </w:rPr>
      </w:r>
      <w:r>
        <w:rPr>
          <w:rFonts w:ascii="Times New Roman" w:hAnsi="Times New Roman" w:cs="Times New Roman"/>
          <w:sz w:val="22"/>
          <w:szCs w:val="22"/>
        </w:rPr>
      </w:r>
    </w:p>
    <w:p>
      <w:pPr>
        <w:pStyle w:val="1249"/>
        <w:keepNext/>
        <w:rPr>
          <w:highlight w:val="white"/>
        </w:rPr>
      </w:pPr>
      <w:r>
        <w:rPr>
          <w:sz w:val="22"/>
          <w:szCs w:val="22"/>
          <w:highlight w:val="white"/>
        </w:rPr>
        <w:t xml:space="preserve">В случае признания закупки несостоявшейся (с учетом условий, предусмотренных Положением о закупке):</w:t>
      </w:r>
      <w:r>
        <w:rPr>
          <w:highlight w:val="white"/>
        </w:rPr>
      </w:r>
      <w:r>
        <w:rPr>
          <w:highlight w:val="white"/>
        </w:rPr>
      </w:r>
    </w:p>
    <w:p>
      <w:pPr>
        <w:ind w:left="1701" w:hanging="567"/>
        <w:jc w:val="both"/>
        <w:rPr>
          <w:highlight w:val="white"/>
        </w:rPr>
        <w:outlineLvl w:val="3"/>
      </w:pPr>
      <w:r>
        <w:rPr>
          <w:sz w:val="22"/>
          <w:szCs w:val="22"/>
          <w:highlight w:val="white"/>
        </w:rPr>
        <w:t xml:space="preserve">а) </w:t>
      </w:r>
      <w:bookmarkStart w:id="0" w:name="undefined"/>
      <w:r>
        <w:rPr>
          <w:sz w:val="22"/>
          <w:szCs w:val="22"/>
          <w:highlight w:val="white"/>
        </w:rPr>
        <w:t xml:space="preserve">  если поступила только 1 (одна) заявка от одного Участника (с учетом отозванных Участниками заявок), либо по результатам рассмотрения заявок (или </w:t>
      </w:r>
      <w:r>
        <w:rPr>
          <w:sz w:val="22"/>
          <w:szCs w:val="22"/>
          <w:highlight w:val="white"/>
        </w:rPr>
        <w:t xml:space="preserve">постквалификации</w:t>
      </w:r>
      <w:r>
        <w:rPr>
          <w:sz w:val="22"/>
          <w:szCs w:val="22"/>
          <w:highlight w:val="white"/>
        </w:rPr>
        <w:t xml:space="preserve">,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Pr>
          <w:sz w:val="22"/>
          <w:szCs w:val="22"/>
          <w:highlight w:val="white"/>
        </w:rPr>
        <w:fldChar w:fldCharType="begin"/>
      </w:r>
      <w:r>
        <w:rPr>
          <w:sz w:val="22"/>
          <w:szCs w:val="22"/>
          <w:highlight w:val="white"/>
        </w:rPr>
        <w:instrText xml:space="preserve"> REF _Ref126142429 \r \h </w:instrText>
      </w:r>
      <w:r>
        <w:rPr>
          <w:sz w:val="22"/>
          <w:szCs w:val="22"/>
          <w:highlight w:val="white"/>
        </w:rPr>
        <w:fldChar w:fldCharType="separate"/>
      </w:r>
      <w:r>
        <w:rPr>
          <w:sz w:val="22"/>
          <w:szCs w:val="22"/>
          <w:highlight w:val="white"/>
        </w:rPr>
        <w:t xml:space="preserve">5</w:t>
      </w:r>
      <w:r>
        <w:rPr>
          <w:sz w:val="22"/>
          <w:szCs w:val="22"/>
          <w:highlight w:val="white"/>
          <w:lang w:val="en-US"/>
        </w:rPr>
        <w:fldChar w:fldCharType="end"/>
      </w:r>
      <w:r>
        <w:rPr>
          <w:sz w:val="22"/>
          <w:szCs w:val="22"/>
          <w:highlight w:val="white"/>
        </w:rPr>
        <w:t xml:space="preserve">) (при наличии экономической целесообразности и/или при условии отсутствия времени на повторное проведение закупки).</w:t>
      </w:r>
      <w:r>
        <w:rPr>
          <w:highlight w:val="white"/>
        </w:rPr>
      </w:r>
      <w:r>
        <w:rPr>
          <w:highlight w:val="white"/>
        </w:rPr>
      </w:r>
    </w:p>
    <w:p>
      <w:pPr>
        <w:ind w:left="1701"/>
        <w:jc w:val="both"/>
        <w:rPr>
          <w:highlight w:val="white"/>
        </w:rPr>
        <w:outlineLvl w:val="3"/>
      </w:pPr>
      <w:r>
        <w:rPr>
          <w:sz w:val="22"/>
          <w:szCs w:val="22"/>
          <w:highlight w:val="white"/>
        </w:rPr>
        <w:t xml:space="preserve">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r>
        <w:rPr>
          <w:highlight w:val="white"/>
        </w:rPr>
      </w:r>
      <w:r>
        <w:rPr>
          <w:highlight w:val="white"/>
        </w:rPr>
      </w:r>
    </w:p>
    <w:p>
      <w:pPr>
        <w:numPr>
          <w:ilvl w:val="0"/>
          <w:numId w:val="68"/>
        </w:numPr>
        <w:jc w:val="both"/>
        <w:rPr>
          <w:highlight w:val="white"/>
        </w:rPr>
        <w:outlineLvl w:val="3"/>
      </w:pPr>
      <w:r>
        <w:rPr>
          <w:sz w:val="22"/>
          <w:szCs w:val="22"/>
          <w:highlight w:val="white"/>
        </w:rPr>
        <w:t xml:space="preserve">повторное проведение закупки (с изменением способа закупки, если применимо в соответствии с Положением о закупке);</w:t>
      </w:r>
      <w:r>
        <w:rPr>
          <w:highlight w:val="white"/>
        </w:rPr>
      </w:r>
      <w:r>
        <w:rPr>
          <w:highlight w:val="white"/>
        </w:rPr>
      </w:r>
    </w:p>
    <w:p>
      <w:pPr>
        <w:numPr>
          <w:ilvl w:val="0"/>
          <w:numId w:val="68"/>
        </w:numPr>
        <w:jc w:val="both"/>
        <w:rPr>
          <w:highlight w:val="white"/>
        </w:rPr>
        <w:outlineLvl w:val="3"/>
      </w:pPr>
      <w:r>
        <w:rPr>
          <w:sz w:val="22"/>
          <w:szCs w:val="22"/>
          <w:highlight w:val="white"/>
        </w:rPr>
        <w:t xml:space="preserve">отказ от заключения договора по следующим основаниям:</w:t>
      </w:r>
      <w:r>
        <w:rPr>
          <w:highlight w:val="white"/>
        </w:rPr>
      </w:r>
      <w:r>
        <w:rPr>
          <w:highlight w:val="white"/>
        </w:rPr>
      </w:r>
    </w:p>
    <w:p>
      <w:pPr>
        <w:numPr>
          <w:ilvl w:val="0"/>
          <w:numId w:val="69"/>
        </w:numPr>
        <w:jc w:val="both"/>
        <w:rPr>
          <w:highlight w:val="white"/>
        </w:rPr>
        <w:outlineLvl w:val="3"/>
      </w:pPr>
      <w:r>
        <w:rPr>
          <w:sz w:val="22"/>
          <w:szCs w:val="22"/>
          <w:highlight w:val="white"/>
        </w:rPr>
        <w:t xml:space="preserve">изменение финансовых, инвестиционных, производственных и иных программ, оказавших влияние на потребность в данной закупке;</w:t>
      </w:r>
      <w:r>
        <w:rPr>
          <w:highlight w:val="white"/>
        </w:rPr>
      </w:r>
      <w:r>
        <w:rPr>
          <w:highlight w:val="white"/>
        </w:rPr>
      </w:r>
    </w:p>
    <w:p>
      <w:pPr>
        <w:numPr>
          <w:ilvl w:val="0"/>
          <w:numId w:val="69"/>
        </w:numPr>
        <w:jc w:val="both"/>
        <w:rPr>
          <w:highlight w:val="white"/>
        </w:rPr>
        <w:outlineLvl w:val="3"/>
      </w:pPr>
      <w:r>
        <w:rPr>
          <w:sz w:val="22"/>
          <w:szCs w:val="22"/>
          <w:highlight w:val="white"/>
        </w:rPr>
        <w:t xml:space="preserve">изменение потребности в продукции, в том числе изменение характеристик продукции, при наличии утверждения таких изменений;</w:t>
      </w:r>
      <w:r>
        <w:rPr>
          <w:highlight w:val="white"/>
        </w:rPr>
      </w:r>
      <w:r>
        <w:rPr>
          <w:highlight w:val="white"/>
        </w:rPr>
      </w:r>
    </w:p>
    <w:p>
      <w:pPr>
        <w:numPr>
          <w:ilvl w:val="0"/>
          <w:numId w:val="69"/>
        </w:numPr>
        <w:jc w:val="both"/>
        <w:rPr>
          <w:highlight w:val="white"/>
        </w:rPr>
        <w:outlineLvl w:val="3"/>
      </w:pPr>
      <w:r>
        <w:rPr>
          <w:sz w:val="22"/>
          <w:szCs w:val="22"/>
          <w:highlight w:val="white"/>
        </w:rPr>
        <w:t xml:space="preserve">необходимость исполнения предписаний антимонопольного органа;</w:t>
      </w:r>
      <w:r>
        <w:rPr>
          <w:highlight w:val="white"/>
        </w:rPr>
      </w:r>
      <w:r>
        <w:rPr>
          <w:highlight w:val="white"/>
        </w:rPr>
      </w:r>
    </w:p>
    <w:p>
      <w:pPr>
        <w:numPr>
          <w:ilvl w:val="0"/>
          <w:numId w:val="68"/>
        </w:numPr>
        <w:jc w:val="both"/>
        <w:rPr>
          <w:highlight w:val="white"/>
        </w:rPr>
        <w:outlineLvl w:val="3"/>
      </w:pPr>
      <w:r>
        <w:rPr>
          <w:sz w:val="22"/>
          <w:szCs w:val="22"/>
          <w:highlight w:val="white"/>
        </w:rPr>
        <w:t xml:space="preserve">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bookmarkEnd w:id="0"/>
      <w:r>
        <w:rPr>
          <w:highlight w:val="white"/>
        </w:rPr>
      </w:r>
      <w:r>
        <w:rPr>
          <w:highlight w:val="white"/>
        </w:rPr>
      </w:r>
    </w:p>
    <w:p>
      <w:pPr>
        <w:ind w:left="1701" w:hanging="283"/>
        <w:jc w:val="both"/>
        <w:rPr>
          <w:highlight w:val="white"/>
        </w:rPr>
        <w:outlineLvl w:val="3"/>
      </w:pPr>
      <w:r>
        <w:rPr>
          <w:sz w:val="22"/>
          <w:szCs w:val="22"/>
          <w:highlight w:val="white"/>
        </w:rPr>
        <w:t xml:space="preserve">б) если</w:t>
      </w:r>
      <w:r>
        <w:rPr>
          <w:sz w:val="22"/>
          <w:szCs w:val="22"/>
          <w:highlight w:val="white"/>
        </w:rPr>
        <w:t xml:space="preserve"> не поступило ни одной заявки, либо по результатам рассмотрения заявок (или </w:t>
      </w:r>
      <w:r>
        <w:rPr>
          <w:sz w:val="22"/>
          <w:szCs w:val="22"/>
          <w:highlight w:val="white"/>
        </w:rPr>
        <w:t xml:space="preserve">постквалификации</w:t>
      </w:r>
      <w:r>
        <w:rPr>
          <w:sz w:val="22"/>
          <w:szCs w:val="22"/>
          <w:highlight w:val="white"/>
        </w:rPr>
        <w:t xml:space="preserve">,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r>
        <w:rPr>
          <w:highlight w:val="white"/>
        </w:rPr>
      </w:r>
      <w:r>
        <w:rPr>
          <w:highlight w:val="white"/>
        </w:rPr>
      </w:r>
    </w:p>
    <w:p>
      <w:pPr>
        <w:ind w:left="1701"/>
        <w:jc w:val="both"/>
        <w:rPr>
          <w:highlight w:val="white"/>
        </w:rPr>
        <w:outlineLvl w:val="3"/>
      </w:pPr>
      <w:r>
        <w:rPr>
          <w:sz w:val="22"/>
          <w:szCs w:val="22"/>
          <w:highlight w:val="white"/>
        </w:rPr>
        <w:t xml:space="preserve">Заказчик вправе отказаться от проведения повторной закупки по следующим основаниям:</w:t>
      </w:r>
      <w:r>
        <w:rPr>
          <w:highlight w:val="white"/>
        </w:rPr>
      </w:r>
      <w:r>
        <w:rPr>
          <w:highlight w:val="white"/>
        </w:rPr>
      </w:r>
    </w:p>
    <w:p>
      <w:pPr>
        <w:numPr>
          <w:ilvl w:val="0"/>
          <w:numId w:val="69"/>
        </w:numPr>
        <w:jc w:val="both"/>
        <w:rPr>
          <w:highlight w:val="white"/>
        </w:rPr>
        <w:outlineLvl w:val="3"/>
      </w:pPr>
      <w:r>
        <w:rPr>
          <w:sz w:val="22"/>
          <w:szCs w:val="22"/>
          <w:highlight w:val="white"/>
        </w:rPr>
        <w:t xml:space="preserve">изменение финансовых, инвестиционных, производственных и иных программ, оказавших влияние на потребность в данной закупке;</w:t>
      </w:r>
      <w:r>
        <w:rPr>
          <w:highlight w:val="white"/>
        </w:rPr>
      </w:r>
      <w:r>
        <w:rPr>
          <w:highlight w:val="white"/>
        </w:rPr>
      </w:r>
    </w:p>
    <w:p>
      <w:pPr>
        <w:numPr>
          <w:ilvl w:val="0"/>
          <w:numId w:val="69"/>
        </w:numPr>
        <w:jc w:val="both"/>
        <w:rPr>
          <w:highlight w:val="white"/>
        </w:rPr>
        <w:outlineLvl w:val="3"/>
      </w:pPr>
      <w:r>
        <w:rPr>
          <w:sz w:val="22"/>
          <w:szCs w:val="22"/>
          <w:highlight w:val="white"/>
        </w:rPr>
        <w:t xml:space="preserve">изменение потребности в продукции, в том числе изменение характеристик продукции;</w:t>
      </w:r>
      <w:r>
        <w:rPr>
          <w:highlight w:val="white"/>
        </w:rPr>
      </w:r>
      <w:r>
        <w:rPr>
          <w:highlight w:val="white"/>
        </w:rPr>
      </w:r>
    </w:p>
    <w:p>
      <w:pPr>
        <w:numPr>
          <w:ilvl w:val="0"/>
          <w:numId w:val="69"/>
        </w:numPr>
        <w:jc w:val="both"/>
        <w:rPr>
          <w:sz w:val="22"/>
          <w:szCs w:val="22"/>
          <w:highlight w:val="white"/>
        </w:rPr>
        <w:outlineLvl w:val="3"/>
      </w:pPr>
      <w:r>
        <w:rPr>
          <w:sz w:val="22"/>
          <w:szCs w:val="22"/>
          <w:highlight w:val="white"/>
        </w:rPr>
        <w:t xml:space="preserve">при отсутствии заявок, соответствующих установленным </w:t>
      </w:r>
      <w:r>
        <w:rPr>
          <w:sz w:val="22"/>
          <w:szCs w:val="22"/>
          <w:highlight w:val="white"/>
        </w:rPr>
        <w:t xml:space="preserve">требованиям, по результатам повторного проведения закупки.</w:t>
      </w:r>
      <w:r>
        <w:rPr>
          <w:sz w:val="22"/>
          <w:szCs w:val="22"/>
          <w:highlight w:val="white"/>
        </w:rPr>
      </w:r>
      <w:r>
        <w:rPr>
          <w:sz w:val="22"/>
          <w:szCs w:val="22"/>
          <w:highlight w:val="white"/>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76" w:name="_Ref126141962"/>
      <w:r>
        <w:rPr>
          <w:rFonts w:ascii="Times New Roman" w:hAnsi="Times New Roman" w:eastAsia="Times New Roman" w:cs="Times New Roman"/>
          <w:sz w:val="22"/>
          <w:szCs w:val="22"/>
        </w:rPr>
      </w:r>
      <w:bookmarkStart w:id="177" w:name="_Toc186223879"/>
      <w:r>
        <w:rPr>
          <w:rFonts w:ascii="Times New Roman" w:hAnsi="Times New Roman" w:eastAsia="Times New Roman" w:cs="Times New Roman"/>
          <w:sz w:val="22"/>
          <w:szCs w:val="22"/>
        </w:rPr>
        <w:t xml:space="preserve">Отказ от проведения закупки</w:t>
      </w:r>
      <w:bookmarkEnd w:id="176"/>
      <w:r>
        <w:rPr>
          <w:rFonts w:ascii="Times New Roman" w:hAnsi="Times New Roman" w:eastAsia="Times New Roman" w:cs="Times New Roman"/>
          <w:sz w:val="22"/>
          <w:szCs w:val="22"/>
        </w:rPr>
        <w:t xml:space="preserve"> (отмена закупки)</w:t>
      </w:r>
      <w:bookmarkEnd w:id="177"/>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Дополнительно о</w:t>
      </w:r>
      <w:r>
        <w:rPr>
          <w:rFonts w:ascii="Times New Roman" w:hAnsi="Times New Roman" w:eastAsia="Times New Roman" w:cs="Times New Roman"/>
          <w:sz w:val="22"/>
          <w:szCs w:val="22"/>
        </w:rPr>
        <w:t xml:space="preserve">рганизатор уведомляет всех Участников об отмене закупки посредством ЭП.</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rPr>
          <w:rFonts w:ascii="Times New Roman" w:hAnsi="Times New Roman" w:eastAsia="Times New Roman" w:cs="Times New Roman"/>
          <w:sz w:val="22"/>
          <w:szCs w:val="22"/>
        </w:rPr>
        <w:t xml:space="preserve">возникновения обстоятельств непреодолимой силы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гражданским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78" w:name="_Ref130455226"/>
      <w:r>
        <w:rPr>
          <w:rFonts w:ascii="Times New Roman" w:hAnsi="Times New Roman" w:eastAsia="Times New Roman" w:cs="Times New Roman"/>
          <w:sz w:val="22"/>
          <w:szCs w:val="22"/>
        </w:rPr>
      </w:r>
      <w:bookmarkStart w:id="179" w:name="_Ref130225422"/>
      <w:r>
        <w:rPr>
          <w:rFonts w:ascii="Times New Roman" w:hAnsi="Times New Roman" w:eastAsia="Times New Roman" w:cs="Times New Roman"/>
          <w:sz w:val="22"/>
          <w:szCs w:val="22"/>
        </w:rPr>
      </w:r>
      <w:bookmarkStart w:id="180" w:name="_Ref125361212"/>
      <w:r>
        <w:rPr>
          <w:rFonts w:ascii="Times New Roman" w:hAnsi="Times New Roman" w:eastAsia="Times New Roman" w:cs="Times New Roman"/>
          <w:sz w:val="22"/>
          <w:szCs w:val="22"/>
        </w:rPr>
      </w:r>
      <w:bookmarkStart w:id="181" w:name="_Ref125362671"/>
      <w:r>
        <w:rPr>
          <w:rFonts w:ascii="Times New Roman" w:hAnsi="Times New Roman" w:eastAsia="Times New Roman" w:cs="Times New Roman"/>
          <w:sz w:val="22"/>
          <w:szCs w:val="22"/>
        </w:rPr>
      </w:r>
      <w:bookmarkStart w:id="182" w:name="_Ref125363439"/>
      <w:r>
        <w:rPr>
          <w:rFonts w:ascii="Times New Roman" w:hAnsi="Times New Roman" w:eastAsia="Times New Roman" w:cs="Times New Roman"/>
          <w:sz w:val="22"/>
          <w:szCs w:val="22"/>
        </w:rPr>
      </w:r>
      <w:bookmarkStart w:id="183" w:name="_Ref125366769"/>
      <w:r>
        <w:rPr>
          <w:rFonts w:ascii="Times New Roman" w:hAnsi="Times New Roman" w:eastAsia="Times New Roman" w:cs="Times New Roman"/>
          <w:sz w:val="22"/>
          <w:szCs w:val="22"/>
        </w:rPr>
      </w:r>
      <w:bookmarkStart w:id="184" w:name="_Ref125367083"/>
      <w:r>
        <w:rPr>
          <w:rFonts w:ascii="Times New Roman" w:hAnsi="Times New Roman" w:eastAsia="Times New Roman" w:cs="Times New Roman"/>
          <w:sz w:val="22"/>
          <w:szCs w:val="22"/>
        </w:rPr>
      </w:r>
      <w:bookmarkStart w:id="185" w:name="_Ref125367087"/>
      <w:r>
        <w:rPr>
          <w:rFonts w:ascii="Times New Roman" w:hAnsi="Times New Roman" w:eastAsia="Times New Roman" w:cs="Times New Roman"/>
          <w:sz w:val="22"/>
          <w:szCs w:val="22"/>
        </w:rPr>
      </w:r>
      <w:bookmarkStart w:id="186" w:name="_Toc186223880"/>
      <w:r>
        <w:rPr>
          <w:rFonts w:ascii="Times New Roman" w:hAnsi="Times New Roman" w:eastAsia="Times New Roman" w:cs="Times New Roman"/>
          <w:sz w:val="22"/>
          <w:szCs w:val="22"/>
        </w:rPr>
        <w:t xml:space="preserve">Особенности</w:t>
      </w:r>
      <w:r>
        <w:rPr>
          <w:rFonts w:ascii="Times New Roman" w:hAnsi="Times New Roman" w:eastAsia="Times New Roman" w:cs="Times New Roman"/>
          <w:sz w:val="22"/>
          <w:szCs w:val="22"/>
        </w:rPr>
        <w:t xml:space="preserve"> проведения закупки с необходимостью обеспечения заявки</w:t>
      </w:r>
      <w:bookmarkEnd w:id="178"/>
      <w:r>
        <w:rPr>
          <w:rFonts w:ascii="Times New Roman" w:hAnsi="Times New Roman" w:eastAsia="Times New Roman" w:cs="Times New Roman"/>
          <w:sz w:val="22"/>
          <w:szCs w:val="22"/>
        </w:rPr>
      </w:r>
      <w:bookmarkEnd w:id="186"/>
      <w:r>
        <w:rPr>
          <w:rFonts w:ascii="Times New Roman" w:hAnsi="Times New Roman" w:cs="Times New Roman"/>
          <w:sz w:val="22"/>
          <w:szCs w:val="22"/>
        </w:rPr>
      </w:r>
      <w:r>
        <w:rPr>
          <w:rFonts w:ascii="Times New Roman" w:hAnsi="Times New Roman" w:cs="Times New Roman"/>
          <w:sz w:val="22"/>
          <w:szCs w:val="22"/>
        </w:rPr>
      </w:r>
    </w:p>
    <w:p>
      <w:pPr>
        <w:pStyle w:val="1249"/>
        <w:rPr>
          <w:sz w:val="22"/>
          <w:szCs w:val="22"/>
        </w:rPr>
      </w:pPr>
      <w:r>
        <w:rPr>
          <w:sz w:val="22"/>
          <w:szCs w:val="22"/>
        </w:rPr>
        <w:t xml:space="preserve">Нормы настоящего подраздела применяются, если подразделом</w:t>
      </w:r>
      <w:r>
        <w:rPr>
          <w:sz w:val="22"/>
          <w:szCs w:val="22"/>
        </w:rPr>
        <w:t xml:space="preserve"> </w:t>
      </w:r>
      <w:r>
        <w:rPr>
          <w:sz w:val="22"/>
          <w:szCs w:val="22"/>
        </w:rPr>
        <w:fldChar w:fldCharType="begin"/>
      </w:r>
      <w:r>
        <w:rPr>
          <w:sz w:val="22"/>
          <w:szCs w:val="22"/>
        </w:rPr>
        <w:instrText xml:space="preserve"> REF _Ref125359973 \r \h </w:instrText>
      </w:r>
      <w:r>
        <w:rPr>
          <w:sz w:val="22"/>
          <w:szCs w:val="22"/>
        </w:rPr>
        <w:fldChar w:fldCharType="separate"/>
      </w:r>
      <w:r>
        <w:rPr>
          <w:sz w:val="22"/>
          <w:szCs w:val="22"/>
        </w:rPr>
        <w:t xml:space="preserve">1.2</w:t>
      </w:r>
      <w:r>
        <w:rPr>
          <w:sz w:val="22"/>
          <w:szCs w:val="22"/>
        </w:rPr>
        <w:fldChar w:fldCharType="end"/>
      </w:r>
      <w:r>
        <w:rPr>
          <w:sz w:val="22"/>
          <w:szCs w:val="22"/>
        </w:rPr>
        <w:t xml:space="preserve"> предусмотрена обязанность Участников предоставить обеспечение заявки на</w:t>
      </w:r>
      <w:r>
        <w:rPr>
          <w:sz w:val="22"/>
          <w:szCs w:val="22"/>
        </w:rPr>
        <w:t xml:space="preserve"> </w:t>
      </w:r>
      <w:r>
        <w:rPr>
          <w:sz w:val="22"/>
          <w:szCs w:val="22"/>
        </w:rPr>
        <w:t xml:space="preserve">участие в закупке.</w:t>
      </w:r>
      <w:r>
        <w:rPr>
          <w:sz w:val="22"/>
          <w:szCs w:val="22"/>
        </w:rPr>
      </w:r>
      <w:r>
        <w:rPr>
          <w:sz w:val="22"/>
          <w:szCs w:val="22"/>
        </w:rPr>
      </w:r>
    </w:p>
    <w:p>
      <w:pPr>
        <w:pStyle w:val="1249"/>
        <w:rPr>
          <w:sz w:val="22"/>
          <w:szCs w:val="22"/>
        </w:rPr>
      </w:pPr>
      <w:r>
        <w:rPr>
          <w:sz w:val="22"/>
          <w:szCs w:val="22"/>
        </w:rPr>
        <w:t xml:space="preserve">Настоящий подраздел дополняет</w:t>
      </w:r>
      <w:r>
        <w:rPr>
          <w:sz w:val="22"/>
          <w:szCs w:val="22"/>
        </w:rPr>
        <w:t xml:space="preserve"> или изменяет</w:t>
      </w:r>
      <w:r>
        <w:rPr>
          <w:sz w:val="22"/>
          <w:szCs w:val="22"/>
        </w:rPr>
        <w:t xml:space="preserve"> </w:t>
      </w:r>
      <w:r>
        <w:rPr>
          <w:sz w:val="22"/>
          <w:szCs w:val="22"/>
        </w:rPr>
        <w:t xml:space="preserve">порядок</w:t>
      </w:r>
      <w:r>
        <w:rPr>
          <w:sz w:val="22"/>
          <w:szCs w:val="22"/>
        </w:rPr>
        <w:t xml:space="preserve"> проведения закупки. В</w:t>
      </w:r>
      <w:r>
        <w:rPr>
          <w:sz w:val="22"/>
          <w:szCs w:val="22"/>
        </w:rPr>
        <w:t xml:space="preserve"> </w:t>
      </w:r>
      <w:r>
        <w:rPr>
          <w:sz w:val="22"/>
          <w:szCs w:val="22"/>
        </w:rPr>
        <w:t xml:space="preserve">случае противоречий между требованиями настоящего </w:t>
      </w:r>
      <w:r>
        <w:rPr>
          <w:sz w:val="22"/>
          <w:szCs w:val="22"/>
        </w:rPr>
        <w:t xml:space="preserve">подраздела </w:t>
      </w:r>
      <w:r>
        <w:rPr>
          <w:sz w:val="22"/>
          <w:szCs w:val="22"/>
        </w:rPr>
        <w:t xml:space="preserve">и </w:t>
      </w:r>
      <w:r>
        <w:rPr>
          <w:sz w:val="22"/>
          <w:szCs w:val="22"/>
        </w:rPr>
        <w:t xml:space="preserve">порядка проведения закупки или с инструкциями по подготовке заявки</w:t>
      </w:r>
      <w:r>
        <w:rPr>
          <w:sz w:val="22"/>
          <w:szCs w:val="22"/>
        </w:rPr>
        <w:t xml:space="preserve"> применяются требования настоящего </w:t>
      </w:r>
      <w:r>
        <w:rPr>
          <w:sz w:val="22"/>
          <w:szCs w:val="22"/>
        </w:rPr>
        <w:t xml:space="preserve">под</w:t>
      </w:r>
      <w:r>
        <w:rPr>
          <w:sz w:val="22"/>
          <w:szCs w:val="22"/>
        </w:rPr>
        <w:t xml:space="preserve">раздела.</w:t>
      </w:r>
      <w:r>
        <w:rPr>
          <w:sz w:val="22"/>
          <w:szCs w:val="22"/>
        </w:rPr>
      </w:r>
      <w:r>
        <w:rPr>
          <w:sz w:val="22"/>
          <w:szCs w:val="22"/>
        </w:rPr>
      </w:r>
    </w:p>
    <w:p>
      <w:pPr>
        <w:pStyle w:val="1249"/>
        <w:rPr>
          <w:sz w:val="22"/>
          <w:szCs w:val="22"/>
        </w:rPr>
      </w:pPr>
      <w:r>
        <w:rPr>
          <w:sz w:val="22"/>
          <w:szCs w:val="22"/>
        </w:rPr>
        <w:t xml:space="preserve">Обязательства Участников, связанные с подачей заявок, обеспечиваются в форме</w:t>
      </w:r>
      <w:r>
        <w:rPr>
          <w:sz w:val="22"/>
          <w:szCs w:val="22"/>
        </w:rPr>
        <w:t xml:space="preserve">, порядке и размере </w:t>
      </w:r>
      <w:r>
        <w:rPr>
          <w:sz w:val="22"/>
          <w:szCs w:val="22"/>
        </w:rPr>
        <w:t xml:space="preserve">в соответствии с подразделом </w:t>
      </w:r>
      <w:r>
        <w:rPr>
          <w:sz w:val="22"/>
          <w:szCs w:val="22"/>
        </w:rPr>
        <w:fldChar w:fldCharType="begin"/>
      </w:r>
      <w:r>
        <w:rPr>
          <w:sz w:val="22"/>
          <w:szCs w:val="22"/>
        </w:rPr>
        <w:instrText xml:space="preserve"> REF _Ref125359973 \r \h </w:instrText>
      </w:r>
      <w:r>
        <w:rPr>
          <w:sz w:val="22"/>
          <w:szCs w:val="22"/>
        </w:rPr>
        <w:fldChar w:fldCharType="separate"/>
      </w:r>
      <w:r>
        <w:rPr>
          <w:sz w:val="22"/>
          <w:szCs w:val="22"/>
        </w:rPr>
        <w:t xml:space="preserve">1.2</w:t>
      </w:r>
      <w:r>
        <w:rPr>
          <w:sz w:val="22"/>
          <w:szCs w:val="22"/>
        </w:rPr>
        <w:fldChar w:fldCharType="end"/>
      </w:r>
      <w:r>
        <w:rPr>
          <w:sz w:val="22"/>
          <w:szCs w:val="22"/>
        </w:rPr>
        <w:t xml:space="preserve">.</w:t>
      </w:r>
      <w:r>
        <w:rPr>
          <w:sz w:val="22"/>
          <w:szCs w:val="22"/>
        </w:rPr>
        <w:t xml:space="preserve"> </w:t>
      </w:r>
      <w:r>
        <w:rPr>
          <w:sz w:val="22"/>
          <w:szCs w:val="22"/>
        </w:rPr>
        <w:t xml:space="preserve">Выбор формы (способа) </w:t>
      </w:r>
      <w:r>
        <w:rPr>
          <w:sz w:val="22"/>
          <w:szCs w:val="22"/>
        </w:rPr>
        <w:t xml:space="preserve">обеспечения из числа предусмотренных осуществляется Участниками самостоятельно.</w:t>
      </w:r>
      <w:r>
        <w:rPr>
          <w:sz w:val="22"/>
          <w:szCs w:val="22"/>
        </w:rPr>
      </w:r>
      <w:r>
        <w:rPr>
          <w:sz w:val="22"/>
          <w:szCs w:val="22"/>
        </w:rPr>
      </w:r>
    </w:p>
    <w:p>
      <w:pPr>
        <w:pStyle w:val="1249"/>
        <w:rPr>
          <w:sz w:val="22"/>
          <w:szCs w:val="22"/>
        </w:rPr>
      </w:pPr>
      <w:r>
        <w:rPr>
          <w:sz w:val="22"/>
          <w:szCs w:val="22"/>
        </w:rPr>
        <w:t xml:space="preserve">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w:t>
      </w:r>
      <w:r>
        <w:rPr>
          <w:sz w:val="22"/>
          <w:szCs w:val="22"/>
        </w:rPr>
        <w:t xml:space="preserve"> </w:t>
      </w:r>
      <w:r>
        <w:rPr>
          <w:sz w:val="22"/>
          <w:szCs w:val="22"/>
        </w:rPr>
        <w:t xml:space="preserve">(подраздел </w:t>
      </w:r>
      <w:r>
        <w:rPr>
          <w:sz w:val="22"/>
          <w:szCs w:val="22"/>
        </w:rPr>
        <w:fldChar w:fldCharType="begin"/>
      </w:r>
      <w:r>
        <w:rPr>
          <w:sz w:val="22"/>
          <w:szCs w:val="22"/>
        </w:rPr>
        <w:instrText xml:space="preserve"> REF _Ref125359973 \r \h </w:instrText>
      </w:r>
      <w:r>
        <w:rPr>
          <w:sz w:val="22"/>
          <w:szCs w:val="22"/>
        </w:rPr>
        <w:fldChar w:fldCharType="separate"/>
      </w:r>
      <w:r>
        <w:rPr>
          <w:sz w:val="22"/>
          <w:szCs w:val="22"/>
        </w:rPr>
        <w:t xml:space="preserve">1.2</w:t>
      </w:r>
      <w:r>
        <w:rPr>
          <w:sz w:val="22"/>
          <w:szCs w:val="22"/>
        </w:rPr>
        <w:fldChar w:fldCharType="end"/>
      </w:r>
      <w:r>
        <w:rPr>
          <w:sz w:val="22"/>
          <w:szCs w:val="22"/>
        </w:rPr>
        <w:t xml:space="preserve">) </w:t>
      </w:r>
      <w:r>
        <w:rPr>
          <w:sz w:val="22"/>
          <w:szCs w:val="22"/>
        </w:rPr>
        <w:t xml:space="preserve">на индивидуальный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r>
        <w:rPr>
          <w:sz w:val="22"/>
          <w:szCs w:val="22"/>
        </w:rPr>
      </w:r>
      <w:r>
        <w:rPr>
          <w:sz w:val="22"/>
          <w:szCs w:val="22"/>
        </w:rPr>
      </w:r>
    </w:p>
    <w:p>
      <w:pPr>
        <w:pStyle w:val="1249"/>
        <w:rPr>
          <w:sz w:val="22"/>
          <w:szCs w:val="22"/>
        </w:rPr>
      </w:pPr>
      <w:r>
        <w:rPr>
          <w:sz w:val="22"/>
          <w:szCs w:val="22"/>
        </w:rPr>
        <w:t xml:space="preserve">В случае выбора Участником обеспечения заявки </w:t>
      </w:r>
      <w:r>
        <w:rPr>
          <w:sz w:val="22"/>
          <w:szCs w:val="22"/>
        </w:rPr>
        <w:t xml:space="preserve">путем предоставление банковской гарантии (в том числе электронной банковской гарантии, выданной посредством функционала ЭП), </w:t>
      </w:r>
      <w:r>
        <w:rPr>
          <w:sz w:val="22"/>
          <w:szCs w:val="22"/>
        </w:rPr>
        <w:t xml:space="preserve">такая банковская гарантия составляется с</w:t>
      </w:r>
      <w:r>
        <w:rPr>
          <w:sz w:val="22"/>
          <w:szCs w:val="22"/>
        </w:rPr>
        <w:t xml:space="preserve"> </w:t>
      </w:r>
      <w:r>
        <w:rPr>
          <w:sz w:val="22"/>
          <w:szCs w:val="22"/>
        </w:rPr>
        <w:t xml:space="preserve">учетом требований статей</w:t>
      </w:r>
      <w:r>
        <w:rPr>
          <w:sz w:val="22"/>
          <w:szCs w:val="22"/>
        </w:rPr>
        <w:t xml:space="preserve"> </w:t>
      </w:r>
      <w:r>
        <w:rPr>
          <w:sz w:val="22"/>
          <w:szCs w:val="22"/>
        </w:rPr>
        <w:t xml:space="preserve">368 – 378 ГК</w:t>
      </w:r>
      <w:r>
        <w:rPr>
          <w:sz w:val="22"/>
          <w:szCs w:val="22"/>
        </w:rPr>
        <w:t xml:space="preserve"> </w:t>
      </w:r>
      <w:r>
        <w:rPr>
          <w:sz w:val="22"/>
          <w:szCs w:val="22"/>
        </w:rPr>
        <w:t xml:space="preserve">РФ, а также следующих условий</w:t>
      </w:r>
      <w:r>
        <w:rPr>
          <w:sz w:val="22"/>
          <w:szCs w:val="22"/>
        </w:rPr>
        <w:t xml:space="preserve">:</w:t>
      </w:r>
      <w:r>
        <w:rPr>
          <w:sz w:val="22"/>
          <w:szCs w:val="22"/>
        </w:rPr>
      </w:r>
      <w:r>
        <w:rPr>
          <w:sz w:val="22"/>
          <w:szCs w:val="22"/>
        </w:rPr>
      </w:r>
    </w:p>
    <w:p>
      <w:pPr>
        <w:pStyle w:val="1250"/>
        <w:rPr>
          <w:sz w:val="22"/>
          <w:szCs w:val="22"/>
        </w:rPr>
      </w:pPr>
      <w:r>
        <w:rPr>
          <w:sz w:val="22"/>
          <w:szCs w:val="22"/>
        </w:rPr>
        <w:t xml:space="preserve">банковская гарантия должна быть безотзывной и безусловной (гарантия по первому требованию);</w:t>
      </w:r>
      <w:r>
        <w:rPr>
          <w:sz w:val="22"/>
          <w:szCs w:val="22"/>
        </w:rPr>
      </w:r>
      <w:r>
        <w:rPr>
          <w:sz w:val="22"/>
          <w:szCs w:val="22"/>
        </w:rPr>
      </w:r>
    </w:p>
    <w:p>
      <w:pPr>
        <w:pStyle w:val="1250"/>
        <w:rPr>
          <w:sz w:val="22"/>
          <w:szCs w:val="22"/>
        </w:rPr>
      </w:pPr>
      <w:r>
        <w:rPr>
          <w:sz w:val="22"/>
          <w:szCs w:val="22"/>
        </w:rPr>
        <w:t xml:space="preserve">сумма банковской гарантии должна быть выражена в российских рублях и составлять не менее суммы в размере, указанном в подразделе </w:t>
      </w:r>
      <w:r>
        <w:rPr>
          <w:sz w:val="22"/>
          <w:szCs w:val="22"/>
        </w:rPr>
        <w:fldChar w:fldCharType="begin"/>
      </w:r>
      <w:r>
        <w:rPr>
          <w:sz w:val="22"/>
          <w:szCs w:val="22"/>
        </w:rPr>
        <w:instrText xml:space="preserve"> REF _Ref125359973 \r \h </w:instrText>
      </w:r>
      <w:r>
        <w:rPr>
          <w:sz w:val="22"/>
          <w:szCs w:val="22"/>
        </w:rPr>
        <w:fldChar w:fldCharType="separate"/>
      </w:r>
      <w:r>
        <w:rPr>
          <w:sz w:val="22"/>
          <w:szCs w:val="22"/>
        </w:rPr>
        <w:t xml:space="preserve">1.2</w:t>
      </w:r>
      <w:r>
        <w:rPr>
          <w:sz w:val="22"/>
          <w:szCs w:val="22"/>
        </w:rPr>
        <w:fldChar w:fldCharType="end"/>
      </w:r>
      <w:r>
        <w:rPr>
          <w:sz w:val="22"/>
          <w:szCs w:val="22"/>
        </w:rPr>
        <w:t xml:space="preserve">;</w:t>
      </w:r>
      <w:r>
        <w:rPr>
          <w:sz w:val="22"/>
          <w:szCs w:val="22"/>
        </w:rPr>
      </w:r>
      <w:r>
        <w:rPr>
          <w:sz w:val="22"/>
          <w:szCs w:val="22"/>
        </w:rPr>
      </w:r>
    </w:p>
    <w:p>
      <w:pPr>
        <w:pStyle w:val="1250"/>
        <w:rPr>
          <w:sz w:val="22"/>
          <w:szCs w:val="22"/>
        </w:rPr>
      </w:pPr>
      <w:r>
        <w:rPr>
          <w:sz w:val="22"/>
          <w:szCs w:val="22"/>
        </w:rPr>
        <w:t xml:space="preserve">банковская гарантия должна действовать не менее 120 (ста двадцати) календарных дней с даты окончания срока подачи заявок (подраздел </w:t>
      </w:r>
      <w:r>
        <w:rPr>
          <w:sz w:val="22"/>
          <w:szCs w:val="22"/>
        </w:rPr>
        <w:fldChar w:fldCharType="begin"/>
      </w:r>
      <w:r>
        <w:rPr>
          <w:sz w:val="22"/>
          <w:szCs w:val="22"/>
        </w:rPr>
        <w:instrText xml:space="preserve"> REF _Ref125359973 \r \h </w:instrText>
      </w:r>
      <w:r>
        <w:rPr>
          <w:sz w:val="22"/>
          <w:szCs w:val="22"/>
        </w:rPr>
        <w:fldChar w:fldCharType="separate"/>
      </w:r>
      <w:r>
        <w:rPr>
          <w:sz w:val="22"/>
          <w:szCs w:val="22"/>
        </w:rPr>
        <w:t xml:space="preserve">1.2</w:t>
      </w:r>
      <w:r>
        <w:rPr>
          <w:sz w:val="22"/>
          <w:szCs w:val="22"/>
        </w:rPr>
        <w:fldChar w:fldCharType="end"/>
      </w:r>
      <w:r>
        <w:rPr>
          <w:sz w:val="22"/>
          <w:szCs w:val="22"/>
        </w:rPr>
        <w:t xml:space="preserve">);</w:t>
      </w:r>
      <w:r>
        <w:rPr>
          <w:sz w:val="22"/>
          <w:szCs w:val="22"/>
        </w:rPr>
      </w:r>
      <w:r>
        <w:rPr>
          <w:sz w:val="22"/>
          <w:szCs w:val="22"/>
        </w:rPr>
      </w:r>
    </w:p>
    <w:p>
      <w:pPr>
        <w:pStyle w:val="1250"/>
        <w:rPr>
          <w:sz w:val="22"/>
          <w:szCs w:val="22"/>
        </w:rPr>
      </w:pPr>
      <w:r>
        <w:rPr>
          <w:sz w:val="22"/>
          <w:szCs w:val="22"/>
        </w:rPr>
        <w:t xml:space="preserve">бенефициаром в банковской гарантии должен быть указан Заказчик, принципалом – Участник, гарантом – банк, выдавший банковскую гарантию;</w:t>
      </w:r>
      <w:r>
        <w:rPr>
          <w:sz w:val="22"/>
          <w:szCs w:val="22"/>
        </w:rPr>
      </w:r>
      <w:r>
        <w:rPr>
          <w:sz w:val="22"/>
          <w:szCs w:val="22"/>
        </w:rPr>
      </w:r>
    </w:p>
    <w:p>
      <w:pPr>
        <w:pStyle w:val="1250"/>
        <w:rPr>
          <w:sz w:val="22"/>
          <w:szCs w:val="22"/>
        </w:rPr>
      </w:pPr>
      <w:r>
        <w:rPr>
          <w:sz w:val="22"/>
          <w:szCs w:val="22"/>
        </w:rPr>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w:t>
      </w:r>
      <w:r>
        <w:rPr>
          <w:sz w:val="22"/>
          <w:szCs w:val="22"/>
        </w:rPr>
        <w:t xml:space="preserve"> </w:t>
      </w:r>
      <w:r>
        <w:rPr>
          <w:sz w:val="22"/>
          <w:szCs w:val="22"/>
        </w:rPr>
        <w:fldChar w:fldCharType="begin"/>
      </w:r>
      <w:r>
        <w:rPr>
          <w:sz w:val="22"/>
          <w:szCs w:val="22"/>
        </w:rPr>
        <w:instrText xml:space="preserve"> REF _Ref230095903 \r \h </w:instrText>
      </w:r>
      <w:r>
        <w:rPr>
          <w:sz w:val="22"/>
          <w:szCs w:val="22"/>
        </w:rPr>
        <w:fldChar w:fldCharType="separate"/>
      </w:r>
      <w:r>
        <w:rPr>
          <w:sz w:val="22"/>
          <w:szCs w:val="22"/>
        </w:rPr>
        <w:t xml:space="preserve">4.17.11</w:t>
      </w:r>
      <w:r>
        <w:rPr>
          <w:sz w:val="22"/>
          <w:szCs w:val="22"/>
        </w:rPr>
        <w:fldChar w:fldCharType="end"/>
      </w:r>
      <w:r>
        <w:rPr>
          <w:sz w:val="22"/>
          <w:szCs w:val="22"/>
        </w:rPr>
        <w:t xml:space="preserve">;</w:t>
      </w:r>
      <w:r>
        <w:rPr>
          <w:sz w:val="22"/>
          <w:szCs w:val="22"/>
        </w:rPr>
      </w:r>
      <w:r>
        <w:rPr>
          <w:sz w:val="22"/>
          <w:szCs w:val="22"/>
        </w:rPr>
      </w:r>
    </w:p>
    <w:p>
      <w:pPr>
        <w:pStyle w:val="1250"/>
        <w:rPr>
          <w:sz w:val="22"/>
          <w:szCs w:val="22"/>
        </w:rPr>
      </w:pPr>
      <w:r>
        <w:rPr>
          <w:sz w:val="22"/>
          <w:szCs w:val="22"/>
        </w:rPr>
        <w:t xml:space="preserve">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w:t>
      </w:r>
      <w:r>
        <w:rPr>
          <w:sz w:val="22"/>
          <w:szCs w:val="22"/>
        </w:rPr>
        <w:t xml:space="preserve">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r>
        <w:rPr>
          <w:sz w:val="22"/>
          <w:szCs w:val="22"/>
        </w:rPr>
      </w:r>
      <w:r>
        <w:rPr>
          <w:sz w:val="22"/>
          <w:szCs w:val="22"/>
        </w:rPr>
      </w:r>
    </w:p>
    <w:p>
      <w:pPr>
        <w:pStyle w:val="1250"/>
        <w:rPr>
          <w:sz w:val="22"/>
          <w:szCs w:val="22"/>
        </w:rPr>
      </w:pPr>
      <w:r>
        <w:rPr>
          <w:sz w:val="22"/>
          <w:szCs w:val="22"/>
        </w:rPr>
        <w:t xml:space="preserve">платеж по банковской гарантии должен быть осуществлен в течение 10 (десяти) рабочих дней после обращения бенефициара;</w:t>
      </w:r>
      <w:r>
        <w:rPr>
          <w:sz w:val="22"/>
          <w:szCs w:val="22"/>
        </w:rPr>
      </w:r>
      <w:r>
        <w:rPr>
          <w:sz w:val="22"/>
          <w:szCs w:val="22"/>
        </w:rPr>
      </w:r>
    </w:p>
    <w:p>
      <w:pPr>
        <w:pStyle w:val="1250"/>
        <w:rPr>
          <w:sz w:val="22"/>
          <w:szCs w:val="22"/>
        </w:rPr>
      </w:pPr>
      <w:r>
        <w:rPr>
          <w:sz w:val="22"/>
          <w:szCs w:val="22"/>
        </w:rPr>
        <w:t xml:space="preserve">в банковской гарантии не должно быть условий или требований, противоречащих вышеизложенному или делающих вышеизложенное неисполнимым;</w:t>
      </w:r>
      <w:r>
        <w:rPr>
          <w:sz w:val="22"/>
          <w:szCs w:val="22"/>
        </w:rPr>
      </w:r>
      <w:r>
        <w:rPr>
          <w:sz w:val="22"/>
          <w:szCs w:val="22"/>
        </w:rPr>
      </w:r>
    </w:p>
    <w:p>
      <w:pPr>
        <w:pStyle w:val="1250"/>
        <w:rPr>
          <w:sz w:val="22"/>
          <w:szCs w:val="22"/>
        </w:rPr>
      </w:pPr>
      <w:r>
        <w:rPr>
          <w:sz w:val="22"/>
          <w:szCs w:val="22"/>
        </w:rPr>
        <w:t xml:space="preserve">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1261"/>
          <w:sz w:val="22"/>
          <w:szCs w:val="22"/>
        </w:rPr>
        <w:footnoteReference w:id="11"/>
      </w:r>
      <w:r>
        <w:rPr>
          <w:sz w:val="22"/>
          <w:szCs w:val="22"/>
        </w:rPr>
        <w:t xml:space="preserve">,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r>
        <w:rPr>
          <w:sz w:val="22"/>
          <w:szCs w:val="22"/>
        </w:rPr>
      </w:r>
      <w:r>
        <w:rPr>
          <w:sz w:val="22"/>
          <w:szCs w:val="22"/>
        </w:rPr>
      </w:r>
    </w:p>
    <w:p>
      <w:pPr>
        <w:pStyle w:val="1250"/>
        <w:rPr>
          <w:sz w:val="22"/>
          <w:szCs w:val="22"/>
        </w:rPr>
      </w:pPr>
      <w:r>
        <w:rPr>
          <w:sz w:val="22"/>
          <w:szCs w:val="22"/>
        </w:rPr>
        <w:t xml:space="preserve">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w:t>
      </w:r>
      <w:r>
        <w:rPr>
          <w:sz w:val="22"/>
          <w:szCs w:val="22"/>
        </w:rPr>
        <w:t xml:space="preserve">.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r>
        <w:rPr>
          <w:sz w:val="22"/>
          <w:szCs w:val="22"/>
        </w:rPr>
      </w:r>
      <w:r>
        <w:rPr>
          <w:sz w:val="22"/>
          <w:szCs w:val="22"/>
        </w:rPr>
      </w:r>
    </w:p>
    <w:p>
      <w:pPr>
        <w:pStyle w:val="1249"/>
        <w:rPr>
          <w:sz w:val="22"/>
          <w:szCs w:val="22"/>
        </w:rPr>
      </w:pPr>
      <w:r>
        <w:rPr>
          <w:sz w:val="22"/>
          <w:szCs w:val="22"/>
        </w:rPr>
        <w:t xml:space="preserve">В случае выбора Участником обеспечения заявки путем предоставления </w:t>
      </w:r>
      <w:r>
        <w:rPr>
          <w:sz w:val="22"/>
          <w:szCs w:val="22"/>
        </w:rPr>
        <w:t xml:space="preserve">банковской</w:t>
      </w:r>
      <w:r>
        <w:rPr>
          <w:sz w:val="22"/>
          <w:szCs w:val="22"/>
        </w:rPr>
        <w:t xml:space="preserve"> гарантии</w:t>
      </w:r>
      <w:r>
        <w:rPr>
          <w:sz w:val="22"/>
          <w:szCs w:val="22"/>
        </w:rPr>
        <w:t xml:space="preserve">,</w:t>
      </w:r>
      <w:r>
        <w:rPr>
          <w:sz w:val="22"/>
          <w:szCs w:val="22"/>
        </w:rPr>
        <w:t xml:space="preserve"> он должен предоставить в составе своей заявки копию такой гарантии</w:t>
      </w:r>
      <w:r>
        <w:rPr>
          <w:sz w:val="22"/>
          <w:szCs w:val="22"/>
        </w:rPr>
        <w:t xml:space="preserve"> (</w:t>
      </w:r>
      <w:r>
        <w:rPr>
          <w:sz w:val="22"/>
          <w:szCs w:val="22"/>
        </w:rPr>
        <w:t xml:space="preserve">либо электронную банковскую гарантию, выданную банком посредством функционала ЭП</w:t>
      </w:r>
      <w:r>
        <w:rPr>
          <w:sz w:val="22"/>
          <w:szCs w:val="22"/>
        </w:rPr>
        <w:t xml:space="preserve">)</w:t>
      </w:r>
      <w:r>
        <w:rPr>
          <w:sz w:val="22"/>
          <w:szCs w:val="22"/>
        </w:rPr>
        <w:t xml:space="preserve">,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r>
        <w:rPr>
          <w:sz w:val="22"/>
          <w:szCs w:val="22"/>
        </w:rPr>
        <w:t xml:space="preserve">.</w:t>
      </w:r>
      <w:r>
        <w:rPr>
          <w:sz w:val="22"/>
          <w:szCs w:val="22"/>
        </w:rPr>
      </w:r>
      <w:r>
        <w:rPr>
          <w:sz w:val="22"/>
          <w:szCs w:val="22"/>
        </w:rPr>
      </w:r>
    </w:p>
    <w:p>
      <w:pPr>
        <w:pStyle w:val="1249"/>
        <w:rPr>
          <w:sz w:val="22"/>
          <w:szCs w:val="22"/>
        </w:rPr>
      </w:pPr>
      <w:r>
        <w:rPr>
          <w:sz w:val="22"/>
          <w:szCs w:val="22"/>
        </w:rPr>
        <w:t xml:space="preserve">При </w:t>
      </w:r>
      <w:r>
        <w:rPr>
          <w:sz w:val="22"/>
          <w:szCs w:val="22"/>
        </w:rPr>
        <w:t xml:space="preserve">многолотовой</w:t>
      </w:r>
      <w:r>
        <w:rPr>
          <w:sz w:val="22"/>
          <w:szCs w:val="22"/>
        </w:rPr>
        <w:t xml:space="preserve"> закупк</w:t>
      </w:r>
      <w:r>
        <w:rPr>
          <w:sz w:val="22"/>
          <w:szCs w:val="22"/>
        </w:rPr>
        <w:t xml:space="preserve">е</w:t>
      </w:r>
      <w:r>
        <w:rPr>
          <w:sz w:val="22"/>
          <w:szCs w:val="22"/>
        </w:rPr>
        <w:t xml:space="preserve"> (подраздел </w:t>
      </w:r>
      <w:r>
        <w:rPr>
          <w:sz w:val="22"/>
          <w:szCs w:val="22"/>
        </w:rPr>
        <w:fldChar w:fldCharType="begin"/>
      </w:r>
      <w:r>
        <w:rPr>
          <w:sz w:val="22"/>
          <w:szCs w:val="22"/>
        </w:rPr>
        <w:instrText xml:space="preserve"> REF _Ref149317278 \n \h </w:instrText>
      </w:r>
      <w:r>
        <w:rPr>
          <w:sz w:val="22"/>
          <w:szCs w:val="22"/>
        </w:rPr>
        <w:fldChar w:fldCharType="separate"/>
      </w:r>
      <w:r>
        <w:rPr>
          <w:sz w:val="22"/>
          <w:szCs w:val="22"/>
        </w:rPr>
        <w:t xml:space="preserve">4.18</w:t>
      </w:r>
      <w:r>
        <w:rPr>
          <w:sz w:val="22"/>
          <w:szCs w:val="22"/>
        </w:rPr>
        <w:fldChar w:fldCharType="end"/>
      </w:r>
      <w:r>
        <w:rPr>
          <w:sz w:val="22"/>
          <w:szCs w:val="22"/>
        </w:rPr>
        <w:t xml:space="preserve">) обеспечение исполнения обязательств Участника офо</w:t>
      </w:r>
      <w:r>
        <w:rPr>
          <w:sz w:val="22"/>
          <w:szCs w:val="22"/>
        </w:rP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Pr>
          <w:sz w:val="22"/>
          <w:szCs w:val="22"/>
        </w:rPr>
        <w:t xml:space="preserve"> </w:t>
      </w:r>
      <w:r>
        <w:rPr>
          <w:sz w:val="22"/>
          <w:szCs w:val="22"/>
        </w:rPr>
        <w:t xml:space="preserve">которые Участник подал заявку и по которым он был признан Победителем.</w:t>
      </w:r>
      <w:r>
        <w:rPr>
          <w:sz w:val="22"/>
          <w:szCs w:val="22"/>
        </w:rPr>
      </w:r>
      <w:r>
        <w:rPr>
          <w:sz w:val="22"/>
          <w:szCs w:val="22"/>
        </w:rPr>
      </w:r>
    </w:p>
    <w:p>
      <w:pPr>
        <w:pStyle w:val="1249"/>
        <w:rPr>
          <w:sz w:val="22"/>
          <w:szCs w:val="22"/>
        </w:rPr>
      </w:pPr>
      <w:r>
        <w:rPr>
          <w:sz w:val="22"/>
          <w:szCs w:val="22"/>
        </w:rPr>
        <w:t xml:space="preserve">При подаче </w:t>
      </w:r>
      <w:r>
        <w:rPr>
          <w:sz w:val="22"/>
          <w:szCs w:val="22"/>
        </w:rPr>
        <w:t xml:space="preserve">заявки </w:t>
      </w:r>
      <w:r>
        <w:rPr>
          <w:sz w:val="22"/>
          <w:szCs w:val="22"/>
        </w:rPr>
        <w:t xml:space="preserve">с альтернативными предложениями (подраздел </w:t>
      </w:r>
      <w:r>
        <w:rPr>
          <w:sz w:val="22"/>
          <w:szCs w:val="22"/>
        </w:rPr>
        <w:fldChar w:fldCharType="begin"/>
      </w:r>
      <w:r>
        <w:rPr>
          <w:sz w:val="22"/>
          <w:szCs w:val="22"/>
        </w:rPr>
        <w:instrText xml:space="preserve"> REF _Ref125550863 \r \h </w:instrText>
      </w:r>
      <w:r>
        <w:rPr>
          <w:sz w:val="22"/>
          <w:szCs w:val="22"/>
        </w:rPr>
        <w:fldChar w:fldCharType="separate"/>
      </w:r>
      <w:r>
        <w:rPr>
          <w:sz w:val="22"/>
          <w:szCs w:val="22"/>
        </w:rPr>
        <w:t xml:space="preserve">4.19</w:t>
      </w:r>
      <w:r>
        <w:rPr>
          <w:sz w:val="22"/>
          <w:szCs w:val="22"/>
        </w:rPr>
        <w:fldChar w:fldCharType="end"/>
      </w:r>
      <w:r>
        <w:rPr>
          <w:sz w:val="22"/>
          <w:szCs w:val="22"/>
        </w:rPr>
        <w:t xml:space="preserve">) размер обеспечения </w:t>
      </w:r>
      <w:r>
        <w:rPr>
          <w:sz w:val="22"/>
          <w:szCs w:val="22"/>
        </w:rPr>
        <w:t xml:space="preserve">заявки не увеличивается, а сумма обеспечения покрывает обязательства Участника как в отношении основного предложения, так</w:t>
      </w:r>
      <w:r>
        <w:rPr>
          <w:sz w:val="22"/>
          <w:szCs w:val="22"/>
        </w:rPr>
        <w:t xml:space="preserve"> и всех альтернативных предложений.</w:t>
      </w:r>
      <w:r>
        <w:rPr>
          <w:sz w:val="22"/>
          <w:szCs w:val="22"/>
        </w:rPr>
      </w:r>
      <w:r>
        <w:rPr>
          <w:sz w:val="22"/>
          <w:szCs w:val="22"/>
        </w:rPr>
      </w:r>
    </w:p>
    <w:p>
      <w:pPr>
        <w:pStyle w:val="1249"/>
        <w:rPr>
          <w:sz w:val="22"/>
          <w:szCs w:val="22"/>
        </w:rPr>
      </w:pPr>
      <w:r>
        <w:rPr>
          <w:sz w:val="22"/>
          <w:szCs w:val="22"/>
        </w:rPr>
        <w:t xml:space="preserve">Подать заявку (принять участие в закупке) могут только Участники, </w:t>
      </w:r>
      <w:r>
        <w:rPr>
          <w:sz w:val="22"/>
          <w:szCs w:val="22"/>
        </w:rPr>
        <w:t xml:space="preserve">предоставившие </w:t>
      </w:r>
      <w:r>
        <w:rPr>
          <w:sz w:val="22"/>
          <w:szCs w:val="22"/>
        </w:rPr>
        <w:t xml:space="preserve">надлежащее обеспечение их заявок.</w:t>
      </w:r>
      <w:r>
        <w:rPr>
          <w:sz w:val="22"/>
          <w:szCs w:val="22"/>
        </w:rPr>
      </w:r>
      <w:r>
        <w:rPr>
          <w:sz w:val="22"/>
          <w:szCs w:val="22"/>
        </w:rPr>
      </w:r>
    </w:p>
    <w:p>
      <w:pPr>
        <w:pStyle w:val="1249"/>
        <w:rPr>
          <w:sz w:val="22"/>
          <w:szCs w:val="22"/>
        </w:rPr>
      </w:pPr>
      <w:r>
        <w:rPr>
          <w:sz w:val="22"/>
          <w:szCs w:val="22"/>
        </w:rPr>
        <w:t xml:space="preserve">Требование об обеспечении заявки в равной мере распространяется на всех Участников.</w:t>
      </w:r>
      <w:r>
        <w:rPr>
          <w:sz w:val="22"/>
          <w:szCs w:val="22"/>
        </w:rPr>
      </w:r>
      <w:r>
        <w:rPr>
          <w:sz w:val="22"/>
          <w:szCs w:val="22"/>
        </w:rPr>
      </w:r>
    </w:p>
    <w:p>
      <w:pPr>
        <w:pStyle w:val="1249"/>
        <w:keepNext/>
        <w:rPr>
          <w:sz w:val="22"/>
          <w:szCs w:val="22"/>
        </w:rPr>
      </w:pPr>
      <w:r>
        <w:rPr>
          <w:sz w:val="22"/>
          <w:szCs w:val="22"/>
        </w:rPr>
      </w:r>
      <w:bookmarkStart w:id="0" w:name="undefined"/>
      <w:r>
        <w:rPr>
          <w:sz w:val="22"/>
          <w:szCs w:val="22"/>
        </w:rP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0"/>
      <w:r>
        <w:rPr>
          <w:sz w:val="22"/>
          <w:szCs w:val="22"/>
        </w:rPr>
      </w:r>
      <w:r>
        <w:rPr>
          <w:sz w:val="22"/>
          <w:szCs w:val="22"/>
        </w:rPr>
      </w:r>
    </w:p>
    <w:p>
      <w:pPr>
        <w:pStyle w:val="1250"/>
        <w:rPr>
          <w:sz w:val="22"/>
          <w:szCs w:val="22"/>
        </w:rPr>
      </w:pPr>
      <w:r>
        <w:rPr>
          <w:sz w:val="22"/>
          <w:szCs w:val="22"/>
        </w:rPr>
        <w:t xml:space="preserve">обязательство заключить Договор в установленном Документацией о закупке </w:t>
      </w:r>
      <w:r>
        <w:rPr>
          <w:sz w:val="22"/>
          <w:szCs w:val="22"/>
        </w:rPr>
        <w:t xml:space="preserve">порядке (</w:t>
      </w:r>
      <w:r>
        <w:rPr>
          <w:sz w:val="22"/>
          <w:szCs w:val="22"/>
        </w:rPr>
        <w:t xml:space="preserve">раздел </w:t>
      </w:r>
      <w:r>
        <w:rPr>
          <w:sz w:val="22"/>
          <w:szCs w:val="22"/>
        </w:rPr>
        <w:fldChar w:fldCharType="begin"/>
      </w:r>
      <w:r>
        <w:rPr>
          <w:sz w:val="22"/>
          <w:szCs w:val="22"/>
        </w:rPr>
        <w:instrText xml:space="preserve"> REF _Ref130224037 \r \h </w:instrText>
      </w:r>
      <w:r>
        <w:rPr>
          <w:sz w:val="22"/>
          <w:szCs w:val="22"/>
        </w:rPr>
        <w:fldChar w:fldCharType="separate"/>
      </w:r>
      <w:r>
        <w:rPr>
          <w:sz w:val="22"/>
          <w:szCs w:val="22"/>
        </w:rPr>
        <w:t xml:space="preserve">5</w:t>
      </w:r>
      <w:r>
        <w:rPr>
          <w:sz w:val="22"/>
          <w:szCs w:val="22"/>
        </w:rPr>
        <w:fldChar w:fldCharType="end"/>
      </w:r>
      <w:r>
        <w:rPr>
          <w:sz w:val="22"/>
          <w:szCs w:val="22"/>
        </w:rPr>
        <w:t xml:space="preserve">), в том числе </w:t>
      </w:r>
      <w:r>
        <w:rPr>
          <w:sz w:val="22"/>
          <w:szCs w:val="22"/>
        </w:rPr>
        <w:t xml:space="preserve">предоставить</w:t>
      </w:r>
      <w:r>
        <w:rPr>
          <w:sz w:val="22"/>
          <w:szCs w:val="22"/>
        </w:rPr>
        <w:t xml:space="preserve"> </w:t>
      </w:r>
      <w:r>
        <w:rPr>
          <w:sz w:val="22"/>
          <w:szCs w:val="22"/>
        </w:rPr>
        <w:t xml:space="preserve">Сведения</w:t>
      </w:r>
      <w:r>
        <w:rPr>
          <w:sz w:val="22"/>
          <w:szCs w:val="22"/>
        </w:rPr>
        <w:t xml:space="preserve"> о</w:t>
      </w:r>
      <w:r>
        <w:rPr>
          <w:sz w:val="22"/>
          <w:szCs w:val="22"/>
        </w:rPr>
        <w:t xml:space="preserve"> </w:t>
      </w:r>
      <w:r>
        <w:rPr>
          <w:sz w:val="22"/>
          <w:szCs w:val="22"/>
        </w:rPr>
        <w:t xml:space="preserve">цепочке </w:t>
      </w:r>
      <w:r>
        <w:rPr>
          <w:sz w:val="22"/>
          <w:szCs w:val="22"/>
        </w:rPr>
        <w:t xml:space="preserve">собственников, включая бенефициаров (в том числе конечных) </w:t>
      </w:r>
      <w:r>
        <w:rPr>
          <w:sz w:val="22"/>
          <w:szCs w:val="22"/>
        </w:rPr>
        <w:t xml:space="preserve">(</w:t>
      </w:r>
      <w:hyperlink w:tooltip="#Прил05_ФормыПобедителя" w:anchor="Прил05_ФормыПобедителя" w:history="1">
        <w:r>
          <w:rPr>
            <w:rStyle w:val="1277"/>
            <w:sz w:val="22"/>
            <w:szCs w:val="22"/>
          </w:rPr>
          <w:t xml:space="preserve">Приложение № </w:t>
        </w:r>
        <w:r>
          <w:rPr>
            <w:rStyle w:val="1277"/>
            <w:sz w:val="22"/>
            <w:szCs w:val="22"/>
          </w:rPr>
          <w:t xml:space="preserve">5</w:t>
        </w:r>
      </w:hyperlink>
      <w:r>
        <w:rPr>
          <w:sz w:val="22"/>
          <w:szCs w:val="22"/>
        </w:rPr>
        <w:t xml:space="preserve">),</w:t>
      </w:r>
      <w:r>
        <w:rPr>
          <w:sz w:val="22"/>
          <w:szCs w:val="22"/>
        </w:rPr>
        <w:t xml:space="preserve"> а также предоставить</w:t>
      </w:r>
      <w:r>
        <w:rPr>
          <w:sz w:val="22"/>
          <w:szCs w:val="22"/>
        </w:rPr>
        <w:t xml:space="preserve"> иные</w:t>
      </w:r>
      <w:r>
        <w:rPr>
          <w:sz w:val="22"/>
          <w:szCs w:val="22"/>
        </w:rPr>
        <w:t xml:space="preserve"> документы в</w:t>
      </w:r>
      <w:r>
        <w:rPr>
          <w:sz w:val="22"/>
          <w:szCs w:val="22"/>
        </w:rPr>
        <w:t xml:space="preserve"> </w:t>
      </w:r>
      <w:r>
        <w:rPr>
          <w:sz w:val="22"/>
          <w:szCs w:val="22"/>
        </w:rPr>
        <w:t xml:space="preserve">соответствии с</w:t>
      </w:r>
      <w:r>
        <w:rPr>
          <w:sz w:val="22"/>
          <w:szCs w:val="22"/>
        </w:rPr>
        <w:t xml:space="preserve"> </w:t>
      </w:r>
      <w:r>
        <w:rPr>
          <w:sz w:val="22"/>
          <w:szCs w:val="22"/>
        </w:rPr>
        <w:t xml:space="preserve">условиями </w:t>
      </w:r>
      <w:r>
        <w:rPr>
          <w:sz w:val="22"/>
          <w:szCs w:val="22"/>
        </w:rPr>
        <w:t xml:space="preserve">подраздела </w:t>
      </w:r>
      <w:r>
        <w:rPr>
          <w:sz w:val="22"/>
          <w:szCs w:val="22"/>
        </w:rPr>
        <w:fldChar w:fldCharType="begin"/>
      </w:r>
      <w:r>
        <w:rPr>
          <w:sz w:val="22"/>
          <w:szCs w:val="22"/>
        </w:rPr>
        <w:instrText xml:space="preserve"> REF _Ref138232981 \r \h </w:instrText>
      </w:r>
      <w:r>
        <w:rPr>
          <w:sz w:val="22"/>
          <w:szCs w:val="22"/>
        </w:rPr>
        <w:fldChar w:fldCharType="separate"/>
      </w:r>
      <w:r>
        <w:rPr>
          <w:sz w:val="22"/>
          <w:szCs w:val="22"/>
        </w:rPr>
        <w:t xml:space="preserve">5.2</w:t>
      </w:r>
      <w:r>
        <w:rPr>
          <w:sz w:val="22"/>
          <w:szCs w:val="22"/>
        </w:rPr>
        <w:fldChar w:fldCharType="end"/>
      </w:r>
      <w:r>
        <w:rPr>
          <w:sz w:val="22"/>
          <w:szCs w:val="22"/>
        </w:rPr>
        <w:t xml:space="preserve">;</w:t>
      </w:r>
      <w:r>
        <w:rPr>
          <w:sz w:val="22"/>
          <w:szCs w:val="22"/>
        </w:rPr>
      </w:r>
      <w:r>
        <w:rPr>
          <w:sz w:val="22"/>
          <w:szCs w:val="22"/>
        </w:rPr>
      </w:r>
    </w:p>
    <w:p>
      <w:pPr>
        <w:pStyle w:val="1250"/>
        <w:rPr>
          <w:sz w:val="22"/>
          <w:szCs w:val="22"/>
        </w:rPr>
      </w:pPr>
      <w:r>
        <w:rPr>
          <w:sz w:val="22"/>
          <w:szCs w:val="22"/>
        </w:rPr>
        <w:t xml:space="preserve">обязательство предоставить до заключения</w:t>
      </w:r>
      <w:r>
        <w:rPr>
          <w:sz w:val="22"/>
          <w:szCs w:val="22"/>
        </w:rPr>
        <w:t xml:space="preserve"> договора Заказчику обеспечение исполнения договора – если </w:t>
      </w:r>
      <w:hyperlink w:tooltip="#Прил02_ПроектДоговора" w:anchor="Прил02_ПроектДоговора" w:history="1">
        <w:r>
          <w:rPr>
            <w:rStyle w:val="1277"/>
            <w:sz w:val="22"/>
            <w:szCs w:val="22"/>
          </w:rPr>
          <w:t xml:space="preserve">Проект договора (Приложение № 2)</w:t>
        </w:r>
      </w:hyperlink>
      <w:r>
        <w:rPr>
          <w:sz w:val="22"/>
          <w:szCs w:val="22"/>
        </w:rPr>
        <w:t xml:space="preserve"> предусматривает обеспечение исполнения договора с соответствующим</w:t>
      </w:r>
      <w:r>
        <w:rPr>
          <w:sz w:val="22"/>
          <w:szCs w:val="22"/>
        </w:rPr>
        <w:t xml:space="preserve">и</w:t>
      </w:r>
      <w:r>
        <w:rPr>
          <w:sz w:val="22"/>
          <w:szCs w:val="22"/>
        </w:rPr>
        <w:t xml:space="preserve"> обязательствами (в порядке и сроки, предусмотренные </w:t>
      </w:r>
      <w:hyperlink w:tooltip="#Прил02_ПроектДоговора" w:anchor="Прил02_ПроектДоговора" w:history="1">
        <w:r>
          <w:rPr>
            <w:rStyle w:val="1277"/>
            <w:sz w:val="22"/>
            <w:szCs w:val="22"/>
          </w:rPr>
          <w:t xml:space="preserve">Проектом договора</w:t>
        </w:r>
      </w:hyperlink>
      <w:r>
        <w:rPr>
          <w:sz w:val="22"/>
          <w:szCs w:val="22"/>
        </w:rPr>
        <w:t xml:space="preserve">).</w:t>
      </w:r>
      <w:r>
        <w:rPr>
          <w:sz w:val="22"/>
          <w:szCs w:val="22"/>
        </w:rPr>
      </w:r>
      <w:r>
        <w:rPr>
          <w:sz w:val="22"/>
          <w:szCs w:val="22"/>
        </w:rPr>
      </w:r>
    </w:p>
    <w:p>
      <w:pPr>
        <w:pStyle w:val="1249"/>
        <w:rPr>
          <w:sz w:val="22"/>
          <w:szCs w:val="22"/>
        </w:rPr>
      </w:pPr>
      <w:r>
        <w:rPr>
          <w:sz w:val="22"/>
          <w:szCs w:val="22"/>
        </w:rPr>
        <w:t xml:space="preserve">В случае невыполнения Победителем указанных выше обязательств Организатор вправе удержать обеспечение заявки п</w:t>
      </w:r>
      <w:r>
        <w:rPr>
          <w:sz w:val="22"/>
          <w:szCs w:val="22"/>
        </w:rPr>
        <w:t xml:space="preserve">утем обращения в соответствующ</w:t>
      </w:r>
      <w:r>
        <w:rPr>
          <w:sz w:val="22"/>
          <w:szCs w:val="22"/>
        </w:rPr>
        <w:t xml:space="preserve">ий</w:t>
      </w:r>
      <w:r>
        <w:rPr>
          <w:sz w:val="22"/>
          <w:szCs w:val="22"/>
        </w:rPr>
        <w:t xml:space="preserve">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r>
        <w:rPr>
          <w:sz w:val="22"/>
          <w:szCs w:val="22"/>
        </w:rPr>
      </w:r>
      <w:r>
        <w:rPr>
          <w:sz w:val="22"/>
          <w:szCs w:val="22"/>
        </w:rPr>
      </w:r>
    </w:p>
    <w:p>
      <w:pPr>
        <w:pStyle w:val="1249"/>
        <w:keepNext/>
        <w:rPr>
          <w:sz w:val="22"/>
          <w:szCs w:val="22"/>
        </w:rPr>
      </w:pPr>
      <w:r>
        <w:rPr>
          <w:sz w:val="22"/>
          <w:szCs w:val="22"/>
        </w:rPr>
        <w:t xml:space="preserve">Возврат обеспечения заявки </w:t>
      </w:r>
      <w:r>
        <w:rPr>
          <w:sz w:val="22"/>
          <w:szCs w:val="22"/>
        </w:rPr>
        <w:t xml:space="preserve">(в случае предоставления Участником обеспечения в виде денежных средств)</w:t>
      </w:r>
      <w:r>
        <w:rPr>
          <w:sz w:val="22"/>
          <w:szCs w:val="22"/>
        </w:rPr>
        <w:t xml:space="preserve"> осуществляется Организатором в срок не более 20 (двадцати) рабочих дней с даты:</w:t>
      </w:r>
      <w:r>
        <w:rPr>
          <w:sz w:val="22"/>
          <w:szCs w:val="22"/>
        </w:rPr>
      </w:r>
      <w:r>
        <w:rPr>
          <w:sz w:val="22"/>
          <w:szCs w:val="22"/>
        </w:rPr>
      </w:r>
    </w:p>
    <w:p>
      <w:pPr>
        <w:pStyle w:val="1250"/>
        <w:rPr>
          <w:sz w:val="22"/>
          <w:szCs w:val="22"/>
        </w:rPr>
      </w:pPr>
      <w:r>
        <w:rPr>
          <w:sz w:val="22"/>
          <w:szCs w:val="22"/>
        </w:rPr>
        <w:t xml:space="preserve">принятия решения об отказе от проведения закупки – всем Участникам, подавшим заявки к моменту принятия такого решения;</w:t>
      </w:r>
      <w:r>
        <w:rPr>
          <w:sz w:val="22"/>
          <w:szCs w:val="22"/>
        </w:rPr>
      </w:r>
      <w:r>
        <w:rPr>
          <w:sz w:val="22"/>
          <w:szCs w:val="22"/>
        </w:rPr>
      </w:r>
    </w:p>
    <w:p>
      <w:pPr>
        <w:pStyle w:val="1250"/>
        <w:rPr>
          <w:sz w:val="22"/>
          <w:szCs w:val="22"/>
        </w:rPr>
      </w:pPr>
      <w:r>
        <w:rPr>
          <w:sz w:val="22"/>
          <w:szCs w:val="22"/>
        </w:rP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rPr>
          <w:sz w:val="22"/>
          <w:szCs w:val="22"/>
        </w:rPr>
      </w:r>
      <w:r>
        <w:rPr>
          <w:sz w:val="22"/>
          <w:szCs w:val="22"/>
        </w:rPr>
      </w:r>
    </w:p>
    <w:p>
      <w:pPr>
        <w:pStyle w:val="1250"/>
        <w:rPr>
          <w:sz w:val="22"/>
          <w:szCs w:val="22"/>
        </w:rPr>
      </w:pPr>
      <w:r>
        <w:rPr>
          <w:sz w:val="22"/>
          <w:szCs w:val="22"/>
        </w:rPr>
        <w:t xml:space="preserve">официального размещения протокола рассмотрения заявок (при условии его оформления) – Участникам, чьи заявки были отклонены;</w:t>
      </w:r>
      <w:r>
        <w:rPr>
          <w:sz w:val="22"/>
          <w:szCs w:val="22"/>
        </w:rPr>
      </w:r>
      <w:r>
        <w:rPr>
          <w:sz w:val="22"/>
          <w:szCs w:val="22"/>
        </w:rPr>
      </w:r>
    </w:p>
    <w:p>
      <w:pPr>
        <w:pStyle w:val="1250"/>
        <w:rPr>
          <w:sz w:val="22"/>
          <w:szCs w:val="22"/>
        </w:rPr>
      </w:pPr>
      <w:r>
        <w:rPr>
          <w:sz w:val="22"/>
          <w:szCs w:val="22"/>
        </w:rPr>
        <w:t xml:space="preserve">официального размещения итогового протокола по результатам закупки – всем Участникам, кроме Победителя;</w:t>
      </w:r>
      <w:r>
        <w:rPr>
          <w:sz w:val="22"/>
          <w:szCs w:val="22"/>
        </w:rPr>
      </w:r>
      <w:r>
        <w:rPr>
          <w:sz w:val="22"/>
          <w:szCs w:val="22"/>
        </w:rPr>
      </w:r>
    </w:p>
    <w:p>
      <w:pPr>
        <w:pStyle w:val="1250"/>
        <w:rPr>
          <w:sz w:val="22"/>
          <w:szCs w:val="22"/>
        </w:rPr>
      </w:pPr>
      <w:r>
        <w:rPr>
          <w:sz w:val="22"/>
          <w:szCs w:val="22"/>
        </w:rPr>
        <w:t xml:space="preserve">заключения Договора по результатам закупки – Победителю, с которым заключен Договор;</w:t>
      </w:r>
      <w:r>
        <w:rPr>
          <w:sz w:val="22"/>
          <w:szCs w:val="22"/>
        </w:rPr>
      </w:r>
      <w:r>
        <w:rPr>
          <w:sz w:val="22"/>
          <w:szCs w:val="22"/>
        </w:rPr>
      </w:r>
    </w:p>
    <w:p>
      <w:pPr>
        <w:pStyle w:val="1250"/>
        <w:rPr>
          <w:sz w:val="22"/>
          <w:szCs w:val="22"/>
        </w:rPr>
      </w:pPr>
      <w:r>
        <w:rPr>
          <w:sz w:val="22"/>
          <w:szCs w:val="22"/>
        </w:rPr>
        <w:t xml:space="preserve">признания закупки несостоявшейся – Участнику, которому обеспечение не было возвращено по иным основаниям.</w:t>
      </w:r>
      <w:r>
        <w:rPr>
          <w:sz w:val="22"/>
          <w:szCs w:val="22"/>
        </w:rPr>
      </w:r>
      <w:r>
        <w:rPr>
          <w:sz w:val="22"/>
          <w:szCs w:val="22"/>
        </w:rPr>
      </w:r>
    </w:p>
    <w:p>
      <w:pPr>
        <w:pStyle w:val="1249"/>
      </w:pPr>
      <w:r>
        <w:rPr>
          <w:sz w:val="22"/>
          <w:szCs w:val="22"/>
        </w:rP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rPr>
          <w:sz w:val="22"/>
          <w:szCs w:val="22"/>
        </w:rPr>
        <w:fldChar w:fldCharType="begin"/>
      </w:r>
      <w:r>
        <w:rPr>
          <w:sz w:val="22"/>
          <w:szCs w:val="22"/>
        </w:rPr>
        <w:instrText xml:space="preserve"> REF _Ref125363536 \r \h </w:instrText>
      </w:r>
      <w:r>
        <w:rPr>
          <w:sz w:val="22"/>
          <w:szCs w:val="22"/>
        </w:rPr>
        <w:instrText xml:space="preserve"> \* MERGEFORMAT </w:instrText>
      </w:r>
      <w:r>
        <w:rPr>
          <w:sz w:val="22"/>
          <w:szCs w:val="22"/>
        </w:rPr>
        <w:fldChar w:fldCharType="separate"/>
      </w:r>
      <w:r>
        <w:rPr>
          <w:sz w:val="22"/>
          <w:szCs w:val="22"/>
        </w:rPr>
        <w:t xml:space="preserve">2.3</w:t>
      </w:r>
      <w:r>
        <w:rPr>
          <w:sz w:val="22"/>
          <w:szCs w:val="22"/>
        </w:rPr>
        <w:fldChar w:fldCharType="end"/>
      </w:r>
      <w:r>
        <w:rPr>
          <w:sz w:val="22"/>
          <w:szCs w:val="22"/>
        </w:rP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t xml:space="preserve">.</w:t>
      </w:r>
      <w:r>
        <w:rPr>
          <w:rFonts w:ascii="Times New Roman" w:hAnsi="Times New Roman" w:cs="Times New Roman"/>
          <w:sz w:val="22"/>
          <w:szCs w:val="22"/>
        </w:rPr>
      </w: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87" w:name="_Ref149317278"/>
      <w:r>
        <w:rPr>
          <w:rFonts w:ascii="Times New Roman" w:hAnsi="Times New Roman" w:eastAsia="Times New Roman" w:cs="Times New Roman"/>
          <w:sz w:val="22"/>
          <w:szCs w:val="22"/>
        </w:rPr>
      </w:r>
      <w:bookmarkStart w:id="188" w:name="_Toc186223881"/>
      <w:r>
        <w:rPr>
          <w:rFonts w:ascii="Times New Roman" w:hAnsi="Times New Roman" w:eastAsia="Times New Roman" w:cs="Times New Roman"/>
          <w:sz w:val="22"/>
          <w:szCs w:val="22"/>
        </w:rPr>
        <w:t xml:space="preserve">Особенности проведения м</w:t>
      </w:r>
      <w:r>
        <w:rPr>
          <w:rFonts w:ascii="Times New Roman" w:hAnsi="Times New Roman" w:eastAsia="Times New Roman" w:cs="Times New Roman"/>
          <w:sz w:val="22"/>
          <w:szCs w:val="22"/>
        </w:rPr>
        <w:t xml:space="preserve">ноголотов</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rPr>
        <w:t xml:space="preserve"> закупк</w:t>
      </w:r>
      <w:r>
        <w:rPr>
          <w:rFonts w:ascii="Times New Roman" w:hAnsi="Times New Roman" w:eastAsia="Times New Roman" w:cs="Times New Roman"/>
          <w:sz w:val="22"/>
          <w:szCs w:val="22"/>
        </w:rPr>
        <w:t xml:space="preserve">и</w:t>
      </w:r>
      <w:bookmarkEnd w:id="179"/>
      <w:r>
        <w:rPr>
          <w:rFonts w:ascii="Times New Roman" w:hAnsi="Times New Roman" w:eastAsia="Times New Roman" w:cs="Times New Roman"/>
          <w:sz w:val="22"/>
          <w:szCs w:val="22"/>
        </w:rPr>
      </w:r>
      <w:bookmarkEnd w:id="187"/>
      <w:r>
        <w:rPr>
          <w:rFonts w:ascii="Times New Roman" w:hAnsi="Times New Roman" w:eastAsia="Times New Roman" w:cs="Times New Roman"/>
          <w:sz w:val="22"/>
          <w:szCs w:val="22"/>
        </w:rPr>
      </w:r>
      <w:bookmarkEnd w:id="188"/>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многолотовой закупки.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 может </w:t>
      </w:r>
      <w:r>
        <w:rPr>
          <w:rFonts w:ascii="Times New Roman" w:hAnsi="Times New Roman" w:eastAsia="Times New Roman" w:cs="Times New Roman"/>
          <w:sz w:val="22"/>
          <w:szCs w:val="22"/>
        </w:rP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указан номер конкретного лота, относятся ко всем лотам одновременно.</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может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Pr>
          <w:rFonts w:ascii="Times New Roman" w:hAnsi="Times New Roman" w:eastAsia="Times New Roman" w:cs="Times New Roman"/>
          <w:sz w:val="22"/>
          <w:szCs w:val="22"/>
        </w:rPr>
        <w:t xml:space="preserve"> В многолотовой </w:t>
      </w:r>
      <w:r>
        <w:rPr>
          <w:rFonts w:ascii="Times New Roman" w:hAnsi="Times New Roman" w:eastAsia="Times New Roman" w:cs="Times New Roman"/>
          <w:sz w:val="22"/>
          <w:szCs w:val="22"/>
        </w:rPr>
        <w:t xml:space="preserve">закупке </w:t>
      </w:r>
      <w:r>
        <w:rPr>
          <w:rFonts w:ascii="Times New Roman" w:hAnsi="Times New Roman" w:eastAsia="Times New Roman" w:cs="Times New Roman"/>
          <w:sz w:val="22"/>
          <w:szCs w:val="22"/>
        </w:rPr>
        <w:t xml:space="preserve">подача Участником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одной </w:t>
      </w:r>
      <w:r>
        <w:rPr>
          <w:rFonts w:ascii="Times New Roman" w:hAnsi="Times New Roman" w:eastAsia="Times New Roman" w:cs="Times New Roman"/>
          <w:sz w:val="22"/>
          <w:szCs w:val="22"/>
        </w:rPr>
        <w:t xml:space="preserve">заявке </w:t>
      </w:r>
      <w:r>
        <w:rPr>
          <w:rFonts w:ascii="Times New Roman" w:hAnsi="Times New Roman" w:eastAsia="Times New Roman" w:cs="Times New Roman"/>
          <w:sz w:val="22"/>
          <w:szCs w:val="22"/>
        </w:rPr>
        <w:t xml:space="preserve">на каждый лот не считается</w:t>
      </w:r>
      <w:r>
        <w:rPr>
          <w:rFonts w:ascii="Times New Roman" w:hAnsi="Times New Roman" w:eastAsia="Times New Roman" w:cs="Times New Roman"/>
          <w:sz w:val="22"/>
          <w:szCs w:val="22"/>
        </w:rPr>
        <w:t xml:space="preserve"> подачей</w:t>
      </w:r>
      <w:r>
        <w:rPr>
          <w:rFonts w:ascii="Times New Roman" w:hAnsi="Times New Roman" w:eastAsia="Times New Roman" w:cs="Times New Roman"/>
          <w:sz w:val="22"/>
          <w:szCs w:val="22"/>
        </w:rPr>
        <w:t xml:space="preserve"> второй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закупку.</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подачи заявки на несколько лотов </w:t>
      </w:r>
      <w:r>
        <w:rPr>
          <w:rFonts w:ascii="Times New Roman" w:hAnsi="Times New Roman" w:eastAsia="Times New Roman" w:cs="Times New Roman"/>
          <w:sz w:val="22"/>
          <w:szCs w:val="22"/>
        </w:rPr>
        <w:t xml:space="preserve">дополнительно должны быть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соблюдены следующие требования:</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должно содержать указание номера и названия каждого лота,</w:t>
      </w:r>
      <w:r>
        <w:rPr>
          <w:rFonts w:ascii="Times New Roman" w:hAnsi="Times New Roman" w:eastAsia="Times New Roman" w:cs="Times New Roman"/>
          <w:sz w:val="22"/>
          <w:szCs w:val="22"/>
        </w:rPr>
        <w:t xml:space="preserve"> по каждому лоту должна быть указана его стоимость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Техническое предложение (форма 4), Календарный график (форма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w:t>
      </w:r>
      <w:r>
        <w:rPr>
          <w:rFonts w:ascii="Times New Roman" w:hAnsi="Times New Roman" w:eastAsia="Times New Roman" w:cs="Times New Roman"/>
          <w:sz w:val="22"/>
          <w:szCs w:val="22"/>
        </w:rPr>
        <w:t xml:space="preserve"> –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должны быть подготовлены отдельно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из лотов с указанием номера и названия лота.</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Решения, принимаемые в ходе процедуры закупки, в том числе </w:t>
      </w:r>
      <w:r>
        <w:rPr>
          <w:rFonts w:ascii="Times New Roman" w:hAnsi="Times New Roman" w:eastAsia="Times New Roman" w:cs="Times New Roman"/>
          <w:sz w:val="22"/>
          <w:szCs w:val="22"/>
        </w:rPr>
        <w:t xml:space="preserve">решения в рамках </w:t>
      </w:r>
      <w:r>
        <w:rPr>
          <w:rFonts w:ascii="Times New Roman" w:hAnsi="Times New Roman" w:eastAsia="Times New Roman" w:cs="Times New Roman"/>
          <w:sz w:val="22"/>
          <w:szCs w:val="22"/>
        </w:rPr>
        <w:t xml:space="preserve">рассмотрени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оценк</w:t>
      </w:r>
      <w:r>
        <w:rPr>
          <w:rFonts w:ascii="Times New Roman" w:hAnsi="Times New Roman" w:eastAsia="Times New Roman" w:cs="Times New Roman"/>
          <w:sz w:val="22"/>
          <w:szCs w:val="22"/>
        </w:rPr>
        <w:t xml:space="preserve">и и сопоставления</w:t>
      </w:r>
      <w:r>
        <w:rPr>
          <w:rFonts w:ascii="Times New Roman" w:hAnsi="Times New Roman" w:eastAsia="Times New Roman" w:cs="Times New Roman"/>
          <w:sz w:val="22"/>
          <w:szCs w:val="22"/>
        </w:rPr>
        <w:t xml:space="preserve"> заявок, определени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Победителя, признани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закупки несостоявшейся, отказ</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от дальнейшего ее проведения и т.д., осуществляются раздельно и независимо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лотов. При этом Организатор вправе оформить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лоту отдельный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или сформировать общий по всем лотам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который в отношении каждого лота вносятся сведения, подлежащие официальному размещению.</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89" w:name="_Ref125550863"/>
      <w:r>
        <w:rPr>
          <w:rFonts w:ascii="Times New Roman" w:hAnsi="Times New Roman" w:eastAsia="Times New Roman" w:cs="Times New Roman"/>
          <w:sz w:val="22"/>
          <w:szCs w:val="22"/>
        </w:rPr>
      </w:r>
      <w:bookmarkStart w:id="190" w:name="_Toc186223882"/>
      <w:r>
        <w:rPr>
          <w:rFonts w:ascii="Times New Roman" w:hAnsi="Times New Roman" w:eastAsia="Times New Roman" w:cs="Times New Roman"/>
          <w:sz w:val="22"/>
          <w:szCs w:val="22"/>
        </w:rPr>
        <w:t xml:space="preserve">Особенности проведения закупки с возможностью</w:t>
      </w:r>
      <w:r>
        <w:rPr>
          <w:rFonts w:ascii="Times New Roman" w:hAnsi="Times New Roman" w:eastAsia="Times New Roman" w:cs="Times New Roman"/>
          <w:sz w:val="22"/>
          <w:szCs w:val="22"/>
        </w:rPr>
        <w:t xml:space="preserve"> подачи а</w:t>
      </w:r>
      <w:r>
        <w:rPr>
          <w:rFonts w:ascii="Times New Roman" w:hAnsi="Times New Roman" w:eastAsia="Times New Roman" w:cs="Times New Roman"/>
          <w:sz w:val="22"/>
          <w:szCs w:val="22"/>
        </w:rPr>
        <w:t xml:space="preserve">льтернативны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предложени</w:t>
      </w:r>
      <w:r>
        <w:rPr>
          <w:rFonts w:ascii="Times New Roman" w:hAnsi="Times New Roman" w:eastAsia="Times New Roman" w:cs="Times New Roman"/>
          <w:sz w:val="22"/>
          <w:szCs w:val="22"/>
        </w:rPr>
        <w:t xml:space="preserve">й</w:t>
      </w:r>
      <w:bookmarkEnd w:id="189"/>
      <w:r>
        <w:rPr>
          <w:rFonts w:ascii="Times New Roman" w:hAnsi="Times New Roman" w:eastAsia="Times New Roman" w:cs="Times New Roman"/>
          <w:sz w:val="22"/>
          <w:szCs w:val="22"/>
        </w:rPr>
      </w:r>
      <w:bookmarkEnd w:id="190"/>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Pr>
          <w:rFonts w:ascii="Times New Roman" w:hAnsi="Times New Roman" w:eastAsia="Times New Roman" w:cs="Times New Roman"/>
          <w:sz w:val="22"/>
          <w:szCs w:val="22"/>
        </w:rPr>
        <w:t xml:space="preserve">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 том, что участник имеет право подать только одну заявку</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альтернативным предложениям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относ</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 отношении такого лота подлежит отклонению).</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Альтернативные предложения могут сопровождаться</w:t>
      </w:r>
      <w:r>
        <w:rPr>
          <w:rFonts w:ascii="Times New Roman" w:hAnsi="Times New Roman" w:eastAsia="Times New Roman" w:cs="Times New Roman"/>
          <w:sz w:val="22"/>
          <w:szCs w:val="22"/>
        </w:rPr>
        <w:t xml:space="preserve"> альтернативными ценами</w:t>
      </w:r>
      <w:r>
        <w:rPr>
          <w:rFonts w:ascii="Times New Roman" w:hAnsi="Times New Roman" w:eastAsia="Times New Roman" w:cs="Times New Roman"/>
          <w:sz w:val="22"/>
          <w:szCs w:val="22"/>
        </w:rPr>
        <w:t xml:space="preserve"> (не превышающи</w:t>
      </w:r>
      <w:r>
        <w:rPr>
          <w:rFonts w:ascii="Times New Roman" w:hAnsi="Times New Roman" w:eastAsia="Times New Roman" w:cs="Times New Roman"/>
          <w:sz w:val="22"/>
          <w:szCs w:val="22"/>
        </w:rPr>
        <w:t xml:space="preserve">ми</w:t>
      </w:r>
      <w:r>
        <w:rPr>
          <w:rFonts w:ascii="Times New Roman" w:hAnsi="Times New Roman" w:eastAsia="Times New Roman" w:cs="Times New Roman"/>
          <w:sz w:val="22"/>
          <w:szCs w:val="22"/>
        </w:rPr>
        <w:t xml:space="preserve"> НМЦ, установленную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альтернативные предложения, по сути отличающиеся от основного только ценой, рассматриваться не будут.</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Pr>
          <w:rFonts w:ascii="Times New Roman" w:hAnsi="Times New Roman" w:eastAsia="Times New Roman" w:cs="Times New Roman"/>
          <w:sz w:val="22"/>
          <w:szCs w:val="22"/>
        </w:rPr>
        <w:t xml:space="preserve">быть представлены соответствующие измененные формы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заявки</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w:t>
      </w:r>
      <w:r>
        <w:rPr>
          <w:rFonts w:ascii="Times New Roman" w:hAnsi="Times New Roman" w:eastAsia="Times New Roman" w:cs="Times New Roman"/>
          <w:sz w:val="22"/>
          <w:szCs w:val="22"/>
        </w:rP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следует дублировать документы, подтверждающие соответствие Участника </w:t>
      </w:r>
      <w:r>
        <w:rPr>
          <w:rFonts w:ascii="Times New Roman" w:hAnsi="Times New Roman" w:eastAsia="Times New Roman" w:cs="Times New Roman"/>
          <w:sz w:val="22"/>
          <w:szCs w:val="22"/>
        </w:rPr>
        <w:t xml:space="preserve">установленным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а также формы заявки,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отличаются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w:t>
      </w:r>
      <w:r>
        <w:rPr>
          <w:rFonts w:ascii="Times New Roman" w:hAnsi="Times New Roman" w:eastAsia="Times New Roman" w:cs="Times New Roman"/>
          <w:sz w:val="22"/>
          <w:szCs w:val="22"/>
        </w:rPr>
        <w:t xml:space="preserve"> основного предложения.</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При проведении переторжки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альтернативные предложения Участников допускаются к ней наравне с основными предложениями.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Решения Закупочной комиссии по рассмотрению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оценке</w:t>
      </w:r>
      <w:r>
        <w:rPr>
          <w:rFonts w:ascii="Times New Roman" w:hAnsi="Times New Roman" w:eastAsia="Times New Roman" w:cs="Times New Roman"/>
          <w:sz w:val="22"/>
          <w:szCs w:val="22"/>
        </w:rPr>
        <w:t xml:space="preserve"> и сопоставлению</w:t>
      </w:r>
      <w:r>
        <w:rPr>
          <w:rFonts w:ascii="Times New Roman" w:hAnsi="Times New Roman" w:eastAsia="Times New Roman" w:cs="Times New Roman"/>
          <w:sz w:val="22"/>
          <w:szCs w:val="22"/>
        </w:rP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является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альтернативных предложений</w:t>
      </w:r>
      <w:r>
        <w:rPr>
          <w:rFonts w:ascii="Times New Roman" w:hAnsi="Times New Roman" w:eastAsia="Times New Roman" w:cs="Times New Roman"/>
          <w:sz w:val="22"/>
          <w:szCs w:val="22"/>
        </w:rPr>
        <w:t xml:space="preserve"> и наоборот</w:t>
      </w:r>
      <w:r>
        <w:rPr>
          <w:rFonts w:ascii="Times New Roman" w:hAnsi="Times New Roman" w:eastAsia="Times New Roman" w:cs="Times New Roman"/>
          <w:sz w:val="22"/>
          <w:szCs w:val="22"/>
        </w:rPr>
        <w:t xml:space="preserve">. При формировании ранжировки заявок альтернативные предложения ранжируются отдельно (наравне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основными предложениями),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присвоением каждому предложению отдельного места в ранжировке.</w:t>
      </w:r>
      <w:r>
        <w:rPr>
          <w:rFonts w:ascii="Times New Roman" w:hAnsi="Times New Roman" w:cs="Times New Roman"/>
          <w:sz w:val="22"/>
          <w:szCs w:val="22"/>
        </w:rPr>
      </w:r>
      <w:r>
        <w:rPr>
          <w:rFonts w:ascii="Times New Roman" w:hAnsi="Times New Roman" w:cs="Times New Roman"/>
          <w:sz w:val="22"/>
          <w:szCs w:val="22"/>
        </w:rPr>
      </w:r>
    </w:p>
    <w:p>
      <w:pPr>
        <w:pStyle w:val="1247"/>
        <w:rPr>
          <w:rFonts w:ascii="Times New Roman" w:hAnsi="Times New Roman" w:cs="Times New Roman"/>
          <w:sz w:val="22"/>
          <w:szCs w:val="22"/>
        </w:rPr>
      </w:pPr>
      <w:r>
        <w:rPr>
          <w:rFonts w:ascii="Times New Roman" w:hAnsi="Times New Roman" w:eastAsia="Times New Roman" w:cs="Times New Roman"/>
          <w:sz w:val="22"/>
          <w:szCs w:val="22"/>
        </w:rPr>
      </w:r>
      <w:bookmarkStart w:id="195" w:name="_Ref126142429"/>
      <w:r>
        <w:rPr>
          <w:rFonts w:ascii="Times New Roman" w:hAnsi="Times New Roman" w:eastAsia="Times New Roman" w:cs="Times New Roman"/>
          <w:sz w:val="22"/>
          <w:szCs w:val="22"/>
        </w:rPr>
      </w:r>
      <w:bookmarkStart w:id="196" w:name="_Ref130224037"/>
      <w:r>
        <w:rPr>
          <w:rFonts w:ascii="Times New Roman" w:hAnsi="Times New Roman" w:eastAsia="Times New Roman" w:cs="Times New Roman"/>
          <w:sz w:val="22"/>
          <w:szCs w:val="22"/>
        </w:rPr>
      </w:r>
      <w:bookmarkStart w:id="197" w:name="_Toc186223884"/>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заключения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bookmarkEnd w:id="180"/>
      <w:r>
        <w:rPr>
          <w:rFonts w:ascii="Times New Roman" w:hAnsi="Times New Roman" w:eastAsia="Times New Roman" w:cs="Times New Roman"/>
          <w:sz w:val="22"/>
          <w:szCs w:val="22"/>
        </w:rPr>
      </w:r>
      <w:bookmarkEnd w:id="181"/>
      <w:r>
        <w:rPr>
          <w:rFonts w:ascii="Times New Roman" w:hAnsi="Times New Roman" w:eastAsia="Times New Roman" w:cs="Times New Roman"/>
          <w:sz w:val="22"/>
          <w:szCs w:val="22"/>
        </w:rPr>
      </w:r>
      <w:bookmarkEnd w:id="182"/>
      <w:r>
        <w:rPr>
          <w:rFonts w:ascii="Times New Roman" w:hAnsi="Times New Roman" w:eastAsia="Times New Roman" w:cs="Times New Roman"/>
          <w:sz w:val="22"/>
          <w:szCs w:val="22"/>
        </w:rPr>
      </w:r>
      <w:bookmarkEnd w:id="183"/>
      <w:r>
        <w:rPr>
          <w:rFonts w:ascii="Times New Roman" w:hAnsi="Times New Roman" w:eastAsia="Times New Roman" w:cs="Times New Roman"/>
          <w:sz w:val="22"/>
          <w:szCs w:val="22"/>
        </w:rPr>
      </w:r>
      <w:bookmarkEnd w:id="184"/>
      <w:r>
        <w:rPr>
          <w:rFonts w:ascii="Times New Roman" w:hAnsi="Times New Roman" w:eastAsia="Times New Roman" w:cs="Times New Roman"/>
          <w:sz w:val="22"/>
          <w:szCs w:val="22"/>
        </w:rPr>
      </w:r>
      <w:bookmarkEnd w:id="185"/>
      <w:r>
        <w:rPr>
          <w:rFonts w:ascii="Times New Roman" w:hAnsi="Times New Roman" w:eastAsia="Times New Roman" w:cs="Times New Roman"/>
          <w:sz w:val="22"/>
          <w:szCs w:val="22"/>
        </w:rPr>
      </w:r>
      <w:bookmarkEnd w:id="195"/>
      <w:r>
        <w:rPr>
          <w:rFonts w:ascii="Times New Roman" w:hAnsi="Times New Roman" w:eastAsia="Times New Roman" w:cs="Times New Roman"/>
          <w:sz w:val="22"/>
          <w:szCs w:val="22"/>
        </w:rPr>
      </w:r>
      <w:bookmarkEnd w:id="196"/>
      <w:r>
        <w:rPr>
          <w:rFonts w:ascii="Times New Roman" w:hAnsi="Times New Roman" w:eastAsia="Times New Roman" w:cs="Times New Roman"/>
          <w:sz w:val="22"/>
          <w:szCs w:val="22"/>
        </w:rPr>
      </w:r>
      <w:bookmarkEnd w:id="197"/>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198" w:name="_Ref139028625"/>
      <w:r>
        <w:rPr>
          <w:rFonts w:ascii="Times New Roman" w:hAnsi="Times New Roman" w:eastAsia="Times New Roman" w:cs="Times New Roman"/>
          <w:sz w:val="22"/>
          <w:szCs w:val="22"/>
        </w:rPr>
      </w:r>
      <w:bookmarkStart w:id="199" w:name="_Ref125366947"/>
      <w:r>
        <w:rPr>
          <w:rFonts w:ascii="Times New Roman" w:hAnsi="Times New Roman" w:eastAsia="Times New Roman" w:cs="Times New Roman"/>
          <w:sz w:val="22"/>
          <w:szCs w:val="22"/>
        </w:rPr>
      </w:r>
      <w:bookmarkStart w:id="200" w:name="_Ref125368755"/>
      <w:r>
        <w:rPr>
          <w:rFonts w:ascii="Times New Roman" w:hAnsi="Times New Roman" w:eastAsia="Times New Roman" w:cs="Times New Roman"/>
          <w:sz w:val="22"/>
          <w:szCs w:val="22"/>
        </w:rPr>
      </w:r>
      <w:bookmarkStart w:id="201" w:name="_Ref135736094"/>
      <w:r>
        <w:rPr>
          <w:rFonts w:ascii="Times New Roman" w:hAnsi="Times New Roman" w:eastAsia="Times New Roman" w:cs="Times New Roman"/>
          <w:sz w:val="22"/>
          <w:szCs w:val="22"/>
        </w:rPr>
      </w:r>
      <w:bookmarkStart w:id="202" w:name="_Toc186223885"/>
      <w:r>
        <w:rPr>
          <w:rFonts w:ascii="Times New Roman" w:hAnsi="Times New Roman" w:eastAsia="Times New Roman" w:cs="Times New Roman"/>
          <w:sz w:val="22"/>
          <w:szCs w:val="22"/>
        </w:rPr>
        <w:t xml:space="preserve">Общие положения</w:t>
      </w:r>
      <w:bookmarkEnd w:id="198"/>
      <w:r>
        <w:rPr>
          <w:rFonts w:ascii="Times New Roman" w:hAnsi="Times New Roman" w:eastAsia="Times New Roman" w:cs="Times New Roman"/>
          <w:sz w:val="22"/>
          <w:szCs w:val="22"/>
        </w:rPr>
      </w:r>
      <w:bookmarkEnd w:id="202"/>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также применяются </w:t>
      </w:r>
      <w:r>
        <w:rPr>
          <w:rFonts w:ascii="Times New Roman" w:hAnsi="Times New Roman" w:eastAsia="Times New Roman" w:cs="Times New Roman"/>
          <w:sz w:val="22"/>
          <w:szCs w:val="22"/>
        </w:rPr>
        <w:t xml:space="preserve">в отношении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 несостоявшейся закупки, с которым принято решение о заключении договора</w:t>
      </w:r>
      <w:r>
        <w:rPr>
          <w:rFonts w:ascii="Times New Roman" w:hAnsi="Times New Roman" w:eastAsia="Times New Roman" w:cs="Times New Roman"/>
          <w:sz w:val="22"/>
          <w:szCs w:val="22"/>
        </w:rPr>
        <w:t xml:space="preserve"> (к нему применяются те же нормы, что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Победителя).</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203" w:name="_Ref138232981"/>
      <w:r>
        <w:rPr>
          <w:rFonts w:ascii="Times New Roman" w:hAnsi="Times New Roman" w:eastAsia="Times New Roman" w:cs="Times New Roman"/>
          <w:sz w:val="22"/>
          <w:szCs w:val="22"/>
        </w:rPr>
      </w:r>
      <w:bookmarkStart w:id="204" w:name="_Toc186223886"/>
      <w:r>
        <w:rPr>
          <w:rFonts w:ascii="Times New Roman" w:hAnsi="Times New Roman" w:eastAsia="Times New Roman" w:cs="Times New Roman"/>
          <w:sz w:val="22"/>
          <w:szCs w:val="22"/>
        </w:rPr>
        <w:t xml:space="preserve">Заключение Договора</w:t>
      </w:r>
      <w:bookmarkEnd w:id="199"/>
      <w:r>
        <w:rPr>
          <w:rFonts w:ascii="Times New Roman" w:hAnsi="Times New Roman" w:eastAsia="Times New Roman" w:cs="Times New Roman"/>
          <w:sz w:val="22"/>
          <w:szCs w:val="22"/>
        </w:rPr>
      </w:r>
      <w:bookmarkEnd w:id="200"/>
      <w:r>
        <w:rPr>
          <w:rFonts w:ascii="Times New Roman" w:hAnsi="Times New Roman" w:eastAsia="Times New Roman" w:cs="Times New Roman"/>
          <w:sz w:val="22"/>
          <w:szCs w:val="22"/>
        </w:rPr>
      </w:r>
      <w:bookmarkEnd w:id="201"/>
      <w:r>
        <w:rPr>
          <w:rFonts w:ascii="Times New Roman" w:hAnsi="Times New Roman" w:eastAsia="Times New Roman" w:cs="Times New Roman"/>
          <w:sz w:val="22"/>
          <w:szCs w:val="22"/>
        </w:rPr>
      </w:r>
      <w:bookmarkEnd w:id="203"/>
      <w:r>
        <w:rPr>
          <w:rFonts w:ascii="Times New Roman" w:hAnsi="Times New Roman" w:eastAsia="Times New Roman" w:cs="Times New Roman"/>
          <w:sz w:val="22"/>
          <w:szCs w:val="22"/>
        </w:rPr>
      </w:r>
      <w:bookmarkEnd w:id="204"/>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205" w:name="_Ref125362935"/>
      <w:r>
        <w:rPr>
          <w:rFonts w:ascii="Times New Roman" w:hAnsi="Times New Roman" w:eastAsia="Times New Roman" w:cs="Times New Roman"/>
          <w:sz w:val="22"/>
          <w:szCs w:val="22"/>
        </w:rPr>
      </w:r>
      <w:bookmarkStart w:id="206" w:name="_Ref130293821"/>
      <w:r>
        <w:rPr>
          <w:rFonts w:ascii="Times New Roman" w:hAnsi="Times New Roman" w:eastAsia="Times New Roman" w:cs="Times New Roman"/>
          <w:sz w:val="22"/>
          <w:szCs w:val="22"/>
        </w:rPr>
        <w:t xml:space="preserve">Договор между Заказчиком и Победителем заключается не ранее чем через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(десять) календарных дней и не позднее чем через 20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(двадцать) календарных дней с даты официального размещения итогового протокола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bookmarkEnd w:id="205"/>
      <w:r>
        <w:rPr>
          <w:rFonts w:ascii="Times New Roman" w:hAnsi="Times New Roman" w:eastAsia="Times New Roman" w:cs="Times New Roman"/>
          <w:sz w:val="22"/>
          <w:szCs w:val="22"/>
        </w:rPr>
      </w:r>
      <w:bookmarkEnd w:id="206"/>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Договор не может быть заключен, если это запрещено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 в случаях,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207" w:name="_Ref125363464"/>
      <w:r>
        <w:rPr>
          <w:rFonts w:ascii="Times New Roman" w:hAnsi="Times New Roman" w:eastAsia="Times New Roman" w:cs="Times New Roman"/>
          <w:sz w:val="22"/>
          <w:szCs w:val="22"/>
        </w:rPr>
        <w:t xml:space="preserve">В целях заключения Договора Участник, признанный Победителем, обязан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направить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адресу,</w:t>
      </w:r>
      <w:r>
        <w:rPr>
          <w:rFonts w:ascii="Times New Roman" w:hAnsi="Times New Roman" w:eastAsia="Times New Roman" w:cs="Times New Roman"/>
          <w:sz w:val="22"/>
          <w:szCs w:val="22"/>
        </w:rPr>
        <w:t xml:space="preserve"> определенному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как м</w:t>
      </w:r>
      <w:r>
        <w:rPr>
          <w:rFonts w:ascii="Times New Roman" w:hAnsi="Times New Roman" w:eastAsia="Times New Roman" w:cs="Times New Roman"/>
          <w:sz w:val="22"/>
          <w:szCs w:val="22"/>
        </w:rPr>
        <w:t xml:space="preserve">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Справку о цепочке собственников, включая бенефициаров (в том числе конечных), по форме в соответствии с</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77"/>
            <w:rFonts w:ascii="Times New Roman" w:hAnsi="Times New Roman" w:eastAsia="Times New Roman" w:cs="Times New Roman"/>
            <w:sz w:val="22"/>
            <w:szCs w:val="22"/>
          </w:rPr>
          <w:t xml:space="preserve">Приложением № </w:t>
        </w:r>
        <w:r>
          <w:rPr>
            <w:rStyle w:val="127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приложением подтверждающих документов согласно перечню, установленному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указанной справке. Данные документы должны быть предоставлены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виде и на электронном носителе в отдельном запечатанном конверте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надписью «Документы Победителя о цепочке собственников».</w:t>
      </w:r>
      <w:bookmarkEnd w:id="207"/>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r>
      <w:bookmarkStart w:id="208" w:name="_Ref125551776"/>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Pr>
          <w:rFonts w:ascii="Times New Roman" w:hAnsi="Times New Roman" w:eastAsia="Times New Roman" w:cs="Times New Roman"/>
          <w:sz w:val="22"/>
          <w:szCs w:val="22"/>
        </w:rPr>
        <w:t xml:space="preserve"> (скан-копи</w:t>
      </w:r>
      <w:r>
        <w:rPr>
          <w:rFonts w:ascii="Times New Roman" w:hAnsi="Times New Roman" w:eastAsia="Times New Roman" w:cs="Times New Roman"/>
          <w:sz w:val="22"/>
          <w:szCs w:val="22"/>
        </w:rPr>
        <w:t xml:space="preserve">и в</w:t>
      </w:r>
      <w:r>
        <w:rPr>
          <w:rFonts w:ascii="Times New Roman" w:hAnsi="Times New Roman" w:eastAsia="Times New Roman" w:cs="Times New Roman"/>
          <w:sz w:val="22"/>
          <w:szCs w:val="22"/>
        </w:rPr>
        <w:t xml:space="preserve">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208"/>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аверени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 </w:t>
      </w:r>
      <w:r>
        <w:rPr>
          <w:rFonts w:ascii="Times New Roman" w:hAnsi="Times New Roman" w:eastAsia="Times New Roman" w:cs="Times New Roman"/>
          <w:sz w:val="22"/>
          <w:szCs w:val="22"/>
        </w:rPr>
        <w:t xml:space="preserve">обстоятельствах, </w:t>
      </w:r>
      <w:r>
        <w:rPr>
          <w:rFonts w:ascii="Times New Roman" w:hAnsi="Times New Roman" w:eastAsia="Times New Roman" w:cs="Times New Roman"/>
          <w:sz w:val="22"/>
          <w:szCs w:val="22"/>
        </w:rPr>
        <w:t xml:space="preserve">представляющее </w:t>
      </w:r>
      <w:r>
        <w:rPr>
          <w:rFonts w:ascii="Times New Roman" w:hAnsi="Times New Roman" w:eastAsia="Times New Roman" w:cs="Times New Roman"/>
          <w:sz w:val="22"/>
          <w:szCs w:val="22"/>
        </w:rPr>
        <w:t xml:space="preserve">собой гарантийное письмо об </w:t>
      </w:r>
      <w:r>
        <w:rPr>
          <w:rFonts w:ascii="Times New Roman" w:hAnsi="Times New Roman" w:eastAsia="Times New Roman" w:cs="Times New Roman"/>
          <w:sz w:val="22"/>
          <w:szCs w:val="22"/>
        </w:rPr>
        <w:t xml:space="preserve">отсутствии обстоятельств, </w:t>
      </w:r>
      <w:r>
        <w:rPr>
          <w:rFonts w:ascii="Times New Roman" w:hAnsi="Times New Roman" w:eastAsia="Times New Roman" w:cs="Times New Roman"/>
          <w:sz w:val="22"/>
          <w:szCs w:val="22"/>
        </w:rPr>
        <w:t xml:space="preserve">препятствующих заключению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случаях и по форме, предусмотренных</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77"/>
            <w:rFonts w:ascii="Times New Roman" w:hAnsi="Times New Roman" w:eastAsia="Times New Roman" w:cs="Times New Roman"/>
            <w:sz w:val="22"/>
            <w:szCs w:val="22"/>
          </w:rPr>
          <w:t xml:space="preserve">Приложением № </w:t>
        </w:r>
        <w:r>
          <w:rPr>
            <w:rStyle w:val="127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r>
      <w:bookmarkStart w:id="209" w:name="_Ref125552642"/>
      <w:r>
        <w:rPr>
          <w:rFonts w:ascii="Times New Roman" w:hAnsi="Times New Roman" w:eastAsia="Times New Roman" w:cs="Times New Roman"/>
          <w:sz w:val="22"/>
          <w:szCs w:val="22"/>
        </w:rPr>
        <w:t xml:space="preserve">если он принимал участие в переторжке</w:t>
      </w:r>
      <w:r>
        <w:rPr>
          <w:rFonts w:ascii="Times New Roman" w:hAnsi="Times New Roman" w:eastAsia="Times New Roman" w:cs="Times New Roman"/>
          <w:sz w:val="22"/>
          <w:szCs w:val="22"/>
        </w:rPr>
        <w:t xml:space="preserve"> в очной форме</w:t>
      </w:r>
      <w:r>
        <w:rPr>
          <w:rFonts w:ascii="Times New Roman" w:hAnsi="Times New Roman" w:eastAsia="Times New Roman" w:cs="Times New Roman"/>
          <w:sz w:val="22"/>
          <w:szCs w:val="22"/>
        </w:rPr>
        <w:t xml:space="preserve"> – документы</w:t>
      </w:r>
      <w:r>
        <w:rPr>
          <w:rFonts w:ascii="Times New Roman" w:hAnsi="Times New Roman" w:eastAsia="Times New Roman" w:cs="Times New Roman"/>
          <w:sz w:val="22"/>
          <w:szCs w:val="22"/>
        </w:rPr>
        <w:t xml:space="preserve"> своей заявки, подлежащие корректировке в строгом соответствии с его предложениями, </w:t>
      </w:r>
      <w:r>
        <w:rPr>
          <w:rFonts w:ascii="Times New Roman" w:hAnsi="Times New Roman" w:eastAsia="Times New Roman" w:cs="Times New Roman"/>
          <w:sz w:val="22"/>
          <w:szCs w:val="22"/>
        </w:rPr>
        <w:t xml:space="preserve">заявленными в ходе проведения переторжки</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09"/>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r>
      <w:bookmarkStart w:id="210" w:name="_Ref12555107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еред заключением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Победитель</w:t>
      </w:r>
      <w:r>
        <w:rPr>
          <w:rFonts w:ascii="Times New Roman" w:hAnsi="Times New Roman" w:eastAsia="Times New Roman" w:cs="Times New Roman"/>
          <w:sz w:val="22"/>
          <w:szCs w:val="22"/>
        </w:rPr>
        <w:t xml:space="preserve"> обязан предоставить Заказчику</w:t>
      </w:r>
      <w:r>
        <w:rPr>
          <w:rFonts w:ascii="Times New Roman" w:hAnsi="Times New Roman" w:eastAsia="Times New Roman" w:cs="Times New Roman"/>
          <w:sz w:val="22"/>
          <w:szCs w:val="22"/>
        </w:rPr>
        <w:t xml:space="preserve">, не позднее сроков, установленных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целях </w:t>
      </w:r>
      <w:r>
        <w:rPr>
          <w:rFonts w:ascii="Times New Roman" w:hAnsi="Times New Roman" w:eastAsia="Times New Roman" w:cs="Times New Roman"/>
          <w:sz w:val="22"/>
          <w:szCs w:val="22"/>
        </w:rPr>
        <w:t xml:space="preserve">подтверждения своего соответствия </w:t>
      </w:r>
      <w:r>
        <w:rPr>
          <w:rFonts w:ascii="Times New Roman" w:hAnsi="Times New Roman" w:eastAsia="Times New Roman" w:cs="Times New Roman"/>
          <w:sz w:val="22"/>
          <w:szCs w:val="22"/>
        </w:rPr>
        <w:t xml:space="preserve">обязательному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ю к Участникам</w:t>
      </w:r>
      <w:r>
        <w:rPr>
          <w:rFonts w:ascii="Times New Roman" w:hAnsi="Times New Roman" w:eastAsia="Times New Roman" w:cs="Times New Roman"/>
          <w:sz w:val="22"/>
          <w:szCs w:val="22"/>
        </w:rPr>
        <w:t xml:space="preserve">, указанн</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следующие документы</w:t>
      </w:r>
      <w:r>
        <w:rPr>
          <w:rFonts w:ascii="Times New Roman" w:hAnsi="Times New Roman" w:eastAsia="Times New Roman" w:cs="Times New Roman"/>
          <w:sz w:val="22"/>
          <w:szCs w:val="22"/>
        </w:rPr>
        <w:t xml:space="preserve"> (скан-копии в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Style w:val="1261"/>
          <w:rFonts w:ascii="Times New Roman" w:hAnsi="Times New Roman" w:eastAsia="Times New Roman" w:cs="Times New Roman"/>
          <w:sz w:val="22"/>
          <w:szCs w:val="22"/>
        </w:rPr>
        <w:footnoteReference w:id="12"/>
      </w:r>
      <w:r>
        <w:rPr>
          <w:rFonts w:ascii="Times New Roman" w:hAnsi="Times New Roman" w:eastAsia="Times New Roman" w:cs="Times New Roman"/>
          <w:sz w:val="22"/>
          <w:szCs w:val="22"/>
        </w:rPr>
        <w:t xml:space="preserve">:</w:t>
      </w:r>
      <w:bookmarkEnd w:id="210"/>
      <w:r>
        <w:rPr>
          <w:rFonts w:ascii="Times New Roman" w:hAnsi="Times New Roman" w:cs="Times New Roman"/>
          <w:sz w:val="22"/>
          <w:szCs w:val="22"/>
        </w:rPr>
      </w:r>
      <w:r>
        <w:rPr>
          <w:rFonts w:ascii="Times New Roman" w:hAnsi="Times New Roman" w:cs="Times New Roman"/>
          <w:sz w:val="22"/>
          <w:szCs w:val="22"/>
        </w:rPr>
      </w:r>
    </w:p>
    <w:p>
      <w:pPr>
        <w:pStyle w:val="1250"/>
        <w:keepNext/>
        <w:rPr>
          <w:rFonts w:ascii="Times New Roman" w:hAnsi="Times New Roman" w:cs="Times New Roman"/>
          <w:sz w:val="22"/>
          <w:szCs w:val="22"/>
        </w:rPr>
      </w:pPr>
      <w:r>
        <w:rPr>
          <w:rFonts w:ascii="Times New Roman" w:hAnsi="Times New Roman" w:eastAsia="Times New Roman" w:cs="Times New Roman"/>
          <w:sz w:val="22"/>
          <w:szCs w:val="22"/>
        </w:rPr>
        <w:t xml:space="preserve">для юридического лица:</w:t>
      </w:r>
      <w:r>
        <w:rPr>
          <w:rFonts w:ascii="Times New Roman" w:hAnsi="Times New Roman" w:cs="Times New Roman"/>
          <w:sz w:val="22"/>
          <w:szCs w:val="22"/>
        </w:rPr>
      </w:r>
      <w:r>
        <w:rPr>
          <w:rFonts w:ascii="Times New Roman" w:hAnsi="Times New Roman" w:cs="Times New Roman"/>
          <w:sz w:val="22"/>
          <w:szCs w:val="22"/>
        </w:rPr>
      </w:r>
    </w:p>
    <w:p>
      <w:pPr>
        <w:pStyle w:val="1251"/>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опия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в действующей редакции с отметкой</w:t>
      </w:r>
      <w:r>
        <w:rPr>
          <w:rFonts w:ascii="Times New Roman" w:hAnsi="Times New Roman" w:eastAsia="Times New Roman" w:cs="Times New Roman"/>
          <w:sz w:val="22"/>
          <w:szCs w:val="22"/>
        </w:rPr>
        <w:t xml:space="preserve"> ИФНС либо копия нотариально заверенного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(с отметкой нотариуса);</w:t>
      </w:r>
      <w:r>
        <w:rPr>
          <w:rFonts w:ascii="Times New Roman" w:hAnsi="Times New Roman" w:cs="Times New Roman"/>
          <w:sz w:val="22"/>
          <w:szCs w:val="22"/>
        </w:rPr>
      </w:r>
      <w:r>
        <w:rPr>
          <w:rFonts w:ascii="Times New Roman" w:hAnsi="Times New Roman" w:cs="Times New Roman"/>
          <w:sz w:val="22"/>
          <w:szCs w:val="22"/>
        </w:rPr>
      </w:r>
    </w:p>
    <w:p>
      <w:pPr>
        <w:pStyle w:val="1251"/>
        <w:rPr>
          <w:rFonts w:ascii="Times New Roman" w:hAnsi="Times New Roman" w:cs="Times New Roman"/>
          <w:sz w:val="22"/>
          <w:szCs w:val="22"/>
        </w:rPr>
      </w:pPr>
      <w:r>
        <w:rPr>
          <w:rFonts w:ascii="Times New Roman" w:hAnsi="Times New Roman" w:eastAsia="Times New Roman" w:cs="Times New Roman"/>
          <w:sz w:val="22"/>
          <w:szCs w:val="22"/>
        </w:rPr>
      </w:r>
      <w:bookmarkStart w:id="211" w:name="_Ref125638686"/>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передаче полномочий Управляющей компании), заверенные Победителем;</w:t>
      </w:r>
      <w:bookmarkEnd w:id="211"/>
      <w:r>
        <w:rPr>
          <w:rFonts w:ascii="Times New Roman" w:hAnsi="Times New Roman" w:cs="Times New Roman"/>
          <w:sz w:val="22"/>
          <w:szCs w:val="22"/>
        </w:rPr>
      </w:r>
      <w:r>
        <w:rPr>
          <w:rFonts w:ascii="Times New Roman" w:hAnsi="Times New Roman" w:cs="Times New Roman"/>
          <w:sz w:val="22"/>
          <w:szCs w:val="22"/>
        </w:rPr>
      </w:r>
    </w:p>
    <w:p>
      <w:pPr>
        <w:pStyle w:val="1251"/>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договор </w:t>
      </w:r>
      <w:r>
        <w:rPr>
          <w:rFonts w:ascii="Times New Roman" w:hAnsi="Times New Roman" w:eastAsia="Times New Roman" w:cs="Times New Roman"/>
          <w:sz w:val="22"/>
          <w:szCs w:val="22"/>
        </w:rPr>
        <w:t xml:space="preserve">подписывается лицом, действующим на основании доверенности, </w:t>
      </w:r>
      <w:r>
        <w:rPr>
          <w:rFonts w:ascii="Times New Roman" w:hAnsi="Times New Roman" w:eastAsia="Times New Roman" w:cs="Times New Roman"/>
          <w:sz w:val="22"/>
          <w:szCs w:val="22"/>
        </w:rPr>
        <w:t xml:space="preserve">дополнительно </w:t>
      </w:r>
      <w:r>
        <w:rPr>
          <w:rFonts w:ascii="Times New Roman" w:hAnsi="Times New Roman" w:eastAsia="Times New Roman" w:cs="Times New Roman"/>
          <w:sz w:val="22"/>
          <w:szCs w:val="22"/>
        </w:rPr>
        <w:t xml:space="preserve">предоставляется соответствующ</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доверенност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либо ее нотариально заверенн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(с 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 и документы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подтверждающие соответствующие полномочия</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выдавше</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доверенность;</w:t>
      </w:r>
      <w:r>
        <w:rPr>
          <w:rFonts w:ascii="Times New Roman" w:hAnsi="Times New Roman" w:cs="Times New Roman"/>
          <w:sz w:val="22"/>
          <w:szCs w:val="22"/>
        </w:rPr>
      </w:r>
      <w:r>
        <w:rPr>
          <w:rFonts w:ascii="Times New Roman" w:hAnsi="Times New Roman" w:cs="Times New Roman"/>
          <w:sz w:val="22"/>
          <w:szCs w:val="22"/>
        </w:rPr>
      </w:r>
    </w:p>
    <w:p>
      <w:pPr>
        <w:pStyle w:val="1251"/>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которых проводится закупка);</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для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зарегистрированн</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вне Российской Федерации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ыписк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торгового реестра страны регистрации иностранного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ля физическ</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нотариально заверенная копия всех страниц документа, удостоверяющего личность (паспорта);</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r>
      <w:bookmarkStart w:id="212" w:name="_Ref125361554"/>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заключается с лидером Коллективного участника,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порядке </w:t>
      </w:r>
      <w:r>
        <w:rPr>
          <w:rFonts w:ascii="Times New Roman" w:hAnsi="Times New Roman" w:eastAsia="Times New Roman" w:cs="Times New Roman"/>
          <w:sz w:val="22"/>
          <w:szCs w:val="22"/>
        </w:rPr>
        <w:t xml:space="preserve">предоставляется оригинал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нотариально заверенная копия Соглашения между членами Коллективного участника, указанного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12"/>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соответствии с законодательством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Заказчика потребуется предварительное одобрение заключаемого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указанного одобрения.</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обжалования в антимонопольном органе результатов закупки Договор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 даты вынесения решения антимонопольного органа по результатам такого обжалования</w:t>
      </w:r>
      <w:r>
        <w:rPr>
          <w:rFonts w:ascii="Times New Roman" w:hAnsi="Times New Roman" w:eastAsia="Times New Roman" w:cs="Times New Roman"/>
          <w:sz w:val="22"/>
          <w:szCs w:val="22"/>
        </w:rPr>
        <w:t xml:space="preserve"> (за исключением случая возврата на предыдущий этап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r>
      <w:bookmarkStart w:id="213" w:name="_Ref132288402"/>
      <w:r>
        <w:rPr>
          <w:rFonts w:ascii="Times New Roman" w:hAnsi="Times New Roman" w:eastAsia="Times New Roman" w:cs="Times New Roman"/>
          <w:sz w:val="22"/>
          <w:szCs w:val="22"/>
        </w:rP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3"/>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протокол преддоговорных переговоров между Заказчиком и Победителем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итоговый протокол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со всеми изменениями;</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заявка Победителя со всеми дополнениями и разъяснениями.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214" w:name="_Ref125368506"/>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ведения о заключенном Договоре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со дня заключения такого Договора вносятся Заказчиком в Реестр договоров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(если размещение таких сведений допустимо Законом 223-ФЗ)</w:t>
      </w:r>
      <w:r>
        <w:rPr>
          <w:rFonts w:ascii="Times New Roman" w:hAnsi="Times New Roman" w:eastAsia="Times New Roman" w:cs="Times New Roman"/>
          <w:sz w:val="22"/>
          <w:szCs w:val="22"/>
        </w:rPr>
        <w:t xml:space="preserve">. Если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заключении и исполнении Договора изменятся количество, объем, цена закупаемой продукции или сроки исполнения Договора (по сравнению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указанными в итоговом протоколе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 то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календарных дней со дня внесения таких изменений в Договор </w:t>
      </w:r>
      <w:r>
        <w:rPr>
          <w:rFonts w:ascii="Times New Roman" w:hAnsi="Times New Roman" w:eastAsia="Times New Roman" w:cs="Times New Roman"/>
          <w:sz w:val="22"/>
          <w:szCs w:val="22"/>
        </w:rPr>
        <w:t xml:space="preserve">соответствующая информация с указанием измененных условий Договора также размещается </w:t>
      </w:r>
      <w:r>
        <w:rPr>
          <w:rFonts w:ascii="Times New Roman" w:hAnsi="Times New Roman" w:eastAsia="Times New Roman" w:cs="Times New Roman"/>
          <w:sz w:val="22"/>
          <w:szCs w:val="22"/>
        </w:rPr>
        <w:t xml:space="preserve">Заказчиком </w:t>
      </w:r>
      <w:r>
        <w:rPr>
          <w:rFonts w:ascii="Times New Roman" w:hAnsi="Times New Roman" w:eastAsia="Times New Roman" w:cs="Times New Roman"/>
          <w:sz w:val="22"/>
          <w:szCs w:val="22"/>
        </w:rPr>
        <w:t xml:space="preserve">в ЕИС (если размещение таких сведений допустимо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w:t>
      </w:r>
      <w:r>
        <w:rPr>
          <w:rFonts w:ascii="Times New Roman" w:hAnsi="Times New Roman" w:eastAsia="Times New Roman" w:cs="Times New Roman"/>
          <w:sz w:val="22"/>
          <w:szCs w:val="22"/>
        </w:rPr>
        <w:t xml:space="preserve">.</w:t>
      </w:r>
      <w:bookmarkEnd w:id="214"/>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заключается в электронной форм</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r>
      <w:bookmarkStart w:id="215" w:name="_Ref125552524"/>
      <w:r>
        <w:rPr>
          <w:rFonts w:ascii="Times New Roman" w:hAnsi="Times New Roman" w:eastAsia="Times New Roman" w:cs="Times New Roman"/>
          <w:sz w:val="22"/>
          <w:szCs w:val="22"/>
        </w:rPr>
        <w:t xml:space="preserve">то он заключается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Системы ЭДО,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заключения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электронной форме, содержатся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bookmarkEnd w:id="215"/>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 в течение установленного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срока направляет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Победителя подписанный со своей стороны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функционала Системы ЭДО.</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 момента заключения с Договора в отношении Победителя была проведена повторная проверка в рамках </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ониторинга аккредитованных поставщиков (в соответствии с Положением об аккредитации), 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Победителя иного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после Победителя, из числа остальных действующих заявок (при наличии у него </w:t>
      </w:r>
      <w:r>
        <w:rPr>
          <w:rFonts w:ascii="Times New Roman" w:hAnsi="Times New Roman" w:eastAsia="Times New Roman" w:cs="Times New Roman"/>
          <w:sz w:val="22"/>
          <w:szCs w:val="22"/>
        </w:rPr>
        <w:t xml:space="preserve">статуса «аккредитован» / «аккредитация не требуется»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216" w:name="_Ref125552570"/>
      <w:r>
        <w:rPr>
          <w:rFonts w:ascii="Times New Roman" w:hAnsi="Times New Roman" w:eastAsia="Times New Roman" w:cs="Times New Roman"/>
          <w:sz w:val="22"/>
          <w:szCs w:val="22"/>
        </w:rPr>
      </w:r>
      <w:bookmarkStart w:id="217" w:name="_Toc186223887"/>
      <w:r>
        <w:rPr>
          <w:rFonts w:ascii="Times New Roman" w:hAnsi="Times New Roman" w:eastAsia="Times New Roman" w:cs="Times New Roman"/>
          <w:sz w:val="22"/>
          <w:szCs w:val="22"/>
        </w:rPr>
        <w:t xml:space="preserve">Преддоговорные переговоры</w:t>
      </w:r>
      <w:bookmarkEnd w:id="216"/>
      <w:r>
        <w:rPr>
          <w:rFonts w:ascii="Times New Roman" w:hAnsi="Times New Roman" w:eastAsia="Times New Roman" w:cs="Times New Roman"/>
          <w:sz w:val="22"/>
          <w:szCs w:val="22"/>
        </w:rPr>
      </w:r>
      <w:bookmarkEnd w:id="217"/>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t xml:space="preserve">Проведение преддоговорных переговоров между Заказчиком и Победителем допускается только в отношении следующих вопросов:</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увеличение объема закупаемой продукции (при этом цена Договора и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установленные сроки в связи с обжалованием результатов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Заказчика или антимонопольного органа, в 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локальными нормативными актами Заказчика);</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условий исполнения договора в луч</w:t>
      </w:r>
      <w:r>
        <w:rPr>
          <w:rFonts w:ascii="Times New Roman" w:hAnsi="Times New Roman" w:eastAsia="Times New Roman" w:cs="Times New Roman"/>
          <w:sz w:val="22"/>
          <w:szCs w:val="22"/>
        </w:rP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В любом случае не допускаются переговоры, направленные на изменение условий заключаемого Договора, котор</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вед</w:t>
      </w:r>
      <w:r>
        <w:rPr>
          <w:rFonts w:ascii="Times New Roman" w:hAnsi="Times New Roman" w:eastAsia="Times New Roman" w:cs="Times New Roman"/>
          <w:sz w:val="22"/>
          <w:szCs w:val="22"/>
        </w:rPr>
        <w:t xml:space="preserve">ут</w:t>
      </w:r>
      <w:r>
        <w:rPr>
          <w:rFonts w:ascii="Times New Roman" w:hAnsi="Times New Roman" w:eastAsia="Times New Roman" w:cs="Times New Roman"/>
          <w:sz w:val="22"/>
          <w:szCs w:val="22"/>
        </w:rPr>
        <w:t xml:space="preserve"> к ухудшению</w:t>
      </w:r>
      <w:r>
        <w:rPr>
          <w:rFonts w:ascii="Times New Roman" w:hAnsi="Times New Roman" w:eastAsia="Times New Roman" w:cs="Times New Roman"/>
          <w:sz w:val="22"/>
          <w:szCs w:val="22"/>
        </w:rPr>
        <w:t xml:space="preserve"> его</w:t>
      </w:r>
      <w:r>
        <w:rPr>
          <w:rFonts w:ascii="Times New Roman" w:hAnsi="Times New Roman" w:eastAsia="Times New Roman" w:cs="Times New Roman"/>
          <w:sz w:val="22"/>
          <w:szCs w:val="22"/>
        </w:rPr>
        <w:t xml:space="preserve"> условий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Организатор.</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преддоговорных переговоров фиксируются в форме протокола</w:t>
      </w:r>
      <w:r>
        <w:rPr>
          <w:rStyle w:val="1261"/>
          <w:rFonts w:ascii="Times New Roman" w:hAnsi="Times New Roman" w:eastAsia="Times New Roman" w:cs="Times New Roman"/>
          <w:sz w:val="22"/>
          <w:szCs w:val="22"/>
        </w:rPr>
        <w:footnoteReference w:id="13"/>
      </w:r>
      <w:r>
        <w:rPr>
          <w:rFonts w:ascii="Times New Roman" w:hAnsi="Times New Roman" w:eastAsia="Times New Roman" w:cs="Times New Roman"/>
          <w:sz w:val="22"/>
          <w:szCs w:val="22"/>
        </w:rPr>
        <w:t xml:space="preserve">, подписываемого Заказчиком и Победителем, который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момента их проведения, и должны быть учтены при заключении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вправе отказаться от участия в преддоговорных переговорах,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пришли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соглашению по вопросу положений, входящих в состав заключаемого Договора, или Победитель отказался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преддоговорных переговорах, Договор заключается на условиях Документации о закупке и </w:t>
      </w:r>
      <w:r>
        <w:rPr>
          <w:rFonts w:ascii="Times New Roman" w:hAnsi="Times New Roman" w:eastAsia="Times New Roman" w:cs="Times New Roman"/>
          <w:sz w:val="22"/>
          <w:szCs w:val="22"/>
        </w:rPr>
        <w:t xml:space="preserve">заявки такого Победителя (со всеми изменениями и дополнениями)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пунктом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218" w:name="_Ref125367068"/>
      <w:r>
        <w:rPr>
          <w:rFonts w:ascii="Times New Roman" w:hAnsi="Times New Roman" w:eastAsia="Times New Roman" w:cs="Times New Roman"/>
          <w:sz w:val="22"/>
          <w:szCs w:val="22"/>
        </w:rPr>
      </w:r>
      <w:bookmarkStart w:id="219" w:name="_Toc186223888"/>
      <w:r>
        <w:rPr>
          <w:rFonts w:ascii="Times New Roman" w:hAnsi="Times New Roman" w:eastAsia="Times New Roman" w:cs="Times New Roman"/>
          <w:sz w:val="22"/>
          <w:szCs w:val="22"/>
        </w:rPr>
        <w:t xml:space="preserve">Уклонение Победителя от заключения Договора</w:t>
      </w:r>
      <w:bookmarkEnd w:id="218"/>
      <w:r>
        <w:rPr>
          <w:rFonts w:ascii="Times New Roman" w:hAnsi="Times New Roman" w:eastAsia="Times New Roman" w:cs="Times New Roman"/>
          <w:sz w:val="22"/>
          <w:szCs w:val="22"/>
        </w:rPr>
      </w:r>
      <w:bookmarkEnd w:id="219"/>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Победитель закупки:</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не подпишет Договор в установленные Документацией о закупке сроки (пункт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откажется от подписания Договора на условиях, определяемых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 с приложением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Заверение об обстоятельствах, </w:t>
      </w:r>
      <w:r>
        <w:rPr>
          <w:rFonts w:ascii="Times New Roman" w:hAnsi="Times New Roman" w:eastAsia="Times New Roman" w:cs="Times New Roman"/>
          <w:sz w:val="22"/>
          <w:szCs w:val="22"/>
        </w:rPr>
        <w:t xml:space="preserve">представляющ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77"/>
            <w:rFonts w:ascii="Times New Roman" w:hAnsi="Times New Roman" w:eastAsia="Times New Roman" w:cs="Times New Roman"/>
            <w:sz w:val="22"/>
            <w:szCs w:val="22"/>
          </w:rPr>
          <w:t xml:space="preserve">Приложением № </w:t>
        </w:r>
        <w:r>
          <w:rPr>
            <w:rStyle w:val="127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_Ref125551776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_Ref125551072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копии документов, обязательных</w:t>
      </w:r>
      <w:r>
        <w:rPr>
          <w:rFonts w:ascii="Times New Roman" w:hAnsi="Times New Roman" w:eastAsia="Times New Roman" w:cs="Times New Roman"/>
          <w:sz w:val="22"/>
          <w:szCs w:val="22"/>
        </w:rP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Приложения №</w:t>
        </w:r>
        <w:r>
          <w:rPr>
            <w:rStyle w:val="1277"/>
            <w:rFonts w:ascii="Times New Roman" w:hAnsi="Times New Roman" w:eastAsia="Times New Roman" w:cs="Times New Roman"/>
            <w:sz w:val="22"/>
            <w:szCs w:val="22"/>
          </w:rPr>
          <w:t xml:space="preserve"> </w:t>
        </w:r>
        <w:r>
          <w:rPr>
            <w:rStyle w:val="1277"/>
            <w:rFonts w:ascii="Times New Roman" w:hAnsi="Times New Roman" w:eastAsia="Times New Roman" w:cs="Times New Roman"/>
            <w:sz w:val="22"/>
            <w:szCs w:val="22"/>
          </w:rPr>
          <w:t xml:space="preserve">1 </w:t>
        </w:r>
        <w:r>
          <w:rPr>
            <w:rStyle w:val="1277"/>
            <w:rFonts w:ascii="Times New Roman" w:hAnsi="Times New Roman" w:eastAsia="Times New Roman" w:cs="Times New Roman"/>
            <w:sz w:val="22"/>
            <w:szCs w:val="22"/>
          </w:rPr>
          <w:t xml:space="preserve">– </w:t>
        </w:r>
        <w:r>
          <w:rPr>
            <w:rStyle w:val="1277"/>
            <w:rFonts w:ascii="Times New Roman" w:hAnsi="Times New Roman" w:eastAsia="Times New Roman" w:cs="Times New Roman"/>
            <w:sz w:val="22"/>
            <w:szCs w:val="22"/>
          </w:rPr>
          <w:t xml:space="preserve">Технические требования</w:t>
        </w:r>
      </w:hyperlink>
      <w:r>
        <w:rPr>
          <w:rFonts w:ascii="Times New Roman" w:hAnsi="Times New Roman" w:eastAsia="Times New Roman" w:cs="Times New Roman"/>
          <w:sz w:val="22"/>
          <w:szCs w:val="22"/>
        </w:rPr>
        <w:t xml:space="preserve"> (в случае установления таковых);</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обеспечение исполнения договора</w:t>
      </w:r>
      <w:r>
        <w:rPr>
          <w:rFonts w:ascii="Times New Roman" w:hAnsi="Times New Roman" w:eastAsia="Times New Roman" w:cs="Times New Roman"/>
          <w:sz w:val="22"/>
          <w:szCs w:val="22"/>
        </w:rPr>
        <w:t xml:space="preserve"> до момента его заключения, если</w:t>
      </w:r>
      <w:r>
        <w:rPr>
          <w:rFonts w:ascii="Times New Roman" w:hAnsi="Times New Roman" w:eastAsia="Times New Roman" w:cs="Times New Roman"/>
          <w:sz w:val="22"/>
          <w:szCs w:val="22"/>
        </w:rPr>
        <w:t xml:space="preserve"> Документация о закупке</w:t>
      </w:r>
      <w:r>
        <w:rPr>
          <w:rFonts w:ascii="Times New Roman" w:hAnsi="Times New Roman" w:eastAsia="Times New Roman" w:cs="Times New Roman"/>
          <w:sz w:val="22"/>
          <w:szCs w:val="22"/>
        </w:rPr>
        <w:t xml:space="preserve"> предусматривает обеспечение исполнения договора с соответствующими обязательствами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0"/>
        <w:rPr>
          <w:rFonts w:ascii="Times New Roman" w:hAnsi="Times New Roman" w:cs="Times New Roman"/>
          <w:sz w:val="22"/>
          <w:szCs w:val="22"/>
        </w:rPr>
      </w:pPr>
      <w:r>
        <w:rPr>
          <w:rFonts w:ascii="Times New Roman" w:hAnsi="Times New Roman" w:eastAsia="Times New Roman" w:cs="Times New Roman"/>
          <w:sz w:val="22"/>
          <w:szCs w:val="22"/>
        </w:rPr>
        <w:t xml:space="preserve">не выполнит другие условия, прямо предусмотренные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53"/>
        <w:ind w:left="1134"/>
        <w:rPr>
          <w:rFonts w:ascii="Times New Roman" w:hAnsi="Times New Roman" w:cs="Times New Roman"/>
          <w:sz w:val="22"/>
          <w:szCs w:val="22"/>
        </w:rPr>
      </w:pPr>
      <w:r>
        <w:rPr>
          <w:rFonts w:ascii="Times New Roman" w:hAnsi="Times New Roman" w:eastAsia="Times New Roman" w:cs="Times New Roman"/>
          <w:sz w:val="22"/>
          <w:szCs w:val="22"/>
        </w:rPr>
        <w:t xml:space="preserve">то он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 истечению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сроков на заключение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признается уклонившимся от заключения Договора и утрачивает статус Победителя, а Закупочная комиссия </w:t>
      </w:r>
      <w:r>
        <w:rPr>
          <w:rFonts w:ascii="Times New Roman" w:hAnsi="Times New Roman" w:eastAsia="Times New Roman" w:cs="Times New Roman"/>
          <w:sz w:val="22"/>
          <w:szCs w:val="22"/>
        </w:rPr>
        <w:t xml:space="preserve">имеет право</w:t>
      </w:r>
      <w:r>
        <w:rPr>
          <w:rFonts w:ascii="Times New Roman" w:hAnsi="Times New Roman" w:eastAsia="Times New Roman" w:cs="Times New Roman"/>
          <w:sz w:val="22"/>
          <w:szCs w:val="22"/>
        </w:rPr>
        <w:t xml:space="preserve">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rPr>
          <w:rFonts w:ascii="Times New Roman" w:hAnsi="Times New Roman" w:cs="Times New Roman"/>
          <w:sz w:val="22"/>
          <w:szCs w:val="22"/>
        </w:rPr>
      </w:r>
      <w:r>
        <w:rPr>
          <w:rFonts w:ascii="Times New Roman" w:hAnsi="Times New Roman" w:cs="Times New Roman"/>
          <w:sz w:val="22"/>
          <w:szCs w:val="22"/>
        </w:rPr>
      </w:r>
    </w:p>
    <w:p>
      <w:pPr>
        <w:pStyle w:val="1247"/>
        <w:rPr>
          <w:rFonts w:ascii="Times New Roman" w:hAnsi="Times New Roman" w:cs="Times New Roman"/>
          <w:sz w:val="22"/>
          <w:szCs w:val="22"/>
        </w:rPr>
      </w:pPr>
      <w:r>
        <w:rPr>
          <w:rFonts w:ascii="Times New Roman" w:hAnsi="Times New Roman" w:eastAsia="Times New Roman" w:cs="Times New Roman"/>
          <w:sz w:val="22"/>
          <w:szCs w:val="22"/>
        </w:rPr>
      </w:r>
      <w:bookmarkStart w:id="220" w:name="_Ref125363016"/>
      <w:r>
        <w:rPr>
          <w:rFonts w:ascii="Times New Roman" w:hAnsi="Times New Roman" w:eastAsia="Times New Roman" w:cs="Times New Roman"/>
          <w:sz w:val="22"/>
          <w:szCs w:val="22"/>
        </w:rPr>
      </w:r>
      <w:bookmarkStart w:id="221" w:name="_Ref125363023"/>
      <w:r>
        <w:rPr>
          <w:rFonts w:ascii="Times New Roman" w:hAnsi="Times New Roman" w:eastAsia="Times New Roman" w:cs="Times New Roman"/>
          <w:sz w:val="22"/>
          <w:szCs w:val="22"/>
        </w:rPr>
      </w:r>
      <w:bookmarkStart w:id="222" w:name="_Ref125363034"/>
      <w:r>
        <w:rPr>
          <w:rFonts w:ascii="Times New Roman" w:hAnsi="Times New Roman" w:eastAsia="Times New Roman" w:cs="Times New Roman"/>
          <w:sz w:val="22"/>
          <w:szCs w:val="22"/>
        </w:rPr>
      </w:r>
      <w:bookmarkStart w:id="223" w:name="_Ref125363600"/>
      <w:r>
        <w:rPr>
          <w:rFonts w:ascii="Times New Roman" w:hAnsi="Times New Roman" w:eastAsia="Times New Roman" w:cs="Times New Roman"/>
          <w:sz w:val="22"/>
          <w:szCs w:val="22"/>
        </w:rPr>
      </w:r>
      <w:bookmarkStart w:id="224" w:name="_Ref125363752"/>
      <w:r>
        <w:rPr>
          <w:rFonts w:ascii="Times New Roman" w:hAnsi="Times New Roman" w:eastAsia="Times New Roman" w:cs="Times New Roman"/>
          <w:sz w:val="22"/>
          <w:szCs w:val="22"/>
        </w:rPr>
      </w:r>
      <w:bookmarkStart w:id="225" w:name="_Ref125364088"/>
      <w:r>
        <w:rPr>
          <w:rFonts w:ascii="Times New Roman" w:hAnsi="Times New Roman" w:eastAsia="Times New Roman" w:cs="Times New Roman"/>
          <w:sz w:val="22"/>
          <w:szCs w:val="22"/>
        </w:rPr>
      </w:r>
      <w:bookmarkStart w:id="226" w:name="_Ref125364201"/>
      <w:r>
        <w:rPr>
          <w:rFonts w:ascii="Times New Roman" w:hAnsi="Times New Roman" w:eastAsia="Times New Roman" w:cs="Times New Roman"/>
          <w:sz w:val="22"/>
          <w:szCs w:val="22"/>
        </w:rPr>
      </w:r>
      <w:bookmarkStart w:id="227" w:name="_Ref125370732"/>
      <w:r>
        <w:rPr>
          <w:rFonts w:ascii="Times New Roman" w:hAnsi="Times New Roman" w:eastAsia="Times New Roman" w:cs="Times New Roman"/>
          <w:sz w:val="22"/>
          <w:szCs w:val="22"/>
        </w:rPr>
      </w:r>
      <w:bookmarkStart w:id="228" w:name="_Ref125370741"/>
      <w:r>
        <w:rPr>
          <w:rFonts w:ascii="Times New Roman" w:hAnsi="Times New Roman" w:eastAsia="Times New Roman" w:cs="Times New Roman"/>
          <w:sz w:val="22"/>
          <w:szCs w:val="22"/>
        </w:rPr>
      </w:r>
      <w:bookmarkStart w:id="229" w:name="_Ref125370746"/>
      <w:r>
        <w:rPr>
          <w:rFonts w:ascii="Times New Roman" w:hAnsi="Times New Roman" w:eastAsia="Times New Roman" w:cs="Times New Roman"/>
          <w:sz w:val="22"/>
          <w:szCs w:val="22"/>
        </w:rPr>
      </w:r>
      <w:bookmarkStart w:id="230" w:name="_Ref125370750"/>
      <w:r>
        <w:rPr>
          <w:rFonts w:ascii="Times New Roman" w:hAnsi="Times New Roman" w:eastAsia="Times New Roman" w:cs="Times New Roman"/>
          <w:sz w:val="22"/>
          <w:szCs w:val="22"/>
        </w:rPr>
      </w:r>
      <w:bookmarkStart w:id="231" w:name="_Ref125370843"/>
      <w:r>
        <w:rPr>
          <w:rFonts w:ascii="Times New Roman" w:hAnsi="Times New Roman" w:eastAsia="Times New Roman" w:cs="Times New Roman"/>
          <w:sz w:val="22"/>
          <w:szCs w:val="22"/>
        </w:rPr>
      </w:r>
      <w:bookmarkStart w:id="232" w:name="Прил01_ТехТребования"/>
      <w:r>
        <w:rPr>
          <w:rFonts w:ascii="Times New Roman" w:hAnsi="Times New Roman" w:eastAsia="Times New Roman" w:cs="Times New Roman"/>
          <w:sz w:val="22"/>
          <w:szCs w:val="22"/>
        </w:rPr>
      </w:r>
      <w:bookmarkStart w:id="233" w:name="_Toc186223889"/>
      <w:r>
        <w:rPr>
          <w:rFonts w:ascii="Times New Roman" w:hAnsi="Times New Roman" w:eastAsia="Times New Roman" w:cs="Times New Roman"/>
          <w:sz w:val="22"/>
          <w:szCs w:val="22"/>
        </w:rPr>
        <w:t xml:space="preserve">Приложение № 1 – Технические требования</w:t>
      </w:r>
      <w:bookmarkEnd w:id="220"/>
      <w:r>
        <w:rPr>
          <w:rFonts w:ascii="Times New Roman" w:hAnsi="Times New Roman" w:eastAsia="Times New Roman" w:cs="Times New Roman"/>
          <w:sz w:val="22"/>
          <w:szCs w:val="22"/>
        </w:rPr>
      </w:r>
      <w:bookmarkEnd w:id="221"/>
      <w:r>
        <w:rPr>
          <w:rFonts w:ascii="Times New Roman" w:hAnsi="Times New Roman" w:eastAsia="Times New Roman" w:cs="Times New Roman"/>
          <w:sz w:val="22"/>
          <w:szCs w:val="22"/>
        </w:rPr>
      </w:r>
      <w:bookmarkEnd w:id="222"/>
      <w:r>
        <w:rPr>
          <w:rFonts w:ascii="Times New Roman" w:hAnsi="Times New Roman" w:eastAsia="Times New Roman" w:cs="Times New Roman"/>
          <w:sz w:val="22"/>
          <w:szCs w:val="22"/>
        </w:rPr>
      </w:r>
      <w:bookmarkEnd w:id="223"/>
      <w:r>
        <w:rPr>
          <w:rFonts w:ascii="Times New Roman" w:hAnsi="Times New Roman" w:eastAsia="Times New Roman" w:cs="Times New Roman"/>
          <w:sz w:val="22"/>
          <w:szCs w:val="22"/>
        </w:rPr>
      </w:r>
      <w:bookmarkEnd w:id="224"/>
      <w:r>
        <w:rPr>
          <w:rFonts w:ascii="Times New Roman" w:hAnsi="Times New Roman" w:eastAsia="Times New Roman" w:cs="Times New Roman"/>
          <w:sz w:val="22"/>
          <w:szCs w:val="22"/>
        </w:rPr>
      </w:r>
      <w:bookmarkEnd w:id="225"/>
      <w:r>
        <w:rPr>
          <w:rFonts w:ascii="Times New Roman" w:hAnsi="Times New Roman" w:eastAsia="Times New Roman" w:cs="Times New Roman"/>
          <w:sz w:val="22"/>
          <w:szCs w:val="22"/>
        </w:rPr>
      </w:r>
      <w:bookmarkEnd w:id="226"/>
      <w:r>
        <w:rPr>
          <w:rFonts w:ascii="Times New Roman" w:hAnsi="Times New Roman" w:eastAsia="Times New Roman" w:cs="Times New Roman"/>
          <w:sz w:val="22"/>
          <w:szCs w:val="22"/>
        </w:rPr>
      </w:r>
      <w:bookmarkEnd w:id="227"/>
      <w:r>
        <w:rPr>
          <w:rFonts w:ascii="Times New Roman" w:hAnsi="Times New Roman" w:eastAsia="Times New Roman" w:cs="Times New Roman"/>
          <w:sz w:val="22"/>
          <w:szCs w:val="22"/>
        </w:rPr>
      </w:r>
      <w:bookmarkEnd w:id="228"/>
      <w:r>
        <w:rPr>
          <w:rFonts w:ascii="Times New Roman" w:hAnsi="Times New Roman" w:eastAsia="Times New Roman" w:cs="Times New Roman"/>
          <w:sz w:val="22"/>
          <w:szCs w:val="22"/>
        </w:rPr>
      </w:r>
      <w:bookmarkEnd w:id="229"/>
      <w:r>
        <w:rPr>
          <w:rFonts w:ascii="Times New Roman" w:hAnsi="Times New Roman" w:eastAsia="Times New Roman" w:cs="Times New Roman"/>
          <w:sz w:val="22"/>
          <w:szCs w:val="22"/>
        </w:rPr>
      </w:r>
      <w:bookmarkEnd w:id="230"/>
      <w:r>
        <w:rPr>
          <w:rFonts w:ascii="Times New Roman" w:hAnsi="Times New Roman" w:eastAsia="Times New Roman" w:cs="Times New Roman"/>
          <w:sz w:val="22"/>
          <w:szCs w:val="22"/>
        </w:rPr>
      </w:r>
      <w:bookmarkEnd w:id="231"/>
      <w:r>
        <w:rPr>
          <w:rFonts w:ascii="Times New Roman" w:hAnsi="Times New Roman" w:eastAsia="Times New Roman" w:cs="Times New Roman"/>
          <w:sz w:val="22"/>
          <w:szCs w:val="22"/>
        </w:rPr>
      </w:r>
      <w:bookmarkEnd w:id="232"/>
      <w:r>
        <w:rPr>
          <w:rFonts w:ascii="Times New Roman" w:hAnsi="Times New Roman" w:eastAsia="Times New Roman" w:cs="Times New Roman"/>
          <w:sz w:val="22"/>
          <w:szCs w:val="22"/>
        </w:rPr>
      </w:r>
      <w:bookmarkEnd w:id="233"/>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234" w:name="_Toc186223890"/>
      <w:r>
        <w:rPr>
          <w:rFonts w:ascii="Times New Roman" w:hAnsi="Times New Roman" w:eastAsia="Times New Roman" w:cs="Times New Roman"/>
          <w:sz w:val="22"/>
          <w:szCs w:val="22"/>
        </w:rPr>
        <w:t xml:space="preserve">Пояснения к Техническим требованиям</w:t>
      </w:r>
      <w:bookmarkEnd w:id="234"/>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Технические требования к закупаемой продукции приведены в</w:t>
      </w:r>
      <w:r>
        <w:rPr>
          <w:rFonts w:ascii="Times New Roman" w:hAnsi="Times New Roman" w:eastAsia="Times New Roman" w:cs="Times New Roman"/>
          <w:sz w:val="22"/>
          <w:szCs w:val="22"/>
        </w:rPr>
        <w:t xml:space="preserve">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w:t>
      </w:r>
      <w:r>
        <w:rPr>
          <w:rFonts w:ascii="Times New Roman" w:hAnsi="Times New Roman" w:eastAsia="Times New Roman" w:cs="Times New Roman"/>
          <w:sz w:val="22"/>
          <w:szCs w:val="22"/>
        </w:rPr>
        <w:t xml:space="preserve"> 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47"/>
        <w:rPr>
          <w:rFonts w:ascii="Times New Roman" w:hAnsi="Times New Roman" w:cs="Times New Roman"/>
          <w:sz w:val="22"/>
          <w:szCs w:val="22"/>
        </w:rPr>
      </w:pPr>
      <w:r>
        <w:rPr>
          <w:rFonts w:ascii="Times New Roman" w:hAnsi="Times New Roman" w:eastAsia="Times New Roman" w:cs="Times New Roman"/>
          <w:sz w:val="22"/>
          <w:szCs w:val="22"/>
        </w:rPr>
      </w:r>
      <w:bookmarkStart w:id="235" w:name="_Ref125361746"/>
      <w:r>
        <w:rPr>
          <w:rFonts w:ascii="Times New Roman" w:hAnsi="Times New Roman" w:eastAsia="Times New Roman" w:cs="Times New Roman"/>
          <w:sz w:val="22"/>
          <w:szCs w:val="22"/>
        </w:rPr>
      </w:r>
      <w:bookmarkStart w:id="236" w:name="_Ref125363040"/>
      <w:r>
        <w:rPr>
          <w:rFonts w:ascii="Times New Roman" w:hAnsi="Times New Roman" w:eastAsia="Times New Roman" w:cs="Times New Roman"/>
          <w:sz w:val="22"/>
          <w:szCs w:val="22"/>
        </w:rPr>
      </w:r>
      <w:bookmarkStart w:id="237" w:name="_Ref125363605"/>
      <w:r>
        <w:rPr>
          <w:rFonts w:ascii="Times New Roman" w:hAnsi="Times New Roman" w:eastAsia="Times New Roman" w:cs="Times New Roman"/>
          <w:sz w:val="22"/>
          <w:szCs w:val="22"/>
        </w:rPr>
      </w:r>
      <w:bookmarkStart w:id="238" w:name="_Ref125363759"/>
      <w:r>
        <w:rPr>
          <w:rFonts w:ascii="Times New Roman" w:hAnsi="Times New Roman" w:eastAsia="Times New Roman" w:cs="Times New Roman"/>
          <w:sz w:val="22"/>
          <w:szCs w:val="22"/>
        </w:rPr>
      </w:r>
      <w:bookmarkStart w:id="239" w:name="_Ref125364081"/>
      <w:r>
        <w:rPr>
          <w:rFonts w:ascii="Times New Roman" w:hAnsi="Times New Roman" w:eastAsia="Times New Roman" w:cs="Times New Roman"/>
          <w:sz w:val="22"/>
          <w:szCs w:val="22"/>
        </w:rPr>
      </w:r>
      <w:bookmarkStart w:id="240" w:name="_Ref125364206"/>
      <w:r>
        <w:rPr>
          <w:rFonts w:ascii="Times New Roman" w:hAnsi="Times New Roman" w:eastAsia="Times New Roman" w:cs="Times New Roman"/>
          <w:sz w:val="22"/>
          <w:szCs w:val="22"/>
        </w:rPr>
      </w:r>
      <w:bookmarkStart w:id="241" w:name="_Ref125370754"/>
      <w:r>
        <w:rPr>
          <w:rFonts w:ascii="Times New Roman" w:hAnsi="Times New Roman" w:eastAsia="Times New Roman" w:cs="Times New Roman"/>
          <w:sz w:val="22"/>
          <w:szCs w:val="22"/>
        </w:rPr>
      </w:r>
      <w:bookmarkStart w:id="242" w:name="Прил02_ПроектДоговора"/>
      <w:r>
        <w:rPr>
          <w:rFonts w:ascii="Times New Roman" w:hAnsi="Times New Roman" w:eastAsia="Times New Roman" w:cs="Times New Roman"/>
          <w:sz w:val="22"/>
          <w:szCs w:val="22"/>
        </w:rPr>
      </w:r>
      <w:bookmarkStart w:id="243" w:name="_Toc186223891"/>
      <w:r>
        <w:rPr>
          <w:rFonts w:ascii="Times New Roman" w:hAnsi="Times New Roman" w:eastAsia="Times New Roman" w:cs="Times New Roman"/>
          <w:sz w:val="22"/>
          <w:szCs w:val="22"/>
        </w:rPr>
        <w:t xml:space="preserve">Приложение № 2 – Проект договора</w:t>
      </w:r>
      <w:bookmarkEnd w:id="235"/>
      <w:r>
        <w:rPr>
          <w:rFonts w:ascii="Times New Roman" w:hAnsi="Times New Roman" w:eastAsia="Times New Roman" w:cs="Times New Roman"/>
          <w:sz w:val="22"/>
          <w:szCs w:val="22"/>
        </w:rPr>
      </w:r>
      <w:bookmarkEnd w:id="236"/>
      <w:r>
        <w:rPr>
          <w:rFonts w:ascii="Times New Roman" w:hAnsi="Times New Roman" w:eastAsia="Times New Roman" w:cs="Times New Roman"/>
          <w:sz w:val="22"/>
          <w:szCs w:val="22"/>
        </w:rPr>
      </w:r>
      <w:bookmarkEnd w:id="237"/>
      <w:r>
        <w:rPr>
          <w:rFonts w:ascii="Times New Roman" w:hAnsi="Times New Roman" w:eastAsia="Times New Roman" w:cs="Times New Roman"/>
          <w:sz w:val="22"/>
          <w:szCs w:val="22"/>
        </w:rPr>
      </w:r>
      <w:bookmarkEnd w:id="238"/>
      <w:r>
        <w:rPr>
          <w:rFonts w:ascii="Times New Roman" w:hAnsi="Times New Roman" w:eastAsia="Times New Roman" w:cs="Times New Roman"/>
          <w:sz w:val="22"/>
          <w:szCs w:val="22"/>
        </w:rPr>
      </w:r>
      <w:bookmarkEnd w:id="239"/>
      <w:r>
        <w:rPr>
          <w:rFonts w:ascii="Times New Roman" w:hAnsi="Times New Roman" w:eastAsia="Times New Roman" w:cs="Times New Roman"/>
          <w:sz w:val="22"/>
          <w:szCs w:val="22"/>
        </w:rPr>
      </w:r>
      <w:bookmarkEnd w:id="240"/>
      <w:r>
        <w:rPr>
          <w:rFonts w:ascii="Times New Roman" w:hAnsi="Times New Roman" w:eastAsia="Times New Roman" w:cs="Times New Roman"/>
          <w:sz w:val="22"/>
          <w:szCs w:val="22"/>
        </w:rPr>
      </w:r>
      <w:bookmarkEnd w:id="241"/>
      <w:r>
        <w:rPr>
          <w:rFonts w:ascii="Times New Roman" w:hAnsi="Times New Roman" w:eastAsia="Times New Roman" w:cs="Times New Roman"/>
          <w:sz w:val="22"/>
          <w:szCs w:val="22"/>
        </w:rPr>
      </w:r>
      <w:bookmarkEnd w:id="242"/>
      <w:r>
        <w:rPr>
          <w:rFonts w:ascii="Times New Roman" w:hAnsi="Times New Roman" w:eastAsia="Times New Roman" w:cs="Times New Roman"/>
          <w:sz w:val="22"/>
          <w:szCs w:val="22"/>
        </w:rPr>
      </w:r>
      <w:bookmarkEnd w:id="243"/>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244" w:name="_Toc186223892"/>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роекту договора</w:t>
      </w:r>
      <w:bookmarkEnd w:id="244"/>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Проект договора, заключаемого по результатам закупки, </w:t>
      </w:r>
      <w:r>
        <w:rPr>
          <w:rFonts w:ascii="Times New Roman" w:hAnsi="Times New Roman" w:eastAsia="Times New Roman" w:cs="Times New Roman"/>
          <w:sz w:val="22"/>
          <w:szCs w:val="22"/>
        </w:rPr>
        <w:t xml:space="preserve">приведен в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w:t>
      </w:r>
      <w:r>
        <w:rPr>
          <w:rFonts w:ascii="Times New Roman" w:hAnsi="Times New Roman" w:eastAsia="Times New Roman" w:cs="Times New Roman"/>
          <w:sz w:val="22"/>
          <w:szCs w:val="22"/>
        </w:rPr>
        <w:t xml:space="preserve">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Все положения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являются существенными условиями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 за исключением пунктов договора, указанных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bookmarkStart w:id="245" w:name="_Hlk132883778"/>
      <w:r>
        <w:rPr>
          <w:rFonts w:ascii="Times New Roman" w:hAnsi="Times New Roman" w:eastAsia="Times New Roman" w:cs="Times New Roman"/>
          <w:sz w:val="22"/>
          <w:szCs w:val="22"/>
        </w:rPr>
        <w:t xml:space="preserve">как «</w:t>
      </w: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bookmarkEnd w:id="245"/>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проведения преддоговорных переговоров</w:t>
      </w:r>
      <w:r>
        <w:rPr>
          <w:rFonts w:ascii="Times New Roman" w:hAnsi="Times New Roman" w:eastAsia="Times New Roman" w:cs="Times New Roman"/>
          <w:sz w:val="22"/>
          <w:szCs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Стороны не придут к соглашению об этих изменениях, они будут обязаны подписать Договор на условиях, изложенных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Одновременно с подписанием Сторонами Договора или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после подписания Договора, Сторонами должно быть подписано дополнительное соглашение, </w:t>
      </w:r>
      <w:r>
        <w:rPr>
          <w:rFonts w:ascii="Times New Roman" w:hAnsi="Times New Roman" w:eastAsia="Times New Roman" w:cs="Times New Roman"/>
          <w:sz w:val="22"/>
          <w:szCs w:val="22"/>
        </w:rPr>
        <w:t xml:space="preserve">форма которого </w:t>
      </w:r>
      <w:r>
        <w:rPr>
          <w:rFonts w:ascii="Times New Roman" w:hAnsi="Times New Roman" w:eastAsia="Times New Roman" w:cs="Times New Roman"/>
          <w:sz w:val="22"/>
          <w:szCs w:val="22"/>
        </w:rPr>
        <w:t xml:space="preserve">приведена в </w:t>
      </w:r>
      <w:r>
        <w:rPr>
          <w:rFonts w:ascii="Times New Roman" w:hAnsi="Times New Roman" w:eastAsia="Times New Roman" w:cs="Times New Roman"/>
          <w:sz w:val="22"/>
          <w:szCs w:val="22"/>
        </w:rPr>
        <w:t xml:space="preserve">отдельном </w:t>
      </w:r>
      <w:r>
        <w:rPr>
          <w:rFonts w:ascii="Times New Roman" w:hAnsi="Times New Roman" w:eastAsia="Times New Roman" w:cs="Times New Roman"/>
          <w:sz w:val="22"/>
          <w:szCs w:val="22"/>
        </w:rPr>
        <w:t xml:space="preserve">файле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w:t>
      </w:r>
      <w:r>
        <w:rPr>
          <w:rFonts w:ascii="Times New Roman" w:hAnsi="Times New Roman" w:eastAsia="Times New Roman" w:cs="Times New Roman"/>
          <w:sz w:val="22"/>
          <w:szCs w:val="22"/>
        </w:rPr>
        <w:t xml:space="preserve"> (предоставляется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 касающееся вопросов подтверждения Участником информации о цепочке собственников, включая бенефициаров (в том числе конечных)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46" w:name="_MON_1736255517"/>
      <w:r>
        <w:rPr>
          <w:rFonts w:ascii="Times New Roman" w:hAnsi="Times New Roman" w:eastAsia="Times New Roman" w:cs="Times New Roman"/>
          <w:sz w:val="22"/>
          <w:szCs w:val="22"/>
        </w:rPr>
      </w:r>
      <w:bookmarkEnd w:id="246"/>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71550" cy="63817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1161721560" name=""/>
                        <pic:cNvPicPr/>
                        <pic:nvPr/>
                      </pic:nvPicPr>
                      <pic:blipFill>
                        <a:blip r:embed="rId15">
                          <a:extLst>
                            <a:ext uri="{96DAC541-7B7A-43D3-8B79-37D633B846F1}">
                              <asvg:svgBlip xmlns:asvg="http://schemas.microsoft.com/office/drawing/2016/SVG/main" r:embed="rId16"/>
                            </a:ext>
                          </a:extLst>
                        </a:blip>
                        <a:stretch/>
                      </pic:blipFill>
                      <pic:spPr bwMode="auto">
                        <a:xfrm>
                          <a:off x="0" y="0"/>
                          <a:ext cx="971550" cy="638174"/>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6.50pt;height:50.25pt;mso-wrap-distance-left:0.00pt;mso-wrap-distance-top:0.00pt;mso-wrap-distance-right:0.00pt;mso-wrap-distance-bottom:0.00pt;" stroked="f">
                <v:path textboxrect="0,0,0,0"/>
                <v:imagedata r:id="rId15"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47"/>
        <w:rPr>
          <w:rFonts w:ascii="Times New Roman" w:hAnsi="Times New Roman" w:cs="Times New Roman"/>
          <w:sz w:val="22"/>
          <w:szCs w:val="22"/>
        </w:rPr>
      </w:pPr>
      <w:r>
        <w:rPr>
          <w:rFonts w:ascii="Times New Roman" w:hAnsi="Times New Roman" w:eastAsia="Times New Roman" w:cs="Times New Roman"/>
          <w:sz w:val="22"/>
          <w:szCs w:val="22"/>
        </w:rPr>
      </w:r>
      <w:bookmarkStart w:id="247" w:name="_Ref125361494"/>
      <w:r>
        <w:rPr>
          <w:rFonts w:ascii="Times New Roman" w:hAnsi="Times New Roman" w:eastAsia="Times New Roman" w:cs="Times New Roman"/>
          <w:sz w:val="22"/>
          <w:szCs w:val="22"/>
        </w:rPr>
      </w:r>
      <w:bookmarkStart w:id="248" w:name="_Ref125361908"/>
      <w:r>
        <w:rPr>
          <w:rFonts w:ascii="Times New Roman" w:hAnsi="Times New Roman" w:eastAsia="Times New Roman" w:cs="Times New Roman"/>
          <w:sz w:val="22"/>
          <w:szCs w:val="22"/>
        </w:rPr>
      </w:r>
      <w:bookmarkStart w:id="249" w:name="_Ref125365476"/>
      <w:r>
        <w:rPr>
          <w:rFonts w:ascii="Times New Roman" w:hAnsi="Times New Roman" w:eastAsia="Times New Roman" w:cs="Times New Roman"/>
          <w:sz w:val="22"/>
          <w:szCs w:val="22"/>
        </w:rPr>
      </w:r>
      <w:bookmarkStart w:id="250" w:name="_Ref125370013"/>
      <w:r>
        <w:rPr>
          <w:rFonts w:ascii="Times New Roman" w:hAnsi="Times New Roman" w:eastAsia="Times New Roman" w:cs="Times New Roman"/>
          <w:sz w:val="22"/>
          <w:szCs w:val="22"/>
        </w:rPr>
      </w:r>
      <w:bookmarkStart w:id="251" w:name="Прил03_ТребованияУчастникам"/>
      <w:r>
        <w:rPr>
          <w:rFonts w:ascii="Times New Roman" w:hAnsi="Times New Roman" w:eastAsia="Times New Roman" w:cs="Times New Roman"/>
          <w:sz w:val="22"/>
          <w:szCs w:val="22"/>
        </w:rPr>
      </w:r>
      <w:bookmarkStart w:id="252" w:name="_Toc186223893"/>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 – 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47"/>
      <w:r>
        <w:rPr>
          <w:rFonts w:ascii="Times New Roman" w:hAnsi="Times New Roman" w:eastAsia="Times New Roman" w:cs="Times New Roman"/>
          <w:sz w:val="22"/>
          <w:szCs w:val="22"/>
        </w:rPr>
      </w:r>
      <w:bookmarkEnd w:id="248"/>
      <w:r>
        <w:rPr>
          <w:rFonts w:ascii="Times New Roman" w:hAnsi="Times New Roman" w:eastAsia="Times New Roman" w:cs="Times New Roman"/>
          <w:sz w:val="22"/>
          <w:szCs w:val="22"/>
        </w:rPr>
      </w:r>
      <w:bookmarkEnd w:id="249"/>
      <w:r>
        <w:rPr>
          <w:rFonts w:ascii="Times New Roman" w:hAnsi="Times New Roman" w:eastAsia="Times New Roman" w:cs="Times New Roman"/>
          <w:sz w:val="22"/>
          <w:szCs w:val="22"/>
        </w:rPr>
      </w:r>
      <w:bookmarkEnd w:id="250"/>
      <w:r>
        <w:rPr>
          <w:rFonts w:ascii="Times New Roman" w:hAnsi="Times New Roman" w:eastAsia="Times New Roman" w:cs="Times New Roman"/>
          <w:sz w:val="22"/>
          <w:szCs w:val="22"/>
        </w:rPr>
      </w:r>
      <w:bookmarkEnd w:id="251"/>
      <w:r>
        <w:rPr>
          <w:rFonts w:ascii="Times New Roman" w:hAnsi="Times New Roman" w:eastAsia="Times New Roman" w:cs="Times New Roman"/>
          <w:sz w:val="22"/>
          <w:szCs w:val="22"/>
        </w:rPr>
      </w:r>
      <w:bookmarkEnd w:id="252"/>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253" w:name="_Toc186223894"/>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требованиям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53"/>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r>
      <w:bookmarkStart w:id="254" w:name="_Hlk125628168"/>
      <w:r>
        <w:rPr>
          <w:rFonts w:ascii="Times New Roman" w:hAnsi="Times New Roman" w:eastAsia="Times New Roman" w:cs="Times New Roman"/>
          <w:sz w:val="22"/>
          <w:szCs w:val="22"/>
        </w:rPr>
        <w:t xml:space="preserve">Чтобы претендовать на победу</w:t>
      </w:r>
      <w:r>
        <w:rPr>
          <w:rFonts w:ascii="Times New Roman" w:hAnsi="Times New Roman" w:eastAsia="Times New Roman" w:cs="Times New Roman"/>
          <w:sz w:val="22"/>
          <w:szCs w:val="22"/>
        </w:rP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Pr>
          <w:rFonts w:ascii="Times New Roman" w:hAnsi="Times New Roman" w:eastAsia="Times New Roman" w:cs="Times New Roman"/>
          <w:sz w:val="22"/>
          <w:szCs w:val="22"/>
        </w:rPr>
        <w:t xml:space="preserve">.</w:t>
      </w:r>
      <w:bookmarkEnd w:id="254"/>
      <w:r>
        <w:rPr>
          <w:rFonts w:ascii="Times New Roman" w:hAnsi="Times New Roman" w:cs="Times New Roman"/>
          <w:sz w:val="22"/>
          <w:szCs w:val="22"/>
        </w:rPr>
      </w:r>
      <w:r>
        <w:rPr>
          <w:rFonts w:ascii="Times New Roman" w:hAnsi="Times New Roman" w:cs="Times New Roman"/>
          <w:sz w:val="22"/>
          <w:szCs w:val="22"/>
        </w:rPr>
      </w:r>
    </w:p>
    <w:p>
      <w:pPr>
        <w:pStyle w:val="124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255" w:name="_Ref125361435"/>
      <w:r>
        <w:rPr>
          <w:rFonts w:ascii="Times New Roman" w:hAnsi="Times New Roman" w:eastAsia="Times New Roman" w:cs="Times New Roman"/>
          <w:sz w:val="22"/>
          <w:szCs w:val="22"/>
        </w:rPr>
      </w:r>
      <w:bookmarkStart w:id="256" w:name="_Ref125361590"/>
      <w:r>
        <w:rPr>
          <w:rFonts w:ascii="Times New Roman" w:hAnsi="Times New Roman" w:eastAsia="Times New Roman" w:cs="Times New Roman"/>
          <w:sz w:val="22"/>
          <w:szCs w:val="22"/>
        </w:rPr>
      </w:r>
      <w:bookmarkStart w:id="257" w:name="_Ref125361617"/>
      <w:r>
        <w:rPr>
          <w:rFonts w:ascii="Times New Roman" w:hAnsi="Times New Roman" w:eastAsia="Times New Roman" w:cs="Times New Roman"/>
          <w:sz w:val="22"/>
          <w:szCs w:val="22"/>
        </w:rPr>
      </w:r>
      <w:bookmarkStart w:id="258" w:name="_Ref125361832"/>
      <w:r>
        <w:rPr>
          <w:rFonts w:ascii="Times New Roman" w:hAnsi="Times New Roman" w:eastAsia="Times New Roman" w:cs="Times New Roman"/>
          <w:sz w:val="22"/>
          <w:szCs w:val="22"/>
        </w:rPr>
      </w:r>
      <w:bookmarkStart w:id="259" w:name="_Ref125361846"/>
      <w:r>
        <w:rPr>
          <w:rFonts w:ascii="Times New Roman" w:hAnsi="Times New Roman" w:eastAsia="Times New Roman" w:cs="Times New Roman"/>
          <w:sz w:val="22"/>
          <w:szCs w:val="22"/>
        </w:rPr>
      </w:r>
      <w:bookmarkStart w:id="260" w:name="_Ref125361926"/>
      <w:r>
        <w:rPr>
          <w:rFonts w:ascii="Times New Roman" w:hAnsi="Times New Roman" w:eastAsia="Times New Roman" w:cs="Times New Roman"/>
          <w:sz w:val="22"/>
          <w:szCs w:val="22"/>
        </w:rPr>
      </w:r>
      <w:bookmarkStart w:id="261" w:name="_Ref125366879"/>
      <w:r>
        <w:rPr>
          <w:rFonts w:ascii="Times New Roman" w:hAnsi="Times New Roman" w:eastAsia="Times New Roman" w:cs="Times New Roman"/>
          <w:sz w:val="22"/>
          <w:szCs w:val="22"/>
        </w:rPr>
      </w:r>
      <w:bookmarkStart w:id="262" w:name="_Ref125368812"/>
      <w:r>
        <w:rPr>
          <w:rFonts w:ascii="Times New Roman" w:hAnsi="Times New Roman" w:eastAsia="Times New Roman" w:cs="Times New Roman"/>
          <w:sz w:val="22"/>
          <w:szCs w:val="22"/>
        </w:rPr>
      </w:r>
      <w:bookmarkStart w:id="263" w:name="_Ref125368895"/>
      <w:r>
        <w:rPr>
          <w:rFonts w:ascii="Times New Roman" w:hAnsi="Times New Roman" w:eastAsia="Times New Roman" w:cs="Times New Roman"/>
          <w:sz w:val="22"/>
          <w:szCs w:val="22"/>
        </w:rPr>
      </w:r>
      <w:bookmarkStart w:id="264" w:name="_Ref125369088"/>
      <w:r>
        <w:rPr>
          <w:rFonts w:ascii="Times New Roman" w:hAnsi="Times New Roman" w:eastAsia="Times New Roman" w:cs="Times New Roman"/>
          <w:sz w:val="22"/>
          <w:szCs w:val="22"/>
        </w:rPr>
      </w:r>
      <w:bookmarkStart w:id="265" w:name="_Ref125370058"/>
      <w:r>
        <w:rPr>
          <w:rFonts w:ascii="Times New Roman" w:hAnsi="Times New Roman" w:eastAsia="Times New Roman" w:cs="Times New Roman"/>
          <w:sz w:val="22"/>
          <w:szCs w:val="22"/>
        </w:rPr>
      </w:r>
      <w:bookmarkStart w:id="266" w:name="_Ref125370064"/>
      <w:r>
        <w:rPr>
          <w:rFonts w:ascii="Times New Roman" w:hAnsi="Times New Roman" w:eastAsia="Times New Roman" w:cs="Times New Roman"/>
          <w:sz w:val="22"/>
          <w:szCs w:val="22"/>
        </w:rPr>
      </w:r>
      <w:bookmarkStart w:id="267" w:name="_Ref125370071"/>
      <w:r>
        <w:rPr>
          <w:rFonts w:ascii="Times New Roman" w:hAnsi="Times New Roman" w:eastAsia="Times New Roman" w:cs="Times New Roman"/>
          <w:sz w:val="22"/>
          <w:szCs w:val="22"/>
        </w:rPr>
      </w:r>
      <w:bookmarkStart w:id="268" w:name="_Toc186223895"/>
      <w:r>
        <w:rPr>
          <w:rFonts w:ascii="Times New Roman" w:hAnsi="Times New Roman" w:eastAsia="Times New Roman" w:cs="Times New Roman"/>
          <w:sz w:val="22"/>
          <w:szCs w:val="22"/>
        </w:rPr>
        <w:t xml:space="preserve">Обязательные требования</w:t>
      </w:r>
      <w:bookmarkEnd w:id="255"/>
      <w:r>
        <w:rPr>
          <w:rFonts w:ascii="Times New Roman" w:hAnsi="Times New Roman" w:eastAsia="Times New Roman" w:cs="Times New Roman"/>
          <w:sz w:val="22"/>
          <w:szCs w:val="22"/>
        </w:rPr>
      </w:r>
      <w:bookmarkEnd w:id="256"/>
      <w:r>
        <w:rPr>
          <w:rFonts w:ascii="Times New Roman" w:hAnsi="Times New Roman" w:eastAsia="Times New Roman" w:cs="Times New Roman"/>
          <w:sz w:val="22"/>
          <w:szCs w:val="22"/>
        </w:rPr>
      </w:r>
      <w:bookmarkEnd w:id="257"/>
      <w:r>
        <w:rPr>
          <w:rFonts w:ascii="Times New Roman" w:hAnsi="Times New Roman" w:eastAsia="Times New Roman" w:cs="Times New Roman"/>
          <w:sz w:val="22"/>
          <w:szCs w:val="22"/>
        </w:rPr>
      </w:r>
      <w:bookmarkEnd w:id="258"/>
      <w:r>
        <w:rPr>
          <w:rFonts w:ascii="Times New Roman" w:hAnsi="Times New Roman" w:eastAsia="Times New Roman" w:cs="Times New Roman"/>
          <w:sz w:val="22"/>
          <w:szCs w:val="22"/>
        </w:rPr>
      </w:r>
      <w:bookmarkEnd w:id="259"/>
      <w:r>
        <w:rPr>
          <w:rFonts w:ascii="Times New Roman" w:hAnsi="Times New Roman" w:eastAsia="Times New Roman" w:cs="Times New Roman"/>
          <w:sz w:val="22"/>
          <w:szCs w:val="22"/>
        </w:rPr>
      </w:r>
      <w:bookmarkEnd w:id="260"/>
      <w:r>
        <w:rPr>
          <w:rFonts w:ascii="Times New Roman" w:hAnsi="Times New Roman" w:eastAsia="Times New Roman" w:cs="Times New Roman"/>
          <w:sz w:val="22"/>
          <w:szCs w:val="22"/>
        </w:rPr>
      </w:r>
      <w:bookmarkEnd w:id="261"/>
      <w:r>
        <w:rPr>
          <w:rFonts w:ascii="Times New Roman" w:hAnsi="Times New Roman" w:eastAsia="Times New Roman" w:cs="Times New Roman"/>
          <w:sz w:val="22"/>
          <w:szCs w:val="22"/>
        </w:rPr>
      </w:r>
      <w:bookmarkEnd w:id="262"/>
      <w:r>
        <w:rPr>
          <w:rFonts w:ascii="Times New Roman" w:hAnsi="Times New Roman" w:eastAsia="Times New Roman" w:cs="Times New Roman"/>
          <w:sz w:val="22"/>
          <w:szCs w:val="22"/>
        </w:rPr>
      </w:r>
      <w:bookmarkEnd w:id="263"/>
      <w:r>
        <w:rPr>
          <w:rFonts w:ascii="Times New Roman" w:hAnsi="Times New Roman" w:eastAsia="Times New Roman" w:cs="Times New Roman"/>
          <w:sz w:val="22"/>
          <w:szCs w:val="22"/>
        </w:rPr>
      </w:r>
      <w:bookmarkEnd w:id="264"/>
      <w:r>
        <w:rPr>
          <w:rFonts w:ascii="Times New Roman" w:hAnsi="Times New Roman" w:eastAsia="Times New Roman" w:cs="Times New Roman"/>
          <w:sz w:val="22"/>
          <w:szCs w:val="22"/>
        </w:rPr>
      </w:r>
      <w:bookmarkEnd w:id="265"/>
      <w:r>
        <w:rPr>
          <w:rFonts w:ascii="Times New Roman" w:hAnsi="Times New Roman" w:eastAsia="Times New Roman" w:cs="Times New Roman"/>
          <w:sz w:val="22"/>
          <w:szCs w:val="22"/>
        </w:rPr>
      </w:r>
      <w:bookmarkEnd w:id="266"/>
      <w:r>
        <w:rPr>
          <w:rFonts w:ascii="Times New Roman" w:hAnsi="Times New Roman" w:eastAsia="Times New Roman" w:cs="Times New Roman"/>
          <w:sz w:val="22"/>
          <w:szCs w:val="22"/>
        </w:rPr>
      </w:r>
      <w:bookmarkEnd w:id="267"/>
      <w:r>
        <w:rPr>
          <w:rFonts w:ascii="Times New Roman" w:hAnsi="Times New Roman" w:eastAsia="Times New Roman" w:cs="Times New Roman"/>
          <w:sz w:val="22"/>
          <w:szCs w:val="22"/>
        </w:rPr>
      </w:r>
      <w:bookmarkEnd w:id="268"/>
      <w:r>
        <w:rPr>
          <w:rFonts w:ascii="Times New Roman" w:hAnsi="Times New Roman" w:cs="Times New Roman"/>
          <w:sz w:val="22"/>
          <w:szCs w:val="22"/>
        </w:rPr>
      </w:r>
      <w:r>
        <w:rPr>
          <w:rFonts w:ascii="Times New Roman" w:hAnsi="Times New Roman" w:cs="Times New Roman"/>
          <w:sz w:val="22"/>
          <w:szCs w:val="22"/>
        </w:rPr>
      </w:r>
    </w:p>
    <w:tbl>
      <w:tblPr>
        <w:tblStyle w:val="127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5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53"/>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9" w:name="_Ref125552433"/>
            <w:r>
              <w:rPr>
                <w:rFonts w:ascii="Times New Roman" w:hAnsi="Times New Roman" w:eastAsia="Times New Roman" w:cs="Times New Roman"/>
                <w:sz w:val="22"/>
                <w:szCs w:val="22"/>
              </w:rPr>
            </w:r>
            <w:bookmarkEnd w:id="26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обладать гражданской правоспособностью в полном объеме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заключения и исполнения Договора,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должен обладать статусом «аккредитован»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Положением об аккредитации, либо являться лицом, указанным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 аккредитации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гражданской правоспособности:</w:t>
            </w:r>
            <w:r>
              <w:rPr>
                <w:rFonts w:ascii="Times New Roman" w:hAnsi="Times New Roman" w:cs="Times New Roman"/>
                <w:sz w:val="22"/>
                <w:szCs w:val="22"/>
              </w:rPr>
            </w:r>
            <w:r>
              <w:rPr>
                <w:rFonts w:ascii="Times New Roman" w:hAnsi="Times New Roman" w:cs="Times New Roman"/>
                <w:sz w:val="22"/>
                <w:szCs w:val="22"/>
              </w:rPr>
            </w:r>
          </w:p>
          <w:p>
            <w:pPr>
              <w:pStyle w:val="1253"/>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подписывается лицом, действующим на основании доверенности, предоставляется электронный образ</w:t>
            </w:r>
            <w:r>
              <w:rPr>
                <w:rFonts w:ascii="Times New Roman" w:hAnsi="Times New Roman" w:eastAsia="Times New Roman" w:cs="Times New Roman"/>
                <w:sz w:val="22"/>
                <w:szCs w:val="22"/>
              </w:rPr>
              <w:t xml:space="preserve"> (файл в формате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оригинала соответствующей доверенности либо ее нотариально заверенной копии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заявки);</w:t>
            </w:r>
            <w:r>
              <w:rPr>
                <w:rFonts w:ascii="Times New Roman" w:hAnsi="Times New Roman" w:cs="Times New Roman"/>
                <w:sz w:val="22"/>
                <w:szCs w:val="22"/>
              </w:rPr>
            </w:r>
            <w:r>
              <w:rPr>
                <w:rFonts w:ascii="Times New Roman" w:hAnsi="Times New Roman" w:cs="Times New Roman"/>
                <w:sz w:val="22"/>
                <w:szCs w:val="22"/>
              </w:rPr>
            </w:r>
          </w:p>
          <w:p>
            <w:pPr>
              <w:pStyle w:val="1253"/>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аккредитации:</w:t>
            </w:r>
            <w:r>
              <w:rPr>
                <w:rFonts w:ascii="Times New Roman" w:hAnsi="Times New Roman" w:cs="Times New Roman"/>
                <w:sz w:val="22"/>
                <w:szCs w:val="22"/>
              </w:rPr>
            </w:r>
            <w:r>
              <w:rPr>
                <w:rFonts w:ascii="Times New Roman" w:hAnsi="Times New Roman" w:cs="Times New Roman"/>
                <w:sz w:val="22"/>
                <w:szCs w:val="22"/>
              </w:rPr>
            </w:r>
          </w:p>
          <w:p>
            <w:pPr>
              <w:pStyle w:val="1253"/>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отсутствии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 момента подачи им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w:t>
            </w:r>
            <w:r>
              <w:rPr>
                <w:rFonts w:ascii="Times New Roman" w:hAnsi="Times New Roman" w:eastAsia="Times New Roman" w:cs="Times New Roman"/>
                <w:sz w:val="22"/>
                <w:szCs w:val="22"/>
              </w:rPr>
              <w:t xml:space="preserve">(форма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наличии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момента подачи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обновленная 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hyperlink w:tooltip="#Прил10_ЗаявкаНаАккредитацию" w:anchor="Прил10_ЗаявкаНаАккредитацию" w:history="1">
              <w:r>
                <w:rPr>
                  <w:rStyle w:val="1277"/>
                  <w:rFonts w:ascii="Times New Roman" w:hAnsi="Times New Roman" w:eastAsia="Times New Roman" w:cs="Times New Roman"/>
                  <w:sz w:val="22"/>
                  <w:szCs w:val="22"/>
                </w:rPr>
                <w:t xml:space="preserve">Приложение № </w:t>
              </w:r>
              <w:r>
                <w:rPr>
                  <w:rStyle w:val="1277"/>
                  <w:rFonts w:ascii="Times New Roman" w:hAnsi="Times New Roman" w:eastAsia="Times New Roman" w:cs="Times New Roman"/>
                  <w:sz w:val="22"/>
                  <w:szCs w:val="22"/>
                </w:rPr>
                <w:t xml:space="preserve">1</w:t>
              </w:r>
              <w:r>
                <w:rPr>
                  <w:rStyle w:val="1277"/>
                  <w:rFonts w:ascii="Times New Roman" w:hAnsi="Times New Roman" w:eastAsia="Times New Roman" w:cs="Times New Roman"/>
                  <w:sz w:val="22"/>
                  <w:szCs w:val="22"/>
                </w:rPr>
                <w:t xml:space="preserve">0</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отсутствии у Участника на момент подачи заявки статуса «аккредитован» (</w:t>
            </w:r>
            <w:r>
              <w:rPr>
                <w:rFonts w:ascii="Times New Roman" w:hAnsi="Times New Roman" w:eastAsia="Times New Roman" w:cs="Times New Roman"/>
                <w:sz w:val="22"/>
                <w:szCs w:val="22"/>
              </w:rPr>
              <w:t xml:space="preserve">при условии, что Участник </w:t>
            </w:r>
            <w:r>
              <w:rPr>
                <w:rFonts w:ascii="Times New Roman" w:hAnsi="Times New Roman" w:eastAsia="Times New Roman" w:cs="Times New Roman"/>
                <w:sz w:val="22"/>
                <w:szCs w:val="22"/>
              </w:rPr>
              <w:t xml:space="preserve">ранее</w:t>
            </w:r>
            <w:r>
              <w:rPr>
                <w:rFonts w:ascii="Times New Roman" w:hAnsi="Times New Roman" w:eastAsia="Times New Roman" w:cs="Times New Roman"/>
                <w:sz w:val="22"/>
                <w:szCs w:val="22"/>
              </w:rPr>
              <w:t xml:space="preserve"> направил</w:t>
            </w:r>
            <w:r>
              <w:rPr>
                <w:rFonts w:ascii="Times New Roman" w:hAnsi="Times New Roman" w:eastAsia="Times New Roman" w:cs="Times New Roman"/>
                <w:sz w:val="22"/>
                <w:szCs w:val="22"/>
              </w:rPr>
              <w:t xml:space="preserve"> Заявку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предоставление Заявки на 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отсутстви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w:t>
            </w:r>
            <w:r>
              <w:rPr>
                <w:rFonts w:ascii="Times New Roman" w:hAnsi="Times New Roman" w:eastAsia="Times New Roman" w:cs="Times New Roman"/>
                <w:sz w:val="22"/>
                <w:szCs w:val="22"/>
              </w:rPr>
              <w:t xml:space="preserve">(не проходил ранее процедуру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eastAsia="Times New Roman" w:cs="Times New Roman"/>
                <w:sz w:val="22"/>
                <w:szCs w:val="22"/>
              </w:rPr>
              <w:t xml:space="preserve"> или наличия </w:t>
            </w:r>
            <w:r>
              <w:rPr>
                <w:rFonts w:ascii="Times New Roman" w:hAnsi="Times New Roman" w:eastAsia="Times New Roman" w:cs="Times New Roman"/>
                <w:sz w:val="22"/>
                <w:szCs w:val="22"/>
              </w:rPr>
              <w:t xml:space="preserve">у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статуса </w:t>
            </w:r>
            <w:r>
              <w:rPr>
                <w:rFonts w:ascii="Times New Roman" w:hAnsi="Times New Roman" w:eastAsia="Times New Roman" w:cs="Times New Roman"/>
                <w:sz w:val="22"/>
                <w:szCs w:val="22"/>
              </w:rPr>
              <w:t xml:space="preserve">«не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а также для лиц,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ккредитация не требуется), но которые ранее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направляли соответствующие сведения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включения записи в Реестр аккредитации </w:t>
            </w:r>
            <w:r>
              <w:rPr>
                <w:rFonts w:ascii="Times New Roman" w:hAnsi="Times New Roman" w:eastAsia="Times New Roman" w:cs="Times New Roman"/>
                <w:sz w:val="22"/>
                <w:szCs w:val="22"/>
              </w:rPr>
              <w:t xml:space="preserve">– декларация в 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r>
              <w:rPr>
                <w:rFonts w:ascii="Times New Roman" w:hAnsi="Times New Roman" w:eastAsia="Times New Roman" w:cs="Times New Roman"/>
                <w:sz w:val="22"/>
                <w:szCs w:val="22"/>
              </w:rPr>
              <w:t xml:space="preserve">(</w:t>
            </w:r>
            <w:hyperlink w:tooltip="#Прил10_ЗаявкаНаАккредитацию" w:anchor="Прил10_ЗаявкаНаАккредитацию" w:history="1">
              <w:r>
                <w:rPr>
                  <w:rStyle w:val="1277"/>
                  <w:rFonts w:ascii="Times New Roman" w:hAnsi="Times New Roman" w:eastAsia="Times New Roman" w:cs="Times New Roman"/>
                  <w:sz w:val="22"/>
                  <w:szCs w:val="22"/>
                </w:rPr>
                <w:t xml:space="preserve">Приложение № 10</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left="284"/>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rPr>
              <w:t xml:space="preserve">В случае заинтересованности Участника в дополнительной</w:t>
            </w:r>
            <w:r>
              <w:rPr>
                <w:rFonts w:ascii="Times New Roman" w:hAnsi="Times New Roman" w:eastAsia="Times New Roman" w:cs="Times New Roman"/>
                <w:sz w:val="22"/>
                <w:szCs w:val="22"/>
              </w:rPr>
              <w:t xml:space="preserve"> оценке его финансового состояния, при условии отсутствия опубликованной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 бухгалтерской (финансовой) отчетности организаций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к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также прилагается электронная копия бухгалтерского баланса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отчета о финансовых результатах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последний завершенный финансовый год,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отметкой налогового органа о приеме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квитанции о приеме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извещения о вводе сведений налоговым органом. Указанные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являются обязательными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в рамках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 предоставляются по желанию Участника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ind w:left="283"/>
              <w:jc w:val="both"/>
              <w:spacing w:before="62" w:beforeAutospacing="0" w:after="62" w:afterAutospacing="0" w:line="240" w:lineRule="auto"/>
              <w:rPr>
                <w:sz w:val="22"/>
                <w:szCs w:val="22"/>
                <w:highlight w:val="none"/>
              </w:rPr>
              <w:suppressLineNumbers w:val="0"/>
            </w:pPr>
            <w:r>
              <w:rPr>
                <w:sz w:val="22"/>
                <w:szCs w:val="22"/>
              </w:rPr>
              <w:t xml:space="preserve">Е</w:t>
            </w:r>
            <w:r>
              <w:rPr>
                <w:sz w:val="22"/>
                <w:szCs w:val="22"/>
              </w:rPr>
              <w:t xml:space="preserve">сли Участник в</w:t>
            </w:r>
            <w:r>
              <w:rPr>
                <w:sz w:val="22"/>
                <w:szCs w:val="22"/>
              </w:rPr>
              <w:t xml:space="preserve"> </w:t>
            </w:r>
            <w:r>
              <w:rPr>
                <w:sz w:val="22"/>
                <w:szCs w:val="22"/>
              </w:rPr>
              <w:t xml:space="preserve">соответствии с</w:t>
            </w:r>
            <w:r>
              <w:rPr>
                <w:sz w:val="22"/>
                <w:szCs w:val="22"/>
              </w:rPr>
              <w:t xml:space="preserve"> </w:t>
            </w:r>
            <w:r>
              <w:rPr>
                <w:sz w:val="22"/>
                <w:szCs w:val="22"/>
              </w:rPr>
              <w:t xml:space="preserve">законодательством формирует отчетность по</w:t>
            </w:r>
            <w:r>
              <w:rPr>
                <w:sz w:val="22"/>
                <w:szCs w:val="22"/>
              </w:rPr>
              <w:t xml:space="preserve"> </w:t>
            </w:r>
            <w:r>
              <w:rPr>
                <w:rFonts w:eastAsia="Calibri"/>
                <w:sz w:val="22"/>
                <w:szCs w:val="22"/>
              </w:rPr>
              <w:t xml:space="preserve">формам</w:t>
            </w:r>
            <w:r>
              <w:rPr>
                <w:sz w:val="22"/>
                <w:szCs w:val="22"/>
              </w:rPr>
              <w:t xml:space="preserve"> ОКУД</w:t>
            </w:r>
            <w:r>
              <w:rPr>
                <w:sz w:val="22"/>
                <w:szCs w:val="22"/>
              </w:rPr>
              <w:t xml:space="preserve"> </w:t>
            </w:r>
            <w:r>
              <w:rPr>
                <w:sz w:val="22"/>
                <w:szCs w:val="22"/>
              </w:rPr>
              <w:t xml:space="preserve">0503730, 0503721 (и</w:t>
            </w:r>
            <w:r>
              <w:rPr>
                <w:sz w:val="22"/>
                <w:szCs w:val="22"/>
              </w:rPr>
              <w:t xml:space="preserve"> (</w:t>
            </w:r>
            <w:r>
              <w:rPr>
                <w:sz w:val="22"/>
                <w:szCs w:val="22"/>
              </w:rPr>
              <w:t xml:space="preserve">или</w:t>
            </w:r>
            <w:r>
              <w:rPr>
                <w:sz w:val="22"/>
                <w:szCs w:val="22"/>
              </w:rPr>
              <w:t xml:space="preserve">)</w:t>
            </w:r>
            <w:r>
              <w:rPr>
                <w:sz w:val="22"/>
                <w:szCs w:val="22"/>
              </w:rPr>
              <w:t xml:space="preserve"> освобожден от предоставления дополнительного экземпляра отчетности </w:t>
            </w:r>
            <w:r>
              <w:rPr>
                <w:sz w:val="22"/>
                <w:szCs w:val="22"/>
              </w:rPr>
              <w:t xml:space="preserve">для размещения </w:t>
            </w:r>
            <w:r>
              <w:rPr>
                <w:sz w:val="22"/>
                <w:szCs w:val="22"/>
              </w:rPr>
              <w:t xml:space="preserve">на официальном</w:t>
            </w:r>
            <w:r>
              <w:rPr>
                <w:sz w:val="22"/>
                <w:szCs w:val="22"/>
              </w:rPr>
              <w:t xml:space="preserve"> сайт</w:t>
            </w:r>
            <w:r>
              <w:rPr>
                <w:sz w:val="22"/>
                <w:szCs w:val="22"/>
              </w:rPr>
              <w:t xml:space="preserve">е</w:t>
            </w:r>
            <w:r>
              <w:rPr>
                <w:sz w:val="22"/>
                <w:szCs w:val="22"/>
              </w:rPr>
              <w:t xml:space="preserve"> ФНС</w:t>
            </w:r>
            <w:r>
              <w:rPr>
                <w:sz w:val="22"/>
                <w:szCs w:val="22"/>
              </w:rPr>
              <w:t xml:space="preserve"> России</w:t>
            </w:r>
            <w:r>
              <w:rPr>
                <w:sz w:val="22"/>
                <w:szCs w:val="22"/>
              </w:rPr>
              <w:t xml:space="preserve">) – оценка его финансового состояния производится на</w:t>
            </w:r>
            <w:r>
              <w:rPr>
                <w:sz w:val="22"/>
                <w:szCs w:val="22"/>
              </w:rPr>
              <w:t xml:space="preserve"> </w:t>
            </w:r>
            <w:r>
              <w:rPr>
                <w:sz w:val="22"/>
                <w:szCs w:val="22"/>
              </w:rPr>
              <w:t xml:space="preserve">основании представленных вместе с Заявкой на аккредитацию</w:t>
            </w:r>
            <w:r>
              <w:rPr>
                <w:sz w:val="22"/>
                <w:szCs w:val="22"/>
              </w:rPr>
              <w:t xml:space="preserve">:</w:t>
            </w:r>
            <w:r>
              <w:rPr>
                <w:sz w:val="22"/>
                <w:szCs w:val="22"/>
                <w:highlight w:val="none"/>
              </w:rPr>
            </w:r>
            <w:r>
              <w:rPr>
                <w:sz w:val="22"/>
                <w:szCs w:val="22"/>
                <w:highlight w:val="none"/>
              </w:rPr>
            </w:r>
          </w:p>
          <w:p>
            <w:pPr>
              <w:pStyle w:val="1253"/>
              <w:numPr>
                <w:ilvl w:val="0"/>
                <w:numId w:val="64"/>
              </w:numPr>
              <w:ind w:left="566" w:hanging="283"/>
              <w:jc w:val="both"/>
              <w:keepNext/>
              <w:spacing w:before="62" w:beforeAutospacing="0" w:after="62" w:afterAutospacing="0"/>
              <w:rPr>
                <w:sz w:val="22"/>
                <w:szCs w:val="22"/>
              </w:rPr>
              <w:suppressLineNumbers w:val="0"/>
            </w:pPr>
            <w:r>
              <w:rPr>
                <w:sz w:val="22"/>
                <w:szCs w:val="22"/>
              </w:rPr>
              <w:t xml:space="preserve">электронной копии бух</w:t>
            </w:r>
            <w:r>
              <w:rPr>
                <w:sz w:val="22"/>
                <w:szCs w:val="22"/>
              </w:rPr>
              <w:t xml:space="preserve">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r>
              <w:rPr>
                <w:sz w:val="22"/>
                <w:szCs w:val="22"/>
              </w:rPr>
              <w:t xml:space="preserve">;</w:t>
            </w:r>
            <w:r>
              <w:rPr>
                <w:sz w:val="22"/>
                <w:szCs w:val="22"/>
              </w:rPr>
            </w:r>
            <w:r>
              <w:rPr>
                <w:sz w:val="22"/>
                <w:szCs w:val="22"/>
              </w:rPr>
            </w:r>
          </w:p>
          <w:p>
            <w:pPr>
              <w:pStyle w:val="1253"/>
              <w:numPr>
                <w:ilvl w:val="0"/>
                <w:numId w:val="64"/>
              </w:numPr>
              <w:ind w:left="566" w:hanging="283"/>
              <w:jc w:val="both"/>
              <w:keepNext/>
              <w:spacing w:before="62" w:beforeAutospacing="0" w:after="62" w:afterAutospacing="0"/>
              <w:rPr>
                <w:sz w:val="22"/>
                <w:szCs w:val="22"/>
              </w:rPr>
              <w:suppressLineNumbers w:val="0"/>
            </w:pPr>
            <w:r>
              <w:rPr>
                <w:sz w:val="22"/>
                <w:szCs w:val="22"/>
              </w:rPr>
            </w:r>
            <w:r>
              <w:rPr>
                <w:sz w:val="22"/>
                <w:szCs w:val="22"/>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 </w:t>
            </w:r>
            <w:r>
              <w:rPr>
                <w:sz w:val="22"/>
                <w:szCs w:val="22"/>
              </w:rPr>
              <w:t xml:space="preserve">11</w:t>
            </w:r>
            <w:r>
              <w:rPr>
                <w:sz w:val="22"/>
                <w:szCs w:val="22"/>
              </w:rPr>
              <w:t xml:space="preserve"> к </w:t>
            </w:r>
            <w:r>
              <w:rPr>
                <w:sz w:val="22"/>
                <w:szCs w:val="22"/>
              </w:rPr>
              <w:t xml:space="preserve">Документации о закупке</w:t>
            </w:r>
            <w:r>
              <w:rPr>
                <w:sz w:val="22"/>
                <w:szCs w:val="22"/>
              </w:rPr>
              <w:t xml:space="preserve">)</w:t>
            </w:r>
            <w:r>
              <w:rPr>
                <w:sz w:val="22"/>
                <w:szCs w:val="22"/>
              </w:rPr>
              <w:t xml:space="preserve">.</w:t>
            </w:r>
            <w:r>
              <w:rPr>
                <w:sz w:val="22"/>
                <w:szCs w:val="22"/>
              </w:rPr>
            </w:r>
            <w:r>
              <w:rPr>
                <w:sz w:val="22"/>
                <w:szCs w:val="22"/>
              </w:rPr>
            </w:r>
          </w:p>
          <w:p>
            <w:pPr>
              <w:pStyle w:val="1253"/>
              <w:ind w:left="0" w:firstLine="0"/>
              <w:jc w:val="both"/>
              <w:keepNext/>
              <w:spacing w:before="62" w:beforeAutospacing="0" w:after="62" w:afterAutospacing="0"/>
              <w:rPr>
                <w:sz w:val="22"/>
                <w:szCs w:val="22"/>
              </w:rPr>
              <w:suppressLineNumbers w:val="0"/>
            </w:pPr>
            <w:r>
              <w:rPr>
                <w:sz w:val="22"/>
                <w:szCs w:val="22"/>
                <w:highlight w:val="none"/>
              </w:rPr>
              <w:t xml:space="preserve">Указанные документы не являются обязательными к подаче в рамках процедуры аккредитации и предоставляются по желанию Участника.</w:t>
            </w:r>
            <w:r>
              <w:rPr>
                <w:sz w:val="22"/>
                <w:szCs w:val="22"/>
              </w:rPr>
            </w:r>
            <w:r>
              <w:rPr>
                <w:sz w:val="22"/>
                <w:szCs w:val="22"/>
              </w:rPr>
            </w:r>
          </w:p>
        </w:tc>
      </w:tr>
      <w:tr>
        <w:tblPrEx/>
        <w:trPr/>
        <w:tc>
          <w:tcPr>
            <w:tcW w:w="1129" w:type="dxa"/>
            <w:textDirection w:val="lrTb"/>
            <w:noWrap w:val="false"/>
          </w:tcPr>
          <w:p>
            <w:pPr>
              <w:pStyle w:val="1253"/>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0" w:name="_Ref139028406"/>
            <w:r>
              <w:rPr>
                <w:rFonts w:ascii="Times New Roman" w:hAnsi="Times New Roman" w:eastAsia="Times New Roman" w:cs="Times New Roman"/>
                <w:sz w:val="22"/>
                <w:szCs w:val="22"/>
              </w:rPr>
            </w:r>
            <w:bookmarkEnd w:id="270"/>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об Участнике должны отсутствовать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перечне юридических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которых применяются специальные экономические меры, утвержденном Постановлением Правительства Российской Федерации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Style w:val="1261"/>
                <w:rFonts w:ascii="Times New Roman" w:hAnsi="Times New Roman" w:eastAsia="Times New Roman" w:cs="Times New Roman"/>
                <w:sz w:val="22"/>
                <w:szCs w:val="22"/>
              </w:rPr>
              <w:footnoteReference w:id="14"/>
            </w:r>
            <w:r>
              <w:rPr>
                <w:rFonts w:ascii="Times New Roman" w:hAnsi="Times New Roman" w:eastAsia="Times New Roman" w:cs="Times New Roman"/>
                <w:sz w:val="22"/>
                <w:szCs w:val="22"/>
              </w:rPr>
              <w:t xml:space="preserve">, а также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являться подконтрольной организацией данных юридических лиц</w:t>
            </w:r>
            <w:r>
              <w:rPr>
                <w:rStyle w:val="1261"/>
                <w:rFonts w:ascii="Times New Roman" w:hAnsi="Times New Roman" w:eastAsia="Times New Roman" w:cs="Times New Roman"/>
                <w:sz w:val="22"/>
                <w:szCs w:val="22"/>
              </w:rPr>
              <w:footnoteReference w:id="15"/>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w:t>
            </w:r>
            <w:r>
              <w:rPr>
                <w:rFonts w:ascii="Times New Roman" w:hAnsi="Times New Roman" w:eastAsia="Times New Roman" w:cs="Times New Roman"/>
                <w:i/>
                <w:iCs/>
                <w:sz w:val="22"/>
                <w:szCs w:val="22"/>
              </w:rPr>
              <w:t xml:space="preserve">и (или) перед заключением договора </w:t>
            </w:r>
            <w:r>
              <w:rPr>
                <w:rFonts w:ascii="Times New Roman" w:hAnsi="Times New Roman" w:eastAsia="Times New Roman" w:cs="Times New Roman"/>
                <w:i/>
                <w:iCs/>
                <w:sz w:val="22"/>
                <w:szCs w:val="22"/>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851 «О мерах по</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реализации Указа Президента Российской Федерации от 3 мая 2022</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г. N</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252».)</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253"/>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4" w:name="_Ref186114004"/>
            <w:r>
              <w:rPr>
                <w:rFonts w:ascii="Times New Roman" w:hAnsi="Times New Roman" w:eastAsia="Times New Roman" w:cs="Times New Roman"/>
                <w:sz w:val="22"/>
                <w:szCs w:val="22"/>
              </w:rPr>
            </w:r>
            <w:bookmarkEnd w:id="274"/>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и предметом </w:t>
            </w:r>
            <w:r>
              <w:rPr>
                <w:rFonts w:ascii="Times New Roman" w:hAnsi="Times New Roman" w:eastAsia="Times New Roman" w:cs="Times New Roman"/>
                <w:sz w:val="22"/>
                <w:szCs w:val="22"/>
              </w:rPr>
              <w:t xml:space="preserve">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 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 Участник должен быть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(форма 2)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253"/>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5" w:name="_Ref186114012"/>
            <w:r>
              <w:rPr>
                <w:rFonts w:ascii="Times New Roman" w:hAnsi="Times New Roman" w:eastAsia="Times New Roman" w:cs="Times New Roman"/>
                <w:sz w:val="22"/>
                <w:szCs w:val="22"/>
              </w:rPr>
            </w:r>
            <w:bookmarkEnd w:id="275"/>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 свою принадлежность – Участник является иностранным лицом или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принадлежности Участника к иностранному лицу или российскому лицу в составе Письма о подаче оферты (форма 2)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bl>
    <w:p>
      <w:pPr>
        <w:pStyle w:val="1248"/>
        <w:spacing w:after="120"/>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bookmarkStart w:id="276" w:name="_Ref125361442"/>
      <w:r>
        <w:rPr>
          <w:rFonts w:ascii="Times New Roman" w:hAnsi="Times New Roman" w:eastAsia="Times New Roman" w:cs="Times New Roman"/>
          <w:sz w:val="22"/>
          <w:szCs w:val="22"/>
          <w:highlight w:val="white"/>
        </w:rPr>
      </w:r>
      <w:bookmarkStart w:id="277" w:name="_Ref125361633"/>
      <w:r>
        <w:rPr>
          <w:rFonts w:ascii="Times New Roman" w:hAnsi="Times New Roman" w:eastAsia="Times New Roman" w:cs="Times New Roman"/>
          <w:sz w:val="22"/>
          <w:szCs w:val="22"/>
          <w:highlight w:val="white"/>
        </w:rPr>
      </w:r>
      <w:bookmarkStart w:id="278" w:name="_Ref125361671"/>
      <w:r>
        <w:rPr>
          <w:rFonts w:ascii="Times New Roman" w:hAnsi="Times New Roman" w:eastAsia="Times New Roman" w:cs="Times New Roman"/>
          <w:sz w:val="22"/>
          <w:szCs w:val="22"/>
          <w:highlight w:val="white"/>
        </w:rPr>
      </w:r>
      <w:bookmarkStart w:id="279" w:name="_Ref125361869"/>
      <w:r>
        <w:rPr>
          <w:rFonts w:ascii="Times New Roman" w:hAnsi="Times New Roman" w:eastAsia="Times New Roman" w:cs="Times New Roman"/>
          <w:sz w:val="22"/>
          <w:szCs w:val="22"/>
          <w:highlight w:val="white"/>
        </w:rPr>
      </w:r>
      <w:bookmarkStart w:id="280" w:name="_Ref125361937"/>
      <w:r>
        <w:rPr>
          <w:rFonts w:ascii="Times New Roman" w:hAnsi="Times New Roman" w:eastAsia="Times New Roman" w:cs="Times New Roman"/>
          <w:sz w:val="22"/>
          <w:szCs w:val="22"/>
          <w:highlight w:val="white"/>
        </w:rPr>
      </w:r>
      <w:bookmarkStart w:id="281" w:name="_Ref125365459"/>
      <w:r>
        <w:rPr>
          <w:rFonts w:ascii="Times New Roman" w:hAnsi="Times New Roman" w:eastAsia="Times New Roman" w:cs="Times New Roman"/>
          <w:sz w:val="22"/>
          <w:szCs w:val="22"/>
          <w:highlight w:val="white"/>
        </w:rPr>
      </w:r>
      <w:bookmarkStart w:id="282" w:name="_Ref125367521"/>
      <w:r>
        <w:rPr>
          <w:rFonts w:ascii="Times New Roman" w:hAnsi="Times New Roman" w:eastAsia="Times New Roman" w:cs="Times New Roman"/>
          <w:sz w:val="22"/>
          <w:szCs w:val="22"/>
          <w:highlight w:val="white"/>
        </w:rPr>
      </w:r>
      <w:bookmarkStart w:id="283" w:name="_Ref125367539"/>
      <w:r>
        <w:rPr>
          <w:rFonts w:ascii="Times New Roman" w:hAnsi="Times New Roman" w:eastAsia="Times New Roman" w:cs="Times New Roman"/>
          <w:sz w:val="22"/>
          <w:szCs w:val="22"/>
          <w:highlight w:val="white"/>
        </w:rPr>
      </w:r>
      <w:bookmarkStart w:id="284" w:name="_Ref125368818"/>
      <w:r>
        <w:rPr>
          <w:rFonts w:ascii="Times New Roman" w:hAnsi="Times New Roman" w:eastAsia="Times New Roman" w:cs="Times New Roman"/>
          <w:sz w:val="22"/>
          <w:szCs w:val="22"/>
          <w:highlight w:val="white"/>
        </w:rPr>
      </w:r>
      <w:bookmarkStart w:id="285" w:name="_Ref125368901"/>
      <w:r>
        <w:rPr>
          <w:rFonts w:ascii="Times New Roman" w:hAnsi="Times New Roman" w:eastAsia="Times New Roman" w:cs="Times New Roman"/>
          <w:sz w:val="22"/>
          <w:szCs w:val="22"/>
          <w:highlight w:val="white"/>
        </w:rPr>
      </w:r>
      <w:bookmarkStart w:id="286" w:name="_Ref125368916"/>
      <w:r>
        <w:rPr>
          <w:rFonts w:ascii="Times New Roman" w:hAnsi="Times New Roman" w:eastAsia="Times New Roman" w:cs="Times New Roman"/>
          <w:sz w:val="22"/>
          <w:szCs w:val="22"/>
          <w:highlight w:val="white"/>
        </w:rPr>
      </w:r>
      <w:bookmarkStart w:id="287" w:name="_Ref125369099"/>
      <w:r>
        <w:rPr>
          <w:rFonts w:ascii="Times New Roman" w:hAnsi="Times New Roman" w:eastAsia="Times New Roman" w:cs="Times New Roman"/>
          <w:sz w:val="22"/>
          <w:szCs w:val="22"/>
          <w:highlight w:val="white"/>
        </w:rPr>
      </w:r>
      <w:bookmarkStart w:id="288" w:name="_Ref125370079"/>
      <w:r>
        <w:rPr>
          <w:rFonts w:ascii="Times New Roman" w:hAnsi="Times New Roman" w:eastAsia="Times New Roman" w:cs="Times New Roman"/>
          <w:sz w:val="22"/>
          <w:szCs w:val="22"/>
          <w:highlight w:val="white"/>
        </w:rPr>
      </w:r>
      <w:bookmarkStart w:id="289" w:name="_Ref125709153"/>
      <w:r>
        <w:rPr>
          <w:rFonts w:ascii="Times New Roman" w:hAnsi="Times New Roman" w:eastAsia="Times New Roman" w:cs="Times New Roman"/>
          <w:sz w:val="22"/>
          <w:szCs w:val="22"/>
          <w:highlight w:val="white"/>
        </w:rPr>
      </w:r>
      <w:bookmarkStart w:id="290" w:name="_Ref125709250"/>
      <w:r>
        <w:rPr>
          <w:rFonts w:ascii="Times New Roman" w:hAnsi="Times New Roman" w:eastAsia="Times New Roman" w:cs="Times New Roman"/>
          <w:sz w:val="22"/>
          <w:szCs w:val="22"/>
          <w:highlight w:val="white"/>
        </w:rPr>
      </w:r>
      <w:bookmarkStart w:id="291" w:name="_Ref125709401"/>
      <w:r>
        <w:rPr>
          <w:rFonts w:ascii="Times New Roman" w:hAnsi="Times New Roman" w:eastAsia="Times New Roman" w:cs="Times New Roman"/>
          <w:sz w:val="22"/>
          <w:szCs w:val="22"/>
          <w:highlight w:val="white"/>
        </w:rPr>
      </w:r>
      <w:bookmarkStart w:id="292" w:name="_Ref125709888"/>
      <w:r>
        <w:rPr>
          <w:rFonts w:ascii="Times New Roman" w:hAnsi="Times New Roman" w:eastAsia="Times New Roman" w:cs="Times New Roman"/>
          <w:sz w:val="22"/>
          <w:szCs w:val="22"/>
          <w:highlight w:val="white"/>
        </w:rPr>
      </w:r>
      <w:bookmarkStart w:id="293" w:name="_Toc186223896"/>
      <w:r>
        <w:rPr>
          <w:rFonts w:ascii="Times New Roman" w:hAnsi="Times New Roman" w:eastAsia="Times New Roman" w:cs="Times New Roman"/>
          <w:sz w:val="22"/>
          <w:szCs w:val="22"/>
          <w:highlight w:val="white"/>
        </w:rPr>
        <w:t xml:space="preserve">Специальные требования</w:t>
      </w:r>
      <w:bookmarkEnd w:id="276"/>
      <w:r>
        <w:rPr>
          <w:rFonts w:ascii="Times New Roman" w:hAnsi="Times New Roman" w:eastAsia="Times New Roman" w:cs="Times New Roman"/>
          <w:sz w:val="22"/>
          <w:szCs w:val="22"/>
          <w:highlight w:val="white"/>
        </w:rPr>
      </w:r>
      <w:bookmarkEnd w:id="277"/>
      <w:r>
        <w:rPr>
          <w:rFonts w:ascii="Times New Roman" w:hAnsi="Times New Roman" w:eastAsia="Times New Roman" w:cs="Times New Roman"/>
          <w:sz w:val="22"/>
          <w:szCs w:val="22"/>
          <w:highlight w:val="white"/>
        </w:rPr>
      </w:r>
      <w:bookmarkEnd w:id="278"/>
      <w:r>
        <w:rPr>
          <w:rFonts w:ascii="Times New Roman" w:hAnsi="Times New Roman" w:eastAsia="Times New Roman" w:cs="Times New Roman"/>
          <w:sz w:val="22"/>
          <w:szCs w:val="22"/>
          <w:highlight w:val="white"/>
        </w:rPr>
      </w:r>
      <w:bookmarkEnd w:id="279"/>
      <w:r>
        <w:rPr>
          <w:rFonts w:ascii="Times New Roman" w:hAnsi="Times New Roman" w:eastAsia="Times New Roman" w:cs="Times New Roman"/>
          <w:sz w:val="22"/>
          <w:szCs w:val="22"/>
          <w:highlight w:val="white"/>
        </w:rPr>
      </w:r>
      <w:bookmarkEnd w:id="280"/>
      <w:r>
        <w:rPr>
          <w:rFonts w:ascii="Times New Roman" w:hAnsi="Times New Roman" w:eastAsia="Times New Roman" w:cs="Times New Roman"/>
          <w:sz w:val="22"/>
          <w:szCs w:val="22"/>
          <w:highlight w:val="white"/>
        </w:rPr>
      </w:r>
      <w:bookmarkEnd w:id="281"/>
      <w:r>
        <w:rPr>
          <w:rFonts w:ascii="Times New Roman" w:hAnsi="Times New Roman" w:eastAsia="Times New Roman" w:cs="Times New Roman"/>
          <w:sz w:val="22"/>
          <w:szCs w:val="22"/>
          <w:highlight w:val="white"/>
        </w:rPr>
      </w:r>
      <w:bookmarkEnd w:id="282"/>
      <w:r>
        <w:rPr>
          <w:rFonts w:ascii="Times New Roman" w:hAnsi="Times New Roman" w:eastAsia="Times New Roman" w:cs="Times New Roman"/>
          <w:sz w:val="22"/>
          <w:szCs w:val="22"/>
          <w:highlight w:val="white"/>
        </w:rPr>
      </w:r>
      <w:bookmarkEnd w:id="283"/>
      <w:r>
        <w:rPr>
          <w:rFonts w:ascii="Times New Roman" w:hAnsi="Times New Roman" w:eastAsia="Times New Roman" w:cs="Times New Roman"/>
          <w:sz w:val="22"/>
          <w:szCs w:val="22"/>
          <w:highlight w:val="white"/>
        </w:rPr>
      </w:r>
      <w:bookmarkEnd w:id="284"/>
      <w:r>
        <w:rPr>
          <w:rFonts w:ascii="Times New Roman" w:hAnsi="Times New Roman" w:eastAsia="Times New Roman" w:cs="Times New Roman"/>
          <w:sz w:val="22"/>
          <w:szCs w:val="22"/>
          <w:highlight w:val="white"/>
        </w:rPr>
      </w:r>
      <w:bookmarkEnd w:id="285"/>
      <w:r>
        <w:rPr>
          <w:rFonts w:ascii="Times New Roman" w:hAnsi="Times New Roman" w:eastAsia="Times New Roman" w:cs="Times New Roman"/>
          <w:sz w:val="22"/>
          <w:szCs w:val="22"/>
          <w:highlight w:val="white"/>
        </w:rPr>
      </w:r>
      <w:bookmarkEnd w:id="286"/>
      <w:r>
        <w:rPr>
          <w:rFonts w:ascii="Times New Roman" w:hAnsi="Times New Roman" w:eastAsia="Times New Roman" w:cs="Times New Roman"/>
          <w:sz w:val="22"/>
          <w:szCs w:val="22"/>
          <w:highlight w:val="white"/>
        </w:rPr>
      </w:r>
      <w:bookmarkEnd w:id="287"/>
      <w:r>
        <w:rPr>
          <w:rFonts w:ascii="Times New Roman" w:hAnsi="Times New Roman" w:eastAsia="Times New Roman" w:cs="Times New Roman"/>
          <w:sz w:val="22"/>
          <w:szCs w:val="22"/>
          <w:highlight w:val="white"/>
        </w:rPr>
      </w:r>
      <w:bookmarkEnd w:id="288"/>
      <w:r>
        <w:rPr>
          <w:rFonts w:ascii="Times New Roman" w:hAnsi="Times New Roman" w:eastAsia="Times New Roman" w:cs="Times New Roman"/>
          <w:sz w:val="22"/>
          <w:szCs w:val="22"/>
          <w:highlight w:val="white"/>
        </w:rPr>
      </w:r>
      <w:bookmarkEnd w:id="289"/>
      <w:r>
        <w:rPr>
          <w:rFonts w:ascii="Times New Roman" w:hAnsi="Times New Roman" w:eastAsia="Times New Roman" w:cs="Times New Roman"/>
          <w:sz w:val="22"/>
          <w:szCs w:val="22"/>
          <w:highlight w:val="white"/>
        </w:rPr>
      </w:r>
      <w:bookmarkEnd w:id="290"/>
      <w:r>
        <w:rPr>
          <w:rFonts w:ascii="Times New Roman" w:hAnsi="Times New Roman" w:eastAsia="Times New Roman" w:cs="Times New Roman"/>
          <w:sz w:val="22"/>
          <w:szCs w:val="22"/>
          <w:highlight w:val="white"/>
        </w:rPr>
      </w:r>
      <w:bookmarkEnd w:id="291"/>
      <w:r>
        <w:rPr>
          <w:rFonts w:ascii="Times New Roman" w:hAnsi="Times New Roman" w:eastAsia="Times New Roman" w:cs="Times New Roman"/>
          <w:sz w:val="22"/>
          <w:szCs w:val="22"/>
          <w:highlight w:val="white"/>
        </w:rPr>
      </w:r>
      <w:bookmarkEnd w:id="292"/>
      <w:r>
        <w:rPr>
          <w:rFonts w:ascii="Times New Roman" w:hAnsi="Times New Roman" w:eastAsia="Times New Roman" w:cs="Times New Roman"/>
          <w:sz w:val="22"/>
          <w:szCs w:val="22"/>
          <w:highlight w:val="white"/>
        </w:rPr>
      </w:r>
      <w:bookmarkEnd w:id="293"/>
      <w:r>
        <w:rPr>
          <w:rFonts w:ascii="Times New Roman" w:hAnsi="Times New Roman" w:cs="Times New Roman"/>
          <w:sz w:val="22"/>
          <w:szCs w:val="22"/>
          <w:highlight w:val="white"/>
        </w:rPr>
      </w:r>
      <w:r>
        <w:rPr>
          <w:rFonts w:ascii="Times New Roman" w:hAnsi="Times New Roman" w:cs="Times New Roman"/>
          <w:sz w:val="22"/>
          <w:szCs w:val="22"/>
          <w:highlight w:val="white"/>
        </w:rPr>
      </w:r>
    </w:p>
    <w:tbl>
      <w:tblPr>
        <w:tblStyle w:val="127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53"/>
              <w:ind w:left="0"/>
              <w:jc w:val="center"/>
              <w:keepNext w:val="0"/>
              <w:spacing w:before="0" w:beforeAutospacing="0" w:after="0" w:afterAutospacing="0" w:line="240" w:lineRule="auto"/>
              <w:rPr>
                <w:rFonts w:ascii="Times New Roman" w:hAnsi="Times New Roman" w:cs="Times New Roman"/>
                <w:sz w:val="22"/>
                <w:szCs w:val="22"/>
                <w:highlight w:val="white"/>
              </w:rPr>
              <w:suppressLineNumbers w:val="0"/>
            </w:pP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br/>
              <w:t xml:space="preserve">п/п</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5670" w:type="dxa"/>
            <w:textDirection w:val="lrTb"/>
            <w:noWrap w:val="false"/>
          </w:tcPr>
          <w:p>
            <w:pPr>
              <w:pStyle w:val="1253"/>
              <w:ind w:left="0"/>
              <w:jc w:val="center"/>
              <w:keepNext w:val="0"/>
              <w:spacing w:before="0" w:beforeAutospacing="0" w:after="0" w:afterAutospacing="0" w:line="240" w:lineRule="auto"/>
              <w:rPr>
                <w:rFonts w:ascii="Times New Roman" w:hAnsi="Times New Roman" w:cs="Times New Roman"/>
                <w:sz w:val="22"/>
                <w:szCs w:val="22"/>
                <w:highlight w:val="white"/>
              </w:rPr>
              <w:suppressLineNumbers w:val="0"/>
            </w:pPr>
            <w:r>
              <w:rPr>
                <w:rFonts w:ascii="Times New Roman" w:hAnsi="Times New Roman" w:eastAsia="Times New Roman" w:cs="Times New Roman"/>
                <w:sz w:val="22"/>
                <w:szCs w:val="22"/>
                <w:highlight w:val="white"/>
              </w:rPr>
              <w:t xml:space="preserve">Требования к Участник</w:t>
            </w:r>
            <w:r>
              <w:rPr>
                <w:rFonts w:ascii="Times New Roman" w:hAnsi="Times New Roman" w:eastAsia="Times New Roman" w:cs="Times New Roman"/>
                <w:sz w:val="22"/>
                <w:szCs w:val="22"/>
                <w:highlight w:val="white"/>
              </w:rPr>
              <w:t xml:space="preserve">у</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8327" w:type="dxa"/>
            <w:textDirection w:val="lrTb"/>
            <w:noWrap w:val="false"/>
          </w:tcPr>
          <w:p>
            <w:pPr>
              <w:pStyle w:val="1253"/>
              <w:ind w:left="0"/>
              <w:jc w:val="center"/>
              <w:keepNext w:val="0"/>
              <w:spacing w:before="0" w:beforeAutospacing="0" w:after="0" w:afterAutospacing="0" w:line="240" w:lineRule="auto"/>
              <w:rPr>
                <w:rFonts w:ascii="Times New Roman" w:hAnsi="Times New Roman" w:cs="Times New Roman"/>
                <w:sz w:val="22"/>
                <w:szCs w:val="22"/>
                <w:highlight w:val="white"/>
              </w:rPr>
              <w:suppressLineNumbers w:val="0"/>
            </w:pPr>
            <w:r>
              <w:rPr>
                <w:rFonts w:ascii="Times New Roman" w:hAnsi="Times New Roman" w:eastAsia="Times New Roman" w:cs="Times New Roman"/>
                <w:sz w:val="22"/>
                <w:szCs w:val="22"/>
                <w:highlight w:val="white"/>
              </w:rPr>
              <w:t xml:space="preserve">Требования к документам,</w:t>
            </w:r>
            <w:r>
              <w:rPr>
                <w:rFonts w:ascii="Times New Roman" w:hAnsi="Times New Roman" w:eastAsia="Times New Roman" w:cs="Times New Roman"/>
                <w:sz w:val="22"/>
                <w:szCs w:val="22"/>
                <w:highlight w:val="white"/>
              </w:rPr>
              <w:br/>
            </w:r>
            <w:r>
              <w:rPr>
                <w:rFonts w:ascii="Times New Roman" w:hAnsi="Times New Roman" w:eastAsia="Times New Roman" w:cs="Times New Roman"/>
                <w:sz w:val="22"/>
                <w:szCs w:val="22"/>
                <w:highlight w:val="white"/>
              </w:rPr>
              <w:t xml:space="preserve">подтверждающим соответствие Участника установленным требованиям</w:t>
            </w:r>
            <w:r>
              <w:rPr>
                <w:rFonts w:ascii="Times New Roman" w:hAnsi="Times New Roman" w:cs="Times New Roman"/>
                <w:sz w:val="22"/>
                <w:szCs w:val="22"/>
                <w:highlight w:val="white"/>
              </w:rPr>
            </w:r>
            <w:r>
              <w:rPr>
                <w:rFonts w:ascii="Times New Roman" w:hAnsi="Times New Roman" w:cs="Times New Roman"/>
                <w:sz w:val="22"/>
                <w:szCs w:val="22"/>
                <w:highlight w:val="white"/>
              </w:rPr>
            </w:r>
          </w:p>
        </w:tc>
      </w:tr>
      <w:tr>
        <w:tblPrEx/>
        <w:trPr/>
        <w:tc>
          <w:tcPr>
            <w:tcW w:w="1129" w:type="dxa"/>
            <w:vMerge w:val="restart"/>
            <w:textDirection w:val="lrTb"/>
            <w:noWrap w:val="false"/>
          </w:tcPr>
          <w:p>
            <w:pPr>
              <w:pStyle w:val="1253"/>
              <w:ind w:left="0" w:firstLine="0"/>
              <w:jc w:val="left"/>
              <w:spacing w:before="62" w:beforeAutospacing="0" w:after="62" w:afterAutospacing="0" w:line="240" w:lineRule="auto"/>
              <w:rPr>
                <w:rFonts w:ascii="Times New Roman" w:hAnsi="Times New Roman" w:cs="Times New Roman"/>
                <w:i w:val="0"/>
                <w:iCs w:val="0"/>
                <w:sz w:val="22"/>
                <w:szCs w:val="22"/>
              </w:rPr>
              <w:suppressLineNumbers w:val="0"/>
            </w:pPr>
            <w:r>
              <w:rPr>
                <w:rFonts w:ascii="Times New Roman" w:hAnsi="Times New Roman" w:eastAsia="Times New Roman" w:cs="Times New Roman"/>
                <w:i w:val="0"/>
                <w:iCs w:val="0"/>
                <w:sz w:val="22"/>
                <w:szCs w:val="22"/>
              </w:rPr>
              <w:t xml:space="preserve">1.</w:t>
            </w:r>
            <w:r>
              <w:rPr>
                <w:rFonts w:ascii="Times New Roman" w:hAnsi="Times New Roman" w:cs="Times New Roman"/>
                <w:i w:val="0"/>
                <w:iCs w:val="0"/>
                <w:sz w:val="22"/>
                <w:szCs w:val="22"/>
              </w:rPr>
            </w:r>
            <w:r>
              <w:rPr>
                <w:rFonts w:ascii="Times New Roman" w:hAnsi="Times New Roman" w:cs="Times New Roman"/>
                <w:i w:val="0"/>
                <w:iCs w:val="0"/>
                <w:sz w:val="22"/>
                <w:szCs w:val="22"/>
              </w:rPr>
            </w:r>
          </w:p>
        </w:tc>
        <w:tc>
          <w:tcPr>
            <w:tcW w:w="5670" w:type="dxa"/>
            <w:vMerge w:val="restart"/>
            <w:textDirection w:val="lrTb"/>
            <w:noWrap w:val="false"/>
          </w:tcPr>
          <w:p>
            <w:pPr>
              <w:spacing w:before="62" w:beforeAutospacing="0" w:after="62" w:afterAutospacing="0"/>
              <w:rPr>
                <w:sz w:val="22"/>
                <w:szCs w:val="22"/>
              </w:rPr>
            </w:pPr>
            <w:r>
              <w:rPr>
                <w:sz w:val="22"/>
                <w:szCs w:val="22"/>
              </w:rPr>
              <w:t xml:space="preserve">Специальные требования не установлены</w:t>
            </w:r>
            <w:r>
              <w:rPr>
                <w:sz w:val="22"/>
                <w:szCs w:val="22"/>
              </w:rPr>
            </w:r>
            <w:r>
              <w:rPr>
                <w:sz w:val="22"/>
                <w:szCs w:val="22"/>
              </w:rPr>
            </w:r>
          </w:p>
        </w:tc>
        <w:tc>
          <w:tcPr>
            <w:tcW w:w="8327" w:type="dxa"/>
            <w:vMerge w:val="restart"/>
            <w:textDirection w:val="lrTb"/>
            <w:noWrap w:val="false"/>
          </w:tcPr>
          <w:p>
            <w:pPr>
              <w:ind w:left="0"/>
              <w:jc w:val="both"/>
              <w:spacing w:before="62" w:beforeAutospacing="0" w:after="62" w:afterAutospacing="0" w:line="240" w:lineRule="auto"/>
              <w:rPr>
                <w:rFonts w:ascii="Times New Roman" w:hAnsi="Times New Roman" w:cs="Times New Roman"/>
                <w:sz w:val="22"/>
                <w:szCs w:val="22"/>
                <w:highlight w:val="yellow"/>
              </w:rPr>
              <w:suppressLineNumbers w:val="0"/>
            </w:pPr>
            <w:r>
              <w:rPr>
                <w:rFonts w:ascii="Times New Roman" w:hAnsi="Times New Roman" w:eastAsia="Times New Roman" w:cs="Times New Roman"/>
                <w:sz w:val="22"/>
                <w:szCs w:val="22"/>
                <w:highlight w:val="none"/>
              </w:rPr>
              <w:t xml:space="preserve">Специальные требования не установлены</w:t>
            </w:r>
            <w:r>
              <w:rPr>
                <w:rFonts w:ascii="Times New Roman" w:hAnsi="Times New Roman" w:cs="Times New Roman"/>
                <w:sz w:val="22"/>
                <w:szCs w:val="22"/>
                <w:highlight w:val="yellow"/>
              </w:rPr>
            </w:r>
            <w:r>
              <w:rPr>
                <w:rFonts w:ascii="Times New Roman" w:hAnsi="Times New Roman" w:cs="Times New Roman"/>
                <w:sz w:val="22"/>
                <w:szCs w:val="22"/>
                <w:highlight w:val="yellow"/>
              </w:rPr>
            </w:r>
          </w:p>
        </w:tc>
      </w:tr>
    </w:tbl>
    <w:p>
      <w:pPr>
        <w:pStyle w:val="124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294" w:name="_Ref125550270"/>
      <w:r>
        <w:rPr>
          <w:rFonts w:ascii="Times New Roman" w:hAnsi="Times New Roman" w:eastAsia="Times New Roman" w:cs="Times New Roman"/>
          <w:sz w:val="22"/>
          <w:szCs w:val="22"/>
        </w:rPr>
      </w:r>
      <w:bookmarkStart w:id="295" w:name="_Ref125550353"/>
      <w:r>
        <w:rPr>
          <w:rFonts w:ascii="Times New Roman" w:hAnsi="Times New Roman" w:eastAsia="Times New Roman" w:cs="Times New Roman"/>
          <w:sz w:val="22"/>
          <w:szCs w:val="22"/>
        </w:rPr>
      </w:r>
      <w:bookmarkStart w:id="296" w:name="_Ref125553242"/>
      <w:r>
        <w:rPr>
          <w:rFonts w:ascii="Times New Roman" w:hAnsi="Times New Roman" w:eastAsia="Times New Roman" w:cs="Times New Roman"/>
          <w:sz w:val="22"/>
          <w:szCs w:val="22"/>
        </w:rPr>
      </w:r>
      <w:bookmarkStart w:id="297" w:name="_Ref125553296"/>
      <w:r>
        <w:rPr>
          <w:rFonts w:ascii="Times New Roman" w:hAnsi="Times New Roman" w:eastAsia="Times New Roman" w:cs="Times New Roman"/>
          <w:sz w:val="22"/>
          <w:szCs w:val="22"/>
        </w:rPr>
      </w:r>
      <w:bookmarkStart w:id="298" w:name="_Ref125553475"/>
      <w:r>
        <w:rPr>
          <w:rFonts w:ascii="Times New Roman" w:hAnsi="Times New Roman" w:eastAsia="Times New Roman" w:cs="Times New Roman"/>
          <w:sz w:val="22"/>
          <w:szCs w:val="22"/>
        </w:rPr>
      </w:r>
      <w:bookmarkStart w:id="299" w:name="_Ref125553681"/>
      <w:r>
        <w:rPr>
          <w:rFonts w:ascii="Times New Roman" w:hAnsi="Times New Roman" w:eastAsia="Times New Roman" w:cs="Times New Roman"/>
          <w:sz w:val="22"/>
          <w:szCs w:val="22"/>
        </w:rPr>
      </w:r>
      <w:bookmarkStart w:id="300" w:name="_Ref125709154"/>
      <w:r>
        <w:rPr>
          <w:rFonts w:ascii="Times New Roman" w:hAnsi="Times New Roman" w:eastAsia="Times New Roman" w:cs="Times New Roman"/>
          <w:sz w:val="22"/>
          <w:szCs w:val="22"/>
        </w:rPr>
      </w:r>
      <w:bookmarkStart w:id="301" w:name="_Ref125709256"/>
      <w:r>
        <w:rPr>
          <w:rFonts w:ascii="Times New Roman" w:hAnsi="Times New Roman" w:eastAsia="Times New Roman" w:cs="Times New Roman"/>
          <w:sz w:val="22"/>
          <w:szCs w:val="22"/>
        </w:rPr>
      </w:r>
      <w:bookmarkStart w:id="302" w:name="_Ref125709541"/>
      <w:r>
        <w:rPr>
          <w:rFonts w:ascii="Times New Roman" w:hAnsi="Times New Roman" w:eastAsia="Times New Roman" w:cs="Times New Roman"/>
          <w:sz w:val="22"/>
          <w:szCs w:val="22"/>
        </w:rPr>
      </w:r>
      <w:bookmarkStart w:id="303" w:name="_Ref125709895"/>
      <w:r>
        <w:rPr>
          <w:rFonts w:ascii="Times New Roman" w:hAnsi="Times New Roman" w:eastAsia="Times New Roman" w:cs="Times New Roman"/>
          <w:sz w:val="22"/>
          <w:szCs w:val="22"/>
        </w:rPr>
      </w:r>
      <w:bookmarkStart w:id="304" w:name="_Ref125361531"/>
      <w:r>
        <w:rPr>
          <w:rFonts w:ascii="Times New Roman" w:hAnsi="Times New Roman" w:eastAsia="Times New Roman" w:cs="Times New Roman"/>
          <w:sz w:val="22"/>
          <w:szCs w:val="22"/>
        </w:rPr>
      </w:r>
      <w:bookmarkStart w:id="305" w:name="_Ref125369111"/>
      <w:r>
        <w:rPr>
          <w:rFonts w:ascii="Times New Roman" w:hAnsi="Times New Roman" w:eastAsia="Times New Roman" w:cs="Times New Roman"/>
          <w:sz w:val="22"/>
          <w:szCs w:val="22"/>
        </w:rPr>
      </w:r>
      <w:bookmarkStart w:id="306" w:name="_Ref125370085"/>
      <w:r>
        <w:rPr>
          <w:rFonts w:ascii="Times New Roman" w:hAnsi="Times New Roman" w:eastAsia="Times New Roman" w:cs="Times New Roman"/>
          <w:sz w:val="22"/>
          <w:szCs w:val="22"/>
        </w:rPr>
      </w:r>
      <w:bookmarkStart w:id="307" w:name="_Ref125370145"/>
      <w:r>
        <w:rPr>
          <w:rFonts w:ascii="Times New Roman" w:hAnsi="Times New Roman" w:eastAsia="Times New Roman" w:cs="Times New Roman"/>
          <w:sz w:val="22"/>
          <w:szCs w:val="22"/>
        </w:rPr>
      </w:r>
      <w:bookmarkStart w:id="308" w:name="_Ref125370151"/>
      <w:r>
        <w:rPr>
          <w:rFonts w:ascii="Times New Roman" w:hAnsi="Times New Roman" w:eastAsia="Times New Roman" w:cs="Times New Roman"/>
          <w:sz w:val="22"/>
          <w:szCs w:val="22"/>
        </w:rPr>
      </w:r>
      <w:bookmarkStart w:id="309" w:name="_Toc186223897"/>
      <w:r>
        <w:rPr>
          <w:rFonts w:ascii="Times New Roman" w:hAnsi="Times New Roman" w:eastAsia="Times New Roman" w:cs="Times New Roman"/>
          <w:sz w:val="22"/>
          <w:szCs w:val="22"/>
        </w:rPr>
        <w:t xml:space="preserve">Квалификационные</w:t>
      </w:r>
      <w:r>
        <w:rPr>
          <w:rFonts w:ascii="Times New Roman" w:hAnsi="Times New Roman" w:eastAsia="Times New Roman" w:cs="Times New Roman"/>
          <w:sz w:val="22"/>
          <w:szCs w:val="22"/>
        </w:rPr>
        <w:t xml:space="preserve"> требования</w:t>
      </w:r>
      <w:bookmarkEnd w:id="294"/>
      <w:r>
        <w:rPr>
          <w:rFonts w:ascii="Times New Roman" w:hAnsi="Times New Roman" w:eastAsia="Times New Roman" w:cs="Times New Roman"/>
          <w:sz w:val="22"/>
          <w:szCs w:val="22"/>
        </w:rPr>
      </w:r>
      <w:bookmarkEnd w:id="295"/>
      <w:r>
        <w:rPr>
          <w:rFonts w:ascii="Times New Roman" w:hAnsi="Times New Roman" w:eastAsia="Times New Roman" w:cs="Times New Roman"/>
          <w:sz w:val="22"/>
          <w:szCs w:val="22"/>
        </w:rPr>
      </w:r>
      <w:bookmarkEnd w:id="296"/>
      <w:r>
        <w:rPr>
          <w:rFonts w:ascii="Times New Roman" w:hAnsi="Times New Roman" w:eastAsia="Times New Roman" w:cs="Times New Roman"/>
          <w:sz w:val="22"/>
          <w:szCs w:val="22"/>
        </w:rPr>
      </w:r>
      <w:bookmarkEnd w:id="297"/>
      <w:r>
        <w:rPr>
          <w:rFonts w:ascii="Times New Roman" w:hAnsi="Times New Roman" w:eastAsia="Times New Roman" w:cs="Times New Roman"/>
          <w:sz w:val="22"/>
          <w:szCs w:val="22"/>
        </w:rPr>
      </w:r>
      <w:bookmarkEnd w:id="298"/>
      <w:r>
        <w:rPr>
          <w:rFonts w:ascii="Times New Roman" w:hAnsi="Times New Roman" w:eastAsia="Times New Roman" w:cs="Times New Roman"/>
          <w:sz w:val="22"/>
          <w:szCs w:val="22"/>
        </w:rPr>
      </w:r>
      <w:bookmarkEnd w:id="299"/>
      <w:r>
        <w:rPr>
          <w:rFonts w:ascii="Times New Roman" w:hAnsi="Times New Roman" w:eastAsia="Times New Roman" w:cs="Times New Roman"/>
          <w:sz w:val="22"/>
          <w:szCs w:val="22"/>
        </w:rPr>
      </w:r>
      <w:bookmarkEnd w:id="300"/>
      <w:r>
        <w:rPr>
          <w:rFonts w:ascii="Times New Roman" w:hAnsi="Times New Roman" w:eastAsia="Times New Roman" w:cs="Times New Roman"/>
          <w:sz w:val="22"/>
          <w:szCs w:val="22"/>
        </w:rPr>
      </w:r>
      <w:bookmarkEnd w:id="301"/>
      <w:r>
        <w:rPr>
          <w:rFonts w:ascii="Times New Roman" w:hAnsi="Times New Roman" w:eastAsia="Times New Roman" w:cs="Times New Roman"/>
          <w:sz w:val="22"/>
          <w:szCs w:val="22"/>
        </w:rPr>
      </w:r>
      <w:bookmarkEnd w:id="302"/>
      <w:r>
        <w:rPr>
          <w:rFonts w:ascii="Times New Roman" w:hAnsi="Times New Roman" w:eastAsia="Times New Roman" w:cs="Times New Roman"/>
          <w:sz w:val="22"/>
          <w:szCs w:val="22"/>
        </w:rPr>
      </w:r>
      <w:bookmarkEnd w:id="303"/>
      <w:r>
        <w:rPr>
          <w:rFonts w:ascii="Times New Roman" w:hAnsi="Times New Roman" w:eastAsia="Times New Roman" w:cs="Times New Roman"/>
          <w:sz w:val="22"/>
          <w:szCs w:val="22"/>
        </w:rPr>
      </w:r>
      <w:bookmarkEnd w:id="309"/>
      <w:r>
        <w:rPr>
          <w:rFonts w:ascii="Times New Roman" w:hAnsi="Times New Roman" w:cs="Times New Roman"/>
          <w:sz w:val="22"/>
          <w:szCs w:val="22"/>
        </w:rPr>
      </w:r>
      <w:r>
        <w:rPr>
          <w:rFonts w:ascii="Times New Roman" w:hAnsi="Times New Roman" w:cs="Times New Roman"/>
          <w:sz w:val="22"/>
          <w:szCs w:val="22"/>
        </w:rPr>
      </w:r>
    </w:p>
    <w:tbl>
      <w:tblPr>
        <w:tblStyle w:val="127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5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53"/>
              <w:numPr>
                <w:ilvl w:val="0"/>
                <w:numId w:val="13"/>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4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10" w:name="_Ref125552455"/>
      <w:r>
        <w:rPr>
          <w:rFonts w:ascii="Times New Roman" w:hAnsi="Times New Roman" w:eastAsia="Times New Roman" w:cs="Times New Roman"/>
          <w:sz w:val="22"/>
          <w:szCs w:val="22"/>
        </w:rPr>
      </w:r>
      <w:bookmarkStart w:id="311" w:name="_Ref125553500"/>
      <w:r>
        <w:rPr>
          <w:rFonts w:ascii="Times New Roman" w:hAnsi="Times New Roman" w:eastAsia="Times New Roman" w:cs="Times New Roman"/>
          <w:sz w:val="22"/>
          <w:szCs w:val="22"/>
        </w:rPr>
      </w:r>
      <w:bookmarkStart w:id="312" w:name="_Ref125553692"/>
      <w:r>
        <w:rPr>
          <w:rFonts w:ascii="Times New Roman" w:hAnsi="Times New Roman" w:eastAsia="Times New Roman" w:cs="Times New Roman"/>
          <w:sz w:val="22"/>
          <w:szCs w:val="22"/>
        </w:rPr>
      </w:r>
      <w:bookmarkStart w:id="313" w:name="_Ref125553703"/>
      <w:r>
        <w:rPr>
          <w:rFonts w:ascii="Times New Roman" w:hAnsi="Times New Roman" w:eastAsia="Times New Roman" w:cs="Times New Roman"/>
          <w:sz w:val="22"/>
          <w:szCs w:val="22"/>
        </w:rPr>
      </w:r>
      <w:bookmarkStart w:id="314" w:name="_Ref125709228"/>
      <w:r>
        <w:rPr>
          <w:rFonts w:ascii="Times New Roman" w:hAnsi="Times New Roman" w:eastAsia="Times New Roman" w:cs="Times New Roman"/>
          <w:sz w:val="22"/>
          <w:szCs w:val="22"/>
        </w:rPr>
      </w:r>
      <w:bookmarkStart w:id="315" w:name="_Toc186223898"/>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Коллективным участникам</w:t>
      </w:r>
      <w:bookmarkEnd w:id="304"/>
      <w:r>
        <w:rPr>
          <w:rFonts w:ascii="Times New Roman" w:hAnsi="Times New Roman" w:eastAsia="Times New Roman" w:cs="Times New Roman"/>
          <w:sz w:val="22"/>
          <w:szCs w:val="22"/>
        </w:rPr>
      </w:r>
      <w:bookmarkEnd w:id="305"/>
      <w:r>
        <w:rPr>
          <w:rFonts w:ascii="Times New Roman" w:hAnsi="Times New Roman" w:eastAsia="Times New Roman" w:cs="Times New Roman"/>
          <w:sz w:val="22"/>
          <w:szCs w:val="22"/>
        </w:rPr>
      </w:r>
      <w:bookmarkEnd w:id="306"/>
      <w:r>
        <w:rPr>
          <w:rFonts w:ascii="Times New Roman" w:hAnsi="Times New Roman" w:eastAsia="Times New Roman" w:cs="Times New Roman"/>
          <w:sz w:val="22"/>
          <w:szCs w:val="22"/>
        </w:rPr>
      </w:r>
      <w:bookmarkEnd w:id="307"/>
      <w:r>
        <w:rPr>
          <w:rFonts w:ascii="Times New Roman" w:hAnsi="Times New Roman" w:eastAsia="Times New Roman" w:cs="Times New Roman"/>
          <w:sz w:val="22"/>
          <w:szCs w:val="22"/>
        </w:rPr>
      </w:r>
      <w:bookmarkEnd w:id="308"/>
      <w:r>
        <w:rPr>
          <w:rFonts w:ascii="Times New Roman" w:hAnsi="Times New Roman" w:eastAsia="Times New Roman" w:cs="Times New Roman"/>
          <w:sz w:val="22"/>
          <w:szCs w:val="22"/>
        </w:rPr>
      </w:r>
      <w:bookmarkEnd w:id="310"/>
      <w:r>
        <w:rPr>
          <w:rFonts w:ascii="Times New Roman" w:hAnsi="Times New Roman" w:eastAsia="Times New Roman" w:cs="Times New Roman"/>
          <w:sz w:val="22"/>
          <w:szCs w:val="22"/>
        </w:rPr>
      </w:r>
      <w:bookmarkEnd w:id="311"/>
      <w:r>
        <w:rPr>
          <w:rFonts w:ascii="Times New Roman" w:hAnsi="Times New Roman" w:eastAsia="Times New Roman" w:cs="Times New Roman"/>
          <w:sz w:val="22"/>
          <w:szCs w:val="22"/>
        </w:rPr>
      </w:r>
      <w:bookmarkEnd w:id="312"/>
      <w:r>
        <w:rPr>
          <w:rFonts w:ascii="Times New Roman" w:hAnsi="Times New Roman" w:eastAsia="Times New Roman" w:cs="Times New Roman"/>
          <w:sz w:val="22"/>
          <w:szCs w:val="22"/>
        </w:rPr>
      </w:r>
      <w:bookmarkEnd w:id="313"/>
      <w:r>
        <w:rPr>
          <w:rFonts w:ascii="Times New Roman" w:hAnsi="Times New Roman" w:eastAsia="Times New Roman" w:cs="Times New Roman"/>
          <w:sz w:val="22"/>
          <w:szCs w:val="22"/>
        </w:rPr>
      </w:r>
      <w:bookmarkEnd w:id="314"/>
      <w:r>
        <w:rPr>
          <w:rFonts w:ascii="Times New Roman" w:hAnsi="Times New Roman" w:eastAsia="Times New Roman" w:cs="Times New Roman"/>
          <w:sz w:val="22"/>
          <w:szCs w:val="22"/>
        </w:rPr>
      </w:r>
      <w:bookmarkEnd w:id="315"/>
      <w:r>
        <w:rPr>
          <w:rFonts w:ascii="Times New Roman" w:hAnsi="Times New Roman" w:cs="Times New Roman"/>
          <w:sz w:val="22"/>
          <w:szCs w:val="22"/>
        </w:rPr>
      </w:r>
      <w:r>
        <w:rPr>
          <w:rFonts w:ascii="Times New Roman" w:hAnsi="Times New Roman" w:cs="Times New Roman"/>
          <w:sz w:val="22"/>
          <w:szCs w:val="22"/>
        </w:rPr>
      </w:r>
    </w:p>
    <w:tbl>
      <w:tblPr>
        <w:tblStyle w:val="127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5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Коллективн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Коллективного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53"/>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6" w:name="_Ref125370156"/>
            <w:r>
              <w:rPr>
                <w:rFonts w:ascii="Times New Roman" w:hAnsi="Times New Roman" w:eastAsia="Times New Roman" w:cs="Times New Roman"/>
                <w:sz w:val="22"/>
                <w:szCs w:val="22"/>
              </w:rPr>
            </w:r>
            <w:bookmarkEnd w:id="31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Члены Коллективного участника должны иметь между собой соглашение (или иной документ),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Копия Соглашения между членами </w:t>
            </w:r>
            <w:r>
              <w:rPr>
                <w:rFonts w:ascii="Times New Roman" w:hAnsi="Times New Roman" w:eastAsia="Times New Roman" w:cs="Times New Roman"/>
                <w:sz w:val="22"/>
                <w:szCs w:val="22"/>
              </w:rPr>
              <w:t xml:space="preserve">Коллективного участника, подготовленного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53"/>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7" w:name="_Ref125553738"/>
            <w:r>
              <w:rPr>
                <w:rFonts w:ascii="Times New Roman" w:hAnsi="Times New Roman" w:eastAsia="Times New Roman" w:cs="Times New Roman"/>
                <w:sz w:val="22"/>
                <w:szCs w:val="22"/>
              </w:rPr>
            </w:r>
            <w:bookmarkEnd w:id="31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Коллективного участника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w:t>
            </w:r>
            <w:r>
              <w:rPr>
                <w:rFonts w:ascii="Times New Roman" w:hAnsi="Times New Roman" w:eastAsia="Times New Roman" w:cs="Times New Roman"/>
                <w:sz w:val="22"/>
                <w:szCs w:val="22"/>
              </w:rPr>
              <w:t xml:space="preserve">объемов поставки продукции между членами Коллективного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53"/>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8" w:name="_Ref125370162"/>
            <w:r>
              <w:rPr>
                <w:rFonts w:ascii="Times New Roman" w:hAnsi="Times New Roman" w:eastAsia="Times New Roman" w:cs="Times New Roman"/>
                <w:sz w:val="22"/>
                <w:szCs w:val="22"/>
              </w:rPr>
            </w:r>
            <w:bookmarkEnd w:id="31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члена Коллективного </w:t>
            </w:r>
            <w:r>
              <w:rPr>
                <w:rFonts w:ascii="Times New Roman" w:hAnsi="Times New Roman" w:eastAsia="Times New Roman" w:cs="Times New Roman"/>
                <w:sz w:val="22"/>
                <w:szCs w:val="22"/>
              </w:rPr>
              <w:t xml:space="preserve">участника установленным требованиям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_Ref125368791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_Ref134705077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с учетом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объема поставки продукции, который 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внутри</w:t>
            </w:r>
            <w:r>
              <w:rPr>
                <w:rFonts w:ascii="Times New Roman" w:hAnsi="Times New Roman" w:eastAsia="Times New Roman" w:cs="Times New Roman"/>
                <w:sz w:val="22"/>
                <w:szCs w:val="22"/>
              </w:rPr>
              <w:t xml:space="preserve">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члена Коллективного участника, подтверждающие его соответствие данным требованиям.</w:t>
            </w:r>
            <w:r>
              <w:rPr>
                <w:rFonts w:ascii="Times New Roman" w:hAnsi="Times New Roman" w:cs="Times New Roman"/>
                <w:sz w:val="22"/>
                <w:szCs w:val="22"/>
              </w:rPr>
            </w:r>
            <w:r>
              <w:rPr>
                <w:rFonts w:ascii="Times New Roman" w:hAnsi="Times New Roman" w:cs="Times New Roman"/>
                <w:sz w:val="22"/>
                <w:szCs w:val="22"/>
              </w:rPr>
            </w:r>
          </w:p>
        </w:tc>
      </w:tr>
    </w:tbl>
    <w:p>
      <w:pPr>
        <w:pStyle w:val="124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19" w:name="_Ref125361823"/>
      <w:r>
        <w:rPr>
          <w:rFonts w:ascii="Times New Roman" w:hAnsi="Times New Roman" w:eastAsia="Times New Roman" w:cs="Times New Roman"/>
          <w:sz w:val="22"/>
          <w:szCs w:val="22"/>
        </w:rPr>
      </w:r>
      <w:bookmarkStart w:id="320" w:name="_Ref125362031"/>
      <w:r>
        <w:rPr>
          <w:rFonts w:ascii="Times New Roman" w:hAnsi="Times New Roman" w:eastAsia="Times New Roman" w:cs="Times New Roman"/>
          <w:sz w:val="22"/>
          <w:szCs w:val="22"/>
        </w:rPr>
      </w:r>
      <w:bookmarkStart w:id="321" w:name="_Ref125369117"/>
      <w:r>
        <w:rPr>
          <w:rFonts w:ascii="Times New Roman" w:hAnsi="Times New Roman" w:eastAsia="Times New Roman" w:cs="Times New Roman"/>
          <w:sz w:val="22"/>
          <w:szCs w:val="22"/>
        </w:rPr>
      </w:r>
      <w:bookmarkStart w:id="322" w:name="_Ref125370173"/>
      <w:r>
        <w:rPr>
          <w:rFonts w:ascii="Times New Roman" w:hAnsi="Times New Roman" w:eastAsia="Times New Roman" w:cs="Times New Roman"/>
          <w:sz w:val="22"/>
          <w:szCs w:val="22"/>
        </w:rPr>
      </w:r>
      <w:bookmarkStart w:id="323" w:name="_Ref125370180"/>
      <w:r>
        <w:rPr>
          <w:rFonts w:ascii="Times New Roman" w:hAnsi="Times New Roman" w:eastAsia="Times New Roman" w:cs="Times New Roman"/>
          <w:sz w:val="22"/>
          <w:szCs w:val="22"/>
        </w:rPr>
      </w:r>
      <w:bookmarkStart w:id="324" w:name="_Ref125370209"/>
      <w:r>
        <w:rPr>
          <w:rFonts w:ascii="Times New Roman" w:hAnsi="Times New Roman" w:eastAsia="Times New Roman" w:cs="Times New Roman"/>
          <w:sz w:val="22"/>
          <w:szCs w:val="22"/>
        </w:rPr>
      </w:r>
      <w:bookmarkStart w:id="325" w:name="_Ref125709777"/>
      <w:r>
        <w:rPr>
          <w:rFonts w:ascii="Times New Roman" w:hAnsi="Times New Roman" w:eastAsia="Times New Roman" w:cs="Times New Roman"/>
          <w:sz w:val="22"/>
          <w:szCs w:val="22"/>
        </w:rPr>
      </w:r>
      <w:bookmarkStart w:id="326" w:name="_Ref125709973"/>
      <w:r>
        <w:rPr>
          <w:rFonts w:ascii="Times New Roman" w:hAnsi="Times New Roman" w:eastAsia="Times New Roman" w:cs="Times New Roman"/>
          <w:sz w:val="22"/>
          <w:szCs w:val="22"/>
        </w:rPr>
      </w:r>
      <w:bookmarkStart w:id="327" w:name="_Toc186223899"/>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Генеральным подрядчикам</w:t>
      </w:r>
      <w:bookmarkEnd w:id="319"/>
      <w:r>
        <w:rPr>
          <w:rFonts w:ascii="Times New Roman" w:hAnsi="Times New Roman" w:eastAsia="Times New Roman" w:cs="Times New Roman"/>
          <w:sz w:val="22"/>
          <w:szCs w:val="22"/>
        </w:rPr>
      </w:r>
      <w:bookmarkEnd w:id="320"/>
      <w:r>
        <w:rPr>
          <w:rFonts w:ascii="Times New Roman" w:hAnsi="Times New Roman" w:eastAsia="Times New Roman" w:cs="Times New Roman"/>
          <w:sz w:val="22"/>
          <w:szCs w:val="22"/>
        </w:rPr>
      </w:r>
      <w:bookmarkEnd w:id="321"/>
      <w:r>
        <w:rPr>
          <w:rFonts w:ascii="Times New Roman" w:hAnsi="Times New Roman" w:eastAsia="Times New Roman" w:cs="Times New Roman"/>
          <w:sz w:val="22"/>
          <w:szCs w:val="22"/>
        </w:rPr>
      </w:r>
      <w:bookmarkEnd w:id="322"/>
      <w:r>
        <w:rPr>
          <w:rFonts w:ascii="Times New Roman" w:hAnsi="Times New Roman" w:eastAsia="Times New Roman" w:cs="Times New Roman"/>
          <w:sz w:val="22"/>
          <w:szCs w:val="22"/>
        </w:rPr>
      </w:r>
      <w:bookmarkEnd w:id="323"/>
      <w:r>
        <w:rPr>
          <w:rFonts w:ascii="Times New Roman" w:hAnsi="Times New Roman" w:eastAsia="Times New Roman" w:cs="Times New Roman"/>
          <w:sz w:val="22"/>
          <w:szCs w:val="22"/>
        </w:rPr>
      </w:r>
      <w:bookmarkEnd w:id="324"/>
      <w:r>
        <w:rPr>
          <w:rFonts w:ascii="Times New Roman" w:hAnsi="Times New Roman" w:eastAsia="Times New Roman" w:cs="Times New Roman"/>
          <w:sz w:val="22"/>
          <w:szCs w:val="22"/>
        </w:rPr>
      </w:r>
      <w:bookmarkEnd w:id="325"/>
      <w:r>
        <w:rPr>
          <w:rFonts w:ascii="Times New Roman" w:hAnsi="Times New Roman" w:eastAsia="Times New Roman" w:cs="Times New Roman"/>
          <w:sz w:val="22"/>
          <w:szCs w:val="22"/>
        </w:rPr>
      </w:r>
      <w:bookmarkEnd w:id="326"/>
      <w:r>
        <w:rPr>
          <w:rFonts w:ascii="Times New Roman" w:hAnsi="Times New Roman" w:eastAsia="Times New Roman" w:cs="Times New Roman"/>
          <w:sz w:val="22"/>
          <w:szCs w:val="22"/>
        </w:rPr>
      </w:r>
      <w:bookmarkEnd w:id="327"/>
      <w:r>
        <w:rPr>
          <w:rFonts w:ascii="Times New Roman" w:hAnsi="Times New Roman" w:cs="Times New Roman"/>
          <w:sz w:val="22"/>
          <w:szCs w:val="22"/>
        </w:rPr>
      </w:r>
      <w:r>
        <w:rPr>
          <w:rFonts w:ascii="Times New Roman" w:hAnsi="Times New Roman" w:cs="Times New Roman"/>
          <w:sz w:val="22"/>
          <w:szCs w:val="22"/>
        </w:rPr>
      </w:r>
    </w:p>
    <w:tbl>
      <w:tblPr>
        <w:tblStyle w:val="127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5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53"/>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8" w:name="_Ref125370187"/>
            <w:r>
              <w:rPr>
                <w:rFonts w:ascii="Times New Roman" w:hAnsi="Times New Roman" w:eastAsia="Times New Roman" w:cs="Times New Roman"/>
                <w:sz w:val="22"/>
                <w:szCs w:val="22"/>
              </w:rPr>
            </w:r>
            <w:bookmarkEnd w:id="32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Заявка Генерального подрядчика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объемов поставки продукции между Генеральным подрядчиком и субподрядчиками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53"/>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9" w:name="_Ref125370199"/>
            <w:r>
              <w:rPr>
                <w:rFonts w:ascii="Times New Roman" w:hAnsi="Times New Roman" w:eastAsia="Times New Roman" w:cs="Times New Roman"/>
                <w:sz w:val="22"/>
                <w:szCs w:val="22"/>
              </w:rPr>
            </w:r>
            <w:bookmarkEnd w:id="32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 должен доказать, что каждый из 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w:t>
            </w:r>
            <w:r>
              <w:rPr>
                <w:rFonts w:ascii="Times New Roman" w:hAnsi="Times New Roman" w:cs="Times New Roman"/>
                <w:sz w:val="22"/>
                <w:szCs w:val="22"/>
              </w:rPr>
            </w:r>
            <w:r>
              <w:rPr>
                <w:rFonts w:ascii="Times New Roman" w:hAnsi="Times New Roman" w:cs="Times New Roman"/>
                <w:sz w:val="22"/>
                <w:szCs w:val="22"/>
              </w:rPr>
            </w:r>
          </w:p>
          <w:p>
            <w:pPr>
              <w:pStyle w:val="1253"/>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осведомлен о привлечении его в качестве субподрядчика;</w:t>
            </w:r>
            <w:r>
              <w:rPr>
                <w:rFonts w:ascii="Times New Roman" w:hAnsi="Times New Roman" w:cs="Times New Roman"/>
                <w:sz w:val="22"/>
                <w:szCs w:val="22"/>
              </w:rPr>
            </w:r>
            <w:r>
              <w:rPr>
                <w:rFonts w:ascii="Times New Roman" w:hAnsi="Times New Roman" w:cs="Times New Roman"/>
                <w:sz w:val="22"/>
                <w:szCs w:val="22"/>
              </w:rPr>
            </w:r>
          </w:p>
          <w:p>
            <w:pPr>
              <w:pStyle w:val="1253"/>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согласен с выделяемым ему перечнем, объемами, сроками и стоимостью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Письмо от имени каждого </w:t>
            </w:r>
            <w:r>
              <w:rPr>
                <w:rFonts w:ascii="Times New Roman" w:hAnsi="Times New Roman" w:eastAsia="Times New Roman" w:cs="Times New Roman"/>
                <w:sz w:val="22"/>
                <w:szCs w:val="22"/>
              </w:rPr>
              <w:t xml:space="preserve">привлекаемого </w:t>
            </w:r>
            <w:r>
              <w:rPr>
                <w:rFonts w:ascii="Times New Roman" w:hAnsi="Times New Roman" w:eastAsia="Times New Roman" w:cs="Times New Roman"/>
                <w:sz w:val="22"/>
                <w:szCs w:val="22"/>
              </w:rPr>
              <w:t xml:space="preserve">субподрядчика (составляется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произвольной форме), подтверждающее его согласие на привлечение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субподрядчика, с указанием объема и стоимости возлагаемой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поставки продукции, а также сроков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53"/>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30" w:name="_Ref125370193"/>
            <w:r>
              <w:rPr>
                <w:rFonts w:ascii="Times New Roman" w:hAnsi="Times New Roman" w:eastAsia="Times New Roman" w:cs="Times New Roman"/>
                <w:sz w:val="22"/>
                <w:szCs w:val="22"/>
              </w:rPr>
            </w:r>
            <w:bookmarkEnd w:id="330"/>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субподрядчика установленным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с 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_Ref125368863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w:t>
            </w:r>
            <w:r>
              <w:rPr>
                <w:rFonts w:ascii="Times New Roman" w:hAnsi="Times New Roman" w:eastAsia="Times New Roman" w:cs="Times New Roman"/>
                <w:sz w:val="22"/>
                <w:szCs w:val="22"/>
              </w:rPr>
              <w:t xml:space="preserve"> объема поставки продукции, который ему предполагается </w:t>
            </w:r>
            <w:r>
              <w:rPr>
                <w:rFonts w:ascii="Times New Roman" w:hAnsi="Times New Roman" w:eastAsia="Times New Roman" w:cs="Times New Roman"/>
                <w:sz w:val="22"/>
                <w:szCs w:val="22"/>
              </w:rPr>
              <w:t xml:space="preserve">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w:t>
            </w:r>
            <w:r>
              <w:rPr>
                <w:rFonts w:ascii="Times New Roman" w:hAnsi="Times New Roman" w:eastAsia="Times New Roman" w:cs="Times New Roman"/>
                <w:sz w:val="22"/>
                <w:szCs w:val="22"/>
              </w:rPr>
              <w:t xml:space="preserve">(форма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субподрядчика, подтверждающие его соответствие данным 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53"/>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31" w:name="_Ref125553847"/>
            <w:r>
              <w:rPr>
                <w:rFonts w:ascii="Times New Roman" w:hAnsi="Times New Roman" w:eastAsia="Times New Roman" w:cs="Times New Roman"/>
                <w:sz w:val="22"/>
                <w:szCs w:val="22"/>
              </w:rPr>
            </w:r>
            <w:bookmarkEnd w:id="331"/>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4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32" w:name="_Ref125550523"/>
      <w:r>
        <w:rPr>
          <w:rFonts w:ascii="Times New Roman" w:hAnsi="Times New Roman" w:eastAsia="Times New Roman" w:cs="Times New Roman"/>
          <w:sz w:val="22"/>
          <w:szCs w:val="22"/>
        </w:rPr>
      </w:r>
      <w:bookmarkStart w:id="333" w:name="_Ref125550560"/>
      <w:r>
        <w:rPr>
          <w:rFonts w:ascii="Times New Roman" w:hAnsi="Times New Roman" w:eastAsia="Times New Roman" w:cs="Times New Roman"/>
          <w:sz w:val="22"/>
          <w:szCs w:val="22"/>
        </w:rPr>
      </w:r>
      <w:bookmarkStart w:id="334" w:name="_Ref125550566"/>
      <w:r>
        <w:rPr>
          <w:rFonts w:ascii="Times New Roman" w:hAnsi="Times New Roman" w:eastAsia="Times New Roman" w:cs="Times New Roman"/>
          <w:sz w:val="22"/>
          <w:szCs w:val="22"/>
        </w:rPr>
      </w:r>
      <w:bookmarkStart w:id="335" w:name="_Ref125553513"/>
      <w:r>
        <w:rPr>
          <w:rFonts w:ascii="Times New Roman" w:hAnsi="Times New Roman" w:eastAsia="Times New Roman" w:cs="Times New Roman"/>
          <w:sz w:val="22"/>
          <w:szCs w:val="22"/>
        </w:rPr>
      </w:r>
      <w:bookmarkStart w:id="336" w:name="_Ref125553821"/>
      <w:r>
        <w:rPr>
          <w:rFonts w:ascii="Times New Roman" w:hAnsi="Times New Roman" w:eastAsia="Times New Roman" w:cs="Times New Roman"/>
          <w:sz w:val="22"/>
          <w:szCs w:val="22"/>
        </w:rPr>
      </w:r>
      <w:bookmarkStart w:id="337" w:name="_Ref125710459"/>
      <w:r>
        <w:rPr>
          <w:rFonts w:ascii="Times New Roman" w:hAnsi="Times New Roman" w:eastAsia="Times New Roman" w:cs="Times New Roman"/>
          <w:sz w:val="22"/>
          <w:szCs w:val="22"/>
        </w:rPr>
      </w:r>
      <w:bookmarkStart w:id="338" w:name="_Ref125710480"/>
      <w:r>
        <w:rPr>
          <w:rFonts w:ascii="Times New Roman" w:hAnsi="Times New Roman" w:eastAsia="Times New Roman" w:cs="Times New Roman"/>
          <w:sz w:val="22"/>
          <w:szCs w:val="22"/>
        </w:rPr>
      </w:r>
      <w:bookmarkStart w:id="339" w:name="_Ref125710517"/>
      <w:r>
        <w:rPr>
          <w:rFonts w:ascii="Times New Roman" w:hAnsi="Times New Roman" w:eastAsia="Times New Roman" w:cs="Times New Roman"/>
          <w:sz w:val="22"/>
          <w:szCs w:val="22"/>
        </w:rPr>
      </w:r>
      <w:bookmarkStart w:id="340" w:name="_Toc186223900"/>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2"/>
      <w:r>
        <w:rPr>
          <w:rFonts w:ascii="Times New Roman" w:hAnsi="Times New Roman" w:eastAsia="Times New Roman" w:cs="Times New Roman"/>
          <w:sz w:val="22"/>
          <w:szCs w:val="22"/>
        </w:rPr>
      </w:r>
      <w:bookmarkEnd w:id="333"/>
      <w:r>
        <w:rPr>
          <w:rFonts w:ascii="Times New Roman" w:hAnsi="Times New Roman" w:eastAsia="Times New Roman" w:cs="Times New Roman"/>
          <w:sz w:val="22"/>
          <w:szCs w:val="22"/>
        </w:rPr>
      </w:r>
      <w:bookmarkEnd w:id="334"/>
      <w:r>
        <w:rPr>
          <w:rFonts w:ascii="Times New Roman" w:hAnsi="Times New Roman" w:eastAsia="Times New Roman" w:cs="Times New Roman"/>
          <w:sz w:val="22"/>
          <w:szCs w:val="22"/>
        </w:rPr>
      </w:r>
      <w:bookmarkEnd w:id="335"/>
      <w:r>
        <w:rPr>
          <w:rFonts w:ascii="Times New Roman" w:hAnsi="Times New Roman" w:eastAsia="Times New Roman" w:cs="Times New Roman"/>
          <w:sz w:val="22"/>
          <w:szCs w:val="22"/>
        </w:rPr>
      </w:r>
      <w:bookmarkEnd w:id="336"/>
      <w:r>
        <w:rPr>
          <w:rFonts w:ascii="Times New Roman" w:hAnsi="Times New Roman" w:eastAsia="Times New Roman" w:cs="Times New Roman"/>
          <w:sz w:val="22"/>
          <w:szCs w:val="22"/>
        </w:rPr>
      </w:r>
      <w:bookmarkEnd w:id="337"/>
      <w:r>
        <w:rPr>
          <w:rFonts w:ascii="Times New Roman" w:hAnsi="Times New Roman" w:eastAsia="Times New Roman" w:cs="Times New Roman"/>
          <w:sz w:val="22"/>
          <w:szCs w:val="22"/>
        </w:rPr>
      </w:r>
      <w:bookmarkEnd w:id="338"/>
      <w:r>
        <w:rPr>
          <w:rFonts w:ascii="Times New Roman" w:hAnsi="Times New Roman" w:eastAsia="Times New Roman" w:cs="Times New Roman"/>
          <w:sz w:val="22"/>
          <w:szCs w:val="22"/>
        </w:rPr>
      </w:r>
      <w:bookmarkEnd w:id="339"/>
      <w:r>
        <w:rPr>
          <w:rFonts w:ascii="Times New Roman" w:hAnsi="Times New Roman" w:eastAsia="Times New Roman" w:cs="Times New Roman"/>
          <w:sz w:val="22"/>
          <w:szCs w:val="22"/>
        </w:rPr>
      </w:r>
      <w:bookmarkEnd w:id="340"/>
      <w:r>
        <w:rPr>
          <w:rFonts w:ascii="Times New Roman" w:hAnsi="Times New Roman" w:cs="Times New Roman"/>
          <w:sz w:val="22"/>
          <w:szCs w:val="22"/>
        </w:rPr>
      </w:r>
      <w:r>
        <w:rPr>
          <w:rFonts w:ascii="Times New Roman" w:hAnsi="Times New Roman" w:cs="Times New Roman"/>
          <w:sz w:val="22"/>
          <w:szCs w:val="22"/>
        </w:rPr>
      </w:r>
    </w:p>
    <w:tbl>
      <w:tblPr>
        <w:tblStyle w:val="127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5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53"/>
              <w:numPr>
                <w:ilvl w:val="0"/>
                <w:numId w:val="1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5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47"/>
        <w:rPr>
          <w:rFonts w:ascii="Times New Roman" w:hAnsi="Times New Roman" w:cs="Times New Roman"/>
          <w:sz w:val="22"/>
          <w:szCs w:val="22"/>
        </w:rPr>
      </w:pPr>
      <w:r>
        <w:rPr>
          <w:rFonts w:ascii="Times New Roman" w:hAnsi="Times New Roman" w:eastAsia="Times New Roman" w:cs="Times New Roman"/>
          <w:sz w:val="22"/>
          <w:szCs w:val="22"/>
        </w:rPr>
      </w:r>
      <w:bookmarkStart w:id="341" w:name="Прил04_ФормыЗаявки"/>
      <w:r>
        <w:rPr>
          <w:rFonts w:ascii="Times New Roman" w:hAnsi="Times New Roman" w:eastAsia="Times New Roman" w:cs="Times New Roman"/>
          <w:sz w:val="22"/>
          <w:szCs w:val="22"/>
        </w:rPr>
      </w:r>
      <w:bookmarkStart w:id="342" w:name="_Ref125362865"/>
      <w:r>
        <w:rPr>
          <w:rFonts w:ascii="Times New Roman" w:hAnsi="Times New Roman" w:eastAsia="Times New Roman" w:cs="Times New Roman"/>
          <w:sz w:val="22"/>
          <w:szCs w:val="22"/>
        </w:rPr>
      </w:r>
      <w:bookmarkStart w:id="343" w:name="_Ref125362900"/>
      <w:r>
        <w:rPr>
          <w:rFonts w:ascii="Times New Roman" w:hAnsi="Times New Roman" w:eastAsia="Times New Roman" w:cs="Times New Roman"/>
          <w:sz w:val="22"/>
          <w:szCs w:val="22"/>
        </w:rPr>
      </w:r>
      <w:bookmarkStart w:id="344" w:name="_Toc186223901"/>
      <w:r>
        <w:rPr>
          <w:rFonts w:ascii="Times New Roman" w:hAnsi="Times New Roman" w:eastAsia="Times New Roman" w:cs="Times New Roman"/>
          <w:sz w:val="22"/>
          <w:szCs w:val="22"/>
        </w:rPr>
      </w:r>
      <w:bookmarkEnd w:id="341"/>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включаемых в состав заявки</w:t>
      </w:r>
      <w:bookmarkEnd w:id="344"/>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345" w:name="_Toc186223902"/>
      <w:r>
        <w:rPr>
          <w:rFonts w:ascii="Times New Roman" w:hAnsi="Times New Roman" w:eastAsia="Times New Roman" w:cs="Times New Roman"/>
          <w:sz w:val="22"/>
          <w:szCs w:val="22"/>
        </w:rPr>
        <w:t xml:space="preserve">Пояснения к Образца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форм документов, включаемых в состав заявки</w:t>
      </w:r>
      <w:bookmarkEnd w:id="345"/>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включаемых в состав заявки</w:t>
      </w:r>
      <w:r>
        <w:rPr>
          <w:rFonts w:ascii="Times New Roman" w:hAnsi="Times New Roman" w:eastAsia="Times New Roman" w:cs="Times New Roman"/>
          <w:sz w:val="22"/>
          <w:szCs w:val="22"/>
        </w:rPr>
        <w:t xml:space="preserve"> (с инструкциями по их оформлению)</w:t>
      </w:r>
      <w:r>
        <w:rPr>
          <w:rFonts w:ascii="Times New Roman" w:hAnsi="Times New Roman" w:eastAsia="Times New Roman" w:cs="Times New Roman"/>
          <w:sz w:val="22"/>
          <w:szCs w:val="22"/>
        </w:rPr>
        <w:t xml:space="preserve">, приведены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являющимся Приложением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к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47"/>
        <w:rPr>
          <w:rFonts w:ascii="Times New Roman" w:hAnsi="Times New Roman" w:cs="Times New Roman"/>
          <w:sz w:val="22"/>
          <w:szCs w:val="22"/>
        </w:rPr>
      </w:pPr>
      <w:r>
        <w:rPr>
          <w:rFonts w:ascii="Times New Roman" w:hAnsi="Times New Roman" w:eastAsia="Times New Roman" w:cs="Times New Roman"/>
          <w:sz w:val="22"/>
          <w:szCs w:val="22"/>
        </w:rPr>
      </w:r>
      <w:bookmarkStart w:id="346" w:name="Прил05_ФормыПобедителя"/>
      <w:r>
        <w:rPr>
          <w:rFonts w:ascii="Times New Roman" w:hAnsi="Times New Roman" w:eastAsia="Times New Roman" w:cs="Times New Roman"/>
          <w:sz w:val="22"/>
          <w:szCs w:val="22"/>
        </w:rPr>
      </w:r>
      <w:bookmarkStart w:id="347" w:name="_Toc186223903"/>
      <w:r>
        <w:rPr>
          <w:rFonts w:ascii="Times New Roman" w:hAnsi="Times New Roman" w:eastAsia="Times New Roman" w:cs="Times New Roman"/>
          <w:sz w:val="22"/>
          <w:szCs w:val="22"/>
        </w:rPr>
      </w:r>
      <w:bookmarkEnd w:id="346"/>
      <w:r>
        <w:rPr>
          <w:rFonts w:ascii="Times New Roman" w:hAnsi="Times New Roman" w:eastAsia="Times New Roman" w:cs="Times New Roman"/>
          <w:sz w:val="22"/>
          <w:szCs w:val="22"/>
        </w:rPr>
        <w:t xml:space="preserve">Приложение № 5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предоставляемых Победителем</w:t>
      </w:r>
      <w:bookmarkEnd w:id="347"/>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348" w:name="_Toc186223904"/>
      <w:r>
        <w:rPr>
          <w:rFonts w:ascii="Times New Roman" w:hAnsi="Times New Roman" w:eastAsia="Times New Roman" w:cs="Times New Roman"/>
          <w:sz w:val="22"/>
          <w:szCs w:val="22"/>
        </w:rPr>
        <w:t xml:space="preserve">Пояснения к Образцам форм документов, предоставляемых Победителем</w:t>
      </w:r>
      <w:bookmarkEnd w:id="348"/>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предоставляемых Победителем (или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в случае признания закупки несостоявшейся и принятия решения о </w:t>
      </w:r>
      <w:r>
        <w:rPr>
          <w:rFonts w:ascii="Times New Roman" w:hAnsi="Times New Roman" w:eastAsia="Times New Roman" w:cs="Times New Roman"/>
          <w:sz w:val="22"/>
          <w:szCs w:val="22"/>
        </w:rPr>
        <w:t xml:space="preserve">заключ</w:t>
      </w:r>
      <w:r>
        <w:rPr>
          <w:rFonts w:ascii="Times New Roman" w:hAnsi="Times New Roman" w:eastAsia="Times New Roman" w:cs="Times New Roman"/>
          <w:sz w:val="22"/>
          <w:szCs w:val="22"/>
        </w:rPr>
        <w:t xml:space="preserve">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договор</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с </w:t>
      </w:r>
      <w:r>
        <w:rPr>
          <w:rFonts w:ascii="Times New Roman" w:hAnsi="Times New Roman" w:eastAsia="Times New Roman" w:cs="Times New Roman"/>
          <w:sz w:val="22"/>
          <w:szCs w:val="22"/>
        </w:rPr>
        <w:t xml:space="preserve">ее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динственным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частником</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дополнительные пояснения по их предоставлению и инструкции по их оформлению, приведены в 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349" w:name="_Ref130395470"/>
      <w:r>
        <w:rPr>
          <w:rFonts w:ascii="Times New Roman" w:hAnsi="Times New Roman" w:eastAsia="Times New Roman" w:cs="Times New Roman"/>
          <w:sz w:val="22"/>
          <w:szCs w:val="22"/>
        </w:rPr>
      </w:r>
      <w:bookmarkStart w:id="350" w:name="_Toc186223905"/>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bookmarkEnd w:id="349"/>
      <w:r>
        <w:rPr>
          <w:rFonts w:ascii="Times New Roman" w:hAnsi="Times New Roman" w:eastAsia="Times New Roman" w:cs="Times New Roman"/>
          <w:sz w:val="22"/>
          <w:szCs w:val="22"/>
        </w:rPr>
      </w:r>
      <w:bookmarkEnd w:id="350"/>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Справка «Сведения о цепочке собственников, включая бенефициаров (в том числе конечных)» предоставляется Победителем закупки (поставщиком).</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 </w:t>
      </w:r>
      <w:r>
        <w:rPr>
          <w:rFonts w:ascii="Times New Roman" w:hAnsi="Times New Roman" w:eastAsia="Times New Roman" w:cs="Times New Roman"/>
          <w:sz w:val="22"/>
          <w:szCs w:val="22"/>
          <w:lang w:val="en-US"/>
        </w:rPr>
        <w:t xml:space="preserve">c</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1 «</w:t>
      </w:r>
      <w:r>
        <w:rPr>
          <w:rFonts w:ascii="Times New Roman" w:hAnsi="Times New Roman" w:eastAsia="Times New Roman" w:cs="Times New Roman"/>
          <w:sz w:val="22"/>
          <w:szCs w:val="22"/>
        </w:rPr>
        <w:t xml:space="preserve">Перечень подтверждающих документов</w:t>
      </w:r>
      <w:r>
        <w:rPr>
          <w:rFonts w:ascii="Times New Roman" w:hAnsi="Times New Roman" w:eastAsia="Times New Roman" w:cs="Times New Roman"/>
          <w:sz w:val="22"/>
          <w:szCs w:val="22"/>
        </w:rP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1" w:name="_MON_1741074142"/>
      <w:r>
        <w:rPr>
          <w:rFonts w:ascii="Times New Roman" w:hAnsi="Times New Roman" w:eastAsia="Times New Roman" w:cs="Times New Roman"/>
          <w:sz w:val="22"/>
          <w:szCs w:val="22"/>
        </w:rPr>
      </w:r>
      <w:bookmarkEnd w:id="351"/>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71550" cy="638175"/>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extLst>
                            <a:ext uri="{96DAC541-7B7A-43D3-8B79-37D633B846F1}">
                              <asvg:svgBlip xmlns:asvg="http://schemas.microsoft.com/office/drawing/2016/SVG/main" r:embed="rId18"/>
                            </a:ext>
                          </a:extLst>
                        </a:blip>
                        <a:stretch/>
                      </pic:blipFill>
                      <pic:spPr bwMode="auto">
                        <a:xfrm>
                          <a:off x="0" y="0"/>
                          <a:ext cx="971550" cy="63817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6.50pt;height:50.25pt;mso-wrap-distance-left:0.00pt;mso-wrap-distance-top:0.00pt;mso-wrap-distance-right:0.00pt;mso-wrap-distance-bottom:0.00pt;" stroked="f">
                <v:path textboxrect="0,0,0,0"/>
                <v:imagedata r:id="rId17"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352" w:name="_Ref130395475"/>
      <w:r>
        <w:rPr>
          <w:rFonts w:ascii="Times New Roman" w:hAnsi="Times New Roman" w:eastAsia="Times New Roman" w:cs="Times New Roman"/>
          <w:sz w:val="22"/>
          <w:szCs w:val="22"/>
        </w:rPr>
      </w:r>
      <w:bookmarkStart w:id="353" w:name="_Toc186223906"/>
      <w:r>
        <w:rPr>
          <w:rFonts w:ascii="Times New Roman" w:hAnsi="Times New Roman" w:eastAsia="Times New Roman" w:cs="Times New Roman"/>
          <w:sz w:val="22"/>
          <w:szCs w:val="22"/>
        </w:rPr>
        <w:t xml:space="preserve">Форма «Заверение об обстоятельствах»</w:t>
      </w:r>
      <w:bookmarkEnd w:id="352"/>
      <w:r>
        <w:rPr>
          <w:rFonts w:ascii="Times New Roman" w:hAnsi="Times New Roman" w:eastAsia="Times New Roman" w:cs="Times New Roman"/>
          <w:sz w:val="22"/>
          <w:szCs w:val="22"/>
        </w:rPr>
      </w:r>
      <w:bookmarkEnd w:id="353"/>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об обстоятельствах предоставляется Победителем закупки (поставщиком) только при заключении договоров стоимостью свыше 100 000</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внутренними документами и отдельными решениями органов управления Поставщика,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последующего заключения Договора по предмету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Заверение об обстоятельствах следует оформить на официальном бланке Победителя закупки (поставщика) (с указанием даты и</w:t>
      </w:r>
      <w:r>
        <w:rPr>
          <w:rFonts w:ascii="Times New Roman" w:hAnsi="Times New Roman" w:eastAsia="Times New Roman" w:cs="Times New Roman"/>
          <w:sz w:val="22"/>
          <w:szCs w:val="22"/>
        </w:rP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rPr>
          <w:rFonts w:ascii="Times New Roman" w:hAnsi="Times New Roman" w:cs="Times New Roman"/>
          <w:sz w:val="22"/>
          <w:szCs w:val="22"/>
        </w:rPr>
      </w:r>
      <w:r>
        <w:rPr>
          <w:rFonts w:ascii="Times New Roman" w:hAnsi="Times New Roman" w:cs="Times New Roman"/>
          <w:sz w:val="22"/>
          <w:szCs w:val="22"/>
        </w:rPr>
      </w:r>
    </w:p>
    <w:p>
      <w:pPr>
        <w:pStyle w:val="1249"/>
        <w:keepNex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«Заверение об обстоятельствах»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jc w:val="center"/>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54" w:name="_MON_1741074184"/>
      <w:r>
        <w:rPr>
          <w:rFonts w:ascii="Times New Roman" w:hAnsi="Times New Roman" w:eastAsia="Times New Roman" w:cs="Times New Roman"/>
          <w:sz w:val="22"/>
          <w:szCs w:val="22"/>
        </w:rPr>
      </w:r>
      <w:bookmarkEnd w:id="354"/>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71550" cy="638175"/>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9">
                          <a:extLst>
                            <a:ext uri="{96DAC541-7B7A-43D3-8B79-37D633B846F1}">
                              <asvg:svgBlip xmlns:asvg="http://schemas.microsoft.com/office/drawing/2016/SVG/main" r:embed="rId20"/>
                            </a:ext>
                          </a:extLst>
                        </a:blip>
                        <a:stretch/>
                      </pic:blipFill>
                      <pic:spPr bwMode="auto">
                        <a:xfrm>
                          <a:off x="0" y="0"/>
                          <a:ext cx="971550" cy="63817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6.50pt;height:50.25pt;mso-wrap-distance-left:0.00pt;mso-wrap-distance-top:0.00pt;mso-wrap-distance-right:0.00pt;mso-wrap-distance-bottom:0.00pt;" stroked="f">
                <v:path textboxrect="0,0,0,0"/>
                <v:imagedata r:id="rId19"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47"/>
        <w:rPr>
          <w:rFonts w:ascii="Times New Roman" w:hAnsi="Times New Roman" w:cs="Times New Roman"/>
          <w:sz w:val="22"/>
          <w:szCs w:val="22"/>
        </w:rPr>
      </w:pPr>
      <w:r>
        <w:rPr>
          <w:rFonts w:ascii="Times New Roman" w:hAnsi="Times New Roman" w:eastAsia="Times New Roman" w:cs="Times New Roman"/>
          <w:sz w:val="22"/>
          <w:szCs w:val="22"/>
        </w:rPr>
      </w:r>
      <w:bookmarkStart w:id="355" w:name="Прил06_СоставЗаявки"/>
      <w:r>
        <w:rPr>
          <w:rFonts w:ascii="Times New Roman" w:hAnsi="Times New Roman" w:eastAsia="Times New Roman" w:cs="Times New Roman"/>
          <w:sz w:val="22"/>
          <w:szCs w:val="22"/>
        </w:rPr>
      </w:r>
      <w:bookmarkStart w:id="356" w:name="_Toc186223907"/>
      <w:r>
        <w:rPr>
          <w:rFonts w:ascii="Times New Roman" w:hAnsi="Times New Roman" w:eastAsia="Times New Roman" w:cs="Times New Roman"/>
          <w:sz w:val="22"/>
          <w:szCs w:val="22"/>
        </w:rPr>
      </w:r>
      <w:bookmarkEnd w:id="355"/>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t xml:space="preserve"> – Состав заявки</w:t>
      </w:r>
      <w:bookmarkEnd w:id="342"/>
      <w:r>
        <w:rPr>
          <w:rFonts w:ascii="Times New Roman" w:hAnsi="Times New Roman" w:eastAsia="Times New Roman" w:cs="Times New Roman"/>
          <w:sz w:val="22"/>
          <w:szCs w:val="22"/>
        </w:rPr>
      </w:r>
      <w:bookmarkEnd w:id="343"/>
      <w:r>
        <w:rPr>
          <w:rFonts w:ascii="Times New Roman" w:hAnsi="Times New Roman" w:eastAsia="Times New Roman" w:cs="Times New Roman"/>
          <w:sz w:val="22"/>
          <w:szCs w:val="22"/>
        </w:rPr>
      </w:r>
      <w:bookmarkEnd w:id="356"/>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357" w:name="_Toc186223908"/>
      <w:r>
        <w:rPr>
          <w:rFonts w:ascii="Times New Roman" w:hAnsi="Times New Roman" w:eastAsia="Times New Roman" w:cs="Times New Roman"/>
          <w:sz w:val="22"/>
          <w:szCs w:val="22"/>
        </w:rPr>
        <w:t xml:space="preserve">Состав заявки</w:t>
      </w:r>
      <w:bookmarkEnd w:id="357"/>
      <w:r>
        <w:rPr>
          <w:rFonts w:ascii="Times New Roman" w:hAnsi="Times New Roman" w:cs="Times New Roman"/>
          <w:sz w:val="22"/>
          <w:szCs w:val="22"/>
        </w:rPr>
      </w:r>
      <w:r>
        <w:rPr>
          <w:rFonts w:ascii="Times New Roman" w:hAnsi="Times New Roman" w:cs="Times New Roman"/>
          <w:sz w:val="22"/>
          <w:szCs w:val="22"/>
        </w:rPr>
      </w:r>
    </w:p>
    <w:p>
      <w:pPr>
        <w:pStyle w:val="1249"/>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Заявка на участие в закупке должна содержать следующий комплект документов</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бразцы форм документов, включаемых в состав заявки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инструкциями по их оформлению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w:t>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w:t>
        </w:r>
        <w:r>
          <w:rPr>
            <w:rStyle w:val="1277"/>
            <w:rFonts w:ascii="Times New Roman" w:hAnsi="Times New Roman" w:eastAsia="Times New Roman" w:cs="Times New Roman"/>
            <w:sz w:val="22"/>
            <w:szCs w:val="22"/>
          </w:rPr>
          <w:t xml:space="preserve">и</w:t>
        </w:r>
        <w:r>
          <w:rPr>
            <w:rStyle w:val="1277"/>
            <w:rFonts w:ascii="Times New Roman" w:hAnsi="Times New Roman" w:eastAsia="Times New Roman" w:cs="Times New Roman"/>
            <w:sz w:val="22"/>
            <w:szCs w:val="22"/>
          </w:rPr>
          <w:t xml:space="preserve"> № </w:t>
        </w:r>
        <w:r>
          <w:rPr>
            <w:rStyle w:val="127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bl>
      <w:tblPr>
        <w:tblStyle w:val="1274"/>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документа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5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Опись документов (форма 1) – носит рекомендательный характер и не обязательна к предоставлению в составе заявки;</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5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vMerge w:val="restart"/>
            <w:textDirection w:val="lrTb"/>
            <w:noWrap w:val="false"/>
          </w:tcPr>
          <w:p>
            <w:pPr>
              <w:pStyle w:val="1253"/>
              <w:numPr>
                <w:ilvl w:val="0"/>
                <w:numId w:val="8"/>
              </w:numPr>
              <w:ind w:left="170" w:firstLine="0"/>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8074" w:type="dxa"/>
            <w:vMerge w:val="restart"/>
            <w:textDirection w:val="lrTb"/>
            <w:noWrap w:val="false"/>
          </w:tcPr>
          <w:p>
            <w:pPr>
              <w:pStyle w:val="1253"/>
              <w:rPr>
                <w:sz w:val="22"/>
                <w:szCs w:val="22"/>
              </w:rPr>
            </w:pPr>
            <w:r>
              <w:rPr>
                <w:sz w:val="22"/>
                <w:szCs w:val="22"/>
              </w:rPr>
              <w:t xml:space="preserve">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r>
              <w:rPr>
                <w:sz w:val="22"/>
                <w:szCs w:val="22"/>
              </w:rPr>
            </w:r>
            <w:r>
              <w:rPr>
                <w:sz w:val="22"/>
                <w:szCs w:val="22"/>
              </w:rPr>
            </w:r>
          </w:p>
        </w:tc>
      </w:tr>
      <w:tr>
        <w:tblPrEx/>
        <w:trPr/>
        <w:tc>
          <w:tcPr>
            <w:tcW w:w="709" w:type="dxa"/>
            <w:textDirection w:val="lrTb"/>
            <w:noWrap w:val="false"/>
          </w:tcPr>
          <w:p>
            <w:pPr>
              <w:pStyle w:val="125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w:t>
            </w:r>
            <w:r>
              <w:rPr>
                <w:rFonts w:ascii="Times New Roman" w:hAnsi="Times New Roman" w:eastAsia="Times New Roman" w:cs="Times New Roman"/>
                <w:sz w:val="22"/>
                <w:szCs w:val="22"/>
              </w:rPr>
              <w:t xml:space="preserve"> (включая Структуру НМЦ)</w:t>
            </w:r>
            <w:r>
              <w:rPr>
                <w:rFonts w:ascii="Times New Roman" w:hAnsi="Times New Roman" w:eastAsia="Times New Roman" w:cs="Times New Roman"/>
                <w:sz w:val="22"/>
                <w:szCs w:val="22"/>
              </w:rPr>
              <w:t xml:space="preserve"> (форма 3)</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 дополнительно предоставля</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w:t>
              </w:r>
              <w:r>
                <w:rPr>
                  <w:rStyle w:val="1277"/>
                  <w:rFonts w:ascii="Times New Roman" w:hAnsi="Times New Roman" w:eastAsia="Times New Roman" w:cs="Times New Roman"/>
                  <w:sz w:val="22"/>
                  <w:szCs w:val="22"/>
                </w:rPr>
                <w:t xml:space="preserve">ми</w:t>
              </w:r>
              <w:r>
                <w:rPr>
                  <w:rStyle w:val="1277"/>
                  <w:rFonts w:ascii="Times New Roman" w:hAnsi="Times New Roman" w:eastAsia="Times New Roman" w:cs="Times New Roman"/>
                  <w:sz w:val="22"/>
                  <w:szCs w:val="22"/>
                </w:rPr>
                <w:t xml:space="preserve"> требования</w:t>
              </w:r>
              <w:r>
                <w:rPr>
                  <w:rStyle w:val="1277"/>
                  <w:rFonts w:ascii="Times New Roman" w:hAnsi="Times New Roman" w:eastAsia="Times New Roman" w:cs="Times New Roman"/>
                  <w:sz w:val="22"/>
                  <w:szCs w:val="22"/>
                </w:rPr>
                <w:t xml:space="preserve">ми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только</w:t>
            </w:r>
            <w:r>
              <w:rPr>
                <w:rFonts w:ascii="Times New Roman" w:hAnsi="Times New Roman" w:eastAsia="Times New Roman" w:cs="Times New Roman"/>
                <w:sz w:val="22"/>
                <w:szCs w:val="22"/>
              </w:rPr>
              <w:t xml:space="preserve">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по 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5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Техническое предложение (форма 4);</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5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Календарный график (форма 5)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5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Анкета Участника (форма 6);</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5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8" w:name="_Ref130389408"/>
            <w:r>
              <w:rPr>
                <w:rFonts w:ascii="Times New Roman" w:hAnsi="Times New Roman" w:eastAsia="Times New Roman" w:cs="Times New Roman"/>
                <w:sz w:val="22"/>
                <w:szCs w:val="22"/>
              </w:rPr>
            </w:r>
            <w:bookmarkEnd w:id="358"/>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опыте Участника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опыту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77"/>
                  <w:rFonts w:ascii="Times New Roman" w:hAnsi="Times New Roman" w:eastAsia="Times New Roman" w:cs="Times New Roman"/>
                  <w:sz w:val="22"/>
                  <w:szCs w:val="22"/>
                </w:rPr>
                <w:t xml:space="preserve">Порядк</w:t>
              </w:r>
              <w:r>
                <w:rPr>
                  <w:rStyle w:val="1277"/>
                  <w:rFonts w:ascii="Times New Roman" w:hAnsi="Times New Roman" w:eastAsia="Times New Roman" w:cs="Times New Roman"/>
                  <w:sz w:val="22"/>
                  <w:szCs w:val="22"/>
                </w:rPr>
                <w:t xml:space="preserve">е</w:t>
              </w:r>
              <w:r>
                <w:rPr>
                  <w:rStyle w:val="1277"/>
                  <w:rFonts w:ascii="Times New Roman" w:hAnsi="Times New Roman" w:eastAsia="Times New Roman" w:cs="Times New Roman"/>
                  <w:sz w:val="22"/>
                  <w:szCs w:val="22"/>
                </w:rPr>
                <w:t xml:space="preserve"> и критери</w:t>
              </w:r>
              <w:r>
                <w:rPr>
                  <w:rStyle w:val="1277"/>
                  <w:rFonts w:ascii="Times New Roman" w:hAnsi="Times New Roman" w:eastAsia="Times New Roman" w:cs="Times New Roman"/>
                  <w:sz w:val="22"/>
                  <w:szCs w:val="22"/>
                </w:rPr>
                <w:t xml:space="preserve">ях</w:t>
              </w:r>
              <w:r>
                <w:rPr>
                  <w:rStyle w:val="1277"/>
                  <w:rFonts w:ascii="Times New Roman" w:hAnsi="Times New Roman" w:eastAsia="Times New Roman" w:cs="Times New Roman"/>
                  <w:sz w:val="22"/>
                  <w:szCs w:val="22"/>
                </w:rPr>
                <w:t xml:space="preserve"> оценки и сопоставления заявок</w:t>
              </w:r>
              <w:r>
                <w:rPr>
                  <w:rStyle w:val="1277"/>
                  <w:rFonts w:ascii="Times New Roman" w:hAnsi="Times New Roman" w:eastAsia="Times New Roman" w:cs="Times New Roman"/>
                  <w:sz w:val="22"/>
                  <w:szCs w:val="22"/>
                </w:rPr>
                <w:t xml:space="preserve"> (Приложение № </w:t>
              </w:r>
              <w:r>
                <w:rPr>
                  <w:rStyle w:val="1277"/>
                  <w:rFonts w:ascii="Times New Roman" w:hAnsi="Times New Roman" w:eastAsia="Times New Roman" w:cs="Times New Roman"/>
                  <w:sz w:val="22"/>
                  <w:szCs w:val="22"/>
                </w:rPr>
                <w:t xml:space="preserve">8</w:t>
              </w:r>
              <w:r>
                <w:rPr>
                  <w:rStyle w:val="1277"/>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опыта;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5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9" w:name="_Ref130389413"/>
            <w:r>
              <w:rPr>
                <w:rFonts w:ascii="Times New Roman" w:hAnsi="Times New Roman" w:eastAsia="Times New Roman" w:cs="Times New Roman"/>
                <w:sz w:val="22"/>
                <w:szCs w:val="22"/>
              </w:rPr>
            </w:r>
            <w:bookmarkEnd w:id="359"/>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материально-технических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материально-технических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77"/>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материально-технических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5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60" w:name="_Ref130389419"/>
            <w:r>
              <w:rPr>
                <w:rFonts w:ascii="Times New Roman" w:hAnsi="Times New Roman" w:eastAsia="Times New Roman" w:cs="Times New Roman"/>
                <w:sz w:val="22"/>
                <w:szCs w:val="22"/>
              </w:rPr>
            </w:r>
            <w:bookmarkEnd w:id="360"/>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кадровых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(привлечения) кадровых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77"/>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кадровых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5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Справка </w:t>
            </w:r>
            <w:r>
              <w:rPr>
                <w:rFonts w:ascii="Times New Roman" w:hAnsi="Times New Roman" w:eastAsia="Times New Roman" w:cs="Times New Roman"/>
                <w:sz w:val="22"/>
                <w:szCs w:val="22"/>
              </w:rPr>
              <w:t xml:space="preserve">об аффилированности Участника с изготовителем (производителем) предлагаемого товара</w:t>
            </w:r>
            <w:r>
              <w:rPr>
                <w:rFonts w:ascii="Times New Roman" w:hAnsi="Times New Roman" w:eastAsia="Times New Roman" w:cs="Times New Roman"/>
                <w:sz w:val="22"/>
                <w:szCs w:val="22"/>
              </w:rPr>
              <w:t xml:space="preserve">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0</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тому или иному критерию)</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77"/>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наличия аффилированности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5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jc w:val="both"/>
              <w:spacing w:before="120" w:after="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обязательным требованиям Документации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необходимые документы для прохождения (при необходимости) процедуры аккредитации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документам приведены в указанном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5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специальным требованиям</w:t>
            </w:r>
            <w:r>
              <w:rPr>
                <w:rFonts w:ascii="Times New Roman" w:hAnsi="Times New Roman" w:eastAsia="Times New Roman" w:cs="Times New Roman"/>
                <w:sz w:val="22"/>
                <w:szCs w:val="22"/>
              </w:rPr>
              <w:t xml:space="preserve"> – предоставляются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соответствующие требования установлены в</w:t>
            </w:r>
            <w:r>
              <w:rPr>
                <w:rFonts w:ascii="Times New Roman" w:hAnsi="Times New Roman" w:eastAsia="Times New Roman" w:cs="Times New Roman"/>
                <w:sz w:val="22"/>
                <w:szCs w:val="22"/>
              </w:rPr>
              <w:t xml:space="preserve">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5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Коллективного участника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подает заявку от лица Коллективного участника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_Ref130305355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именно:</w:t>
            </w:r>
            <w:r>
              <w:rPr>
                <w:rFonts w:ascii="Times New Roman" w:hAnsi="Times New Roman" w:cs="Times New Roman"/>
                <w:sz w:val="22"/>
                <w:szCs w:val="22"/>
              </w:rPr>
            </w:r>
            <w:r>
              <w:rPr>
                <w:rFonts w:ascii="Times New Roman" w:hAnsi="Times New Roman" w:cs="Times New Roman"/>
                <w:sz w:val="22"/>
                <w:szCs w:val="22"/>
              </w:rPr>
            </w:r>
          </w:p>
          <w:p>
            <w:pPr>
              <w:pStyle w:val="125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Копия </w:t>
            </w:r>
            <w:r>
              <w:rPr>
                <w:rFonts w:ascii="Times New Roman" w:hAnsi="Times New Roman" w:eastAsia="Times New Roman" w:cs="Times New Roman"/>
                <w:sz w:val="22"/>
                <w:szCs w:val="22"/>
              </w:rPr>
              <w:t xml:space="preserve">Соглашения между членами </w:t>
            </w:r>
            <w:r>
              <w:rPr>
                <w:rFonts w:ascii="Times New Roman" w:hAnsi="Times New Roman" w:eastAsia="Times New Roman" w:cs="Times New Roman"/>
                <w:sz w:val="22"/>
                <w:szCs w:val="22"/>
              </w:rPr>
              <w:t xml:space="preserve">Коллективного участника</w:t>
            </w:r>
            <w:r>
              <w:rPr>
                <w:rFonts w:ascii="Times New Roman" w:hAnsi="Times New Roman" w:eastAsia="Times New Roman" w:cs="Times New Roman"/>
                <w:sz w:val="22"/>
                <w:szCs w:val="22"/>
              </w:rPr>
              <w:t xml:space="preserve">, подготовленно</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5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Приложения № 3</w:t>
              </w:r>
            </w:hyperlink>
            <w:r>
              <w:rPr>
                <w:rStyle w:val="1277"/>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5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рассмотрение, оценка и сопоставление заявок Участников осуществляется с учетом привлекаемых субподрядчиков</w:t>
            </w:r>
            <w:r>
              <w:rPr>
                <w:rFonts w:ascii="Times New Roman" w:hAnsi="Times New Roman" w:eastAsia="Times New Roman" w:cs="Times New Roman"/>
                <w:sz w:val="22"/>
                <w:szCs w:val="22"/>
              </w:rPr>
              <w:t xml:space="preserve">, и Участник подает заявку от лица</w:t>
            </w:r>
            <w:r>
              <w:rPr>
                <w:rFonts w:ascii="Times New Roman" w:hAnsi="Times New Roman" w:eastAsia="Times New Roman" w:cs="Times New Roman"/>
                <w:sz w:val="22"/>
                <w:szCs w:val="22"/>
              </w:rPr>
              <w:t xml:space="preserve"> Генерального подрядчика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именно:</w:t>
            </w:r>
            <w:r>
              <w:rPr>
                <w:rFonts w:ascii="Times New Roman" w:hAnsi="Times New Roman" w:cs="Times New Roman"/>
                <w:sz w:val="22"/>
                <w:szCs w:val="22"/>
              </w:rPr>
            </w:r>
            <w:r>
              <w:rPr>
                <w:rFonts w:ascii="Times New Roman" w:hAnsi="Times New Roman" w:cs="Times New Roman"/>
                <w:sz w:val="22"/>
                <w:szCs w:val="22"/>
              </w:rPr>
            </w:r>
          </w:p>
          <w:p>
            <w:pPr>
              <w:pStyle w:val="125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Приложения № 3</w:t>
              </w:r>
            </w:hyperlink>
            <w:r>
              <w:rPr>
                <w:rStyle w:val="1277"/>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5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обязательным привлечением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_Ref125710459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участи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Участников, которые должны привлечь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именно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5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(или их копии)</w:t>
            </w:r>
            <w:r>
              <w:rPr>
                <w:rFonts w:ascii="Times New Roman" w:hAnsi="Times New Roman" w:eastAsia="Times New Roman" w:cs="Times New Roman"/>
                <w:sz w:val="22"/>
                <w:szCs w:val="22"/>
              </w:rPr>
              <w:t xml:space="preserve">, подтверждающи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соответствие предлагаемой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поставке продукции требованиям, установленным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было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требование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249"/>
        <w:rPr>
          <w:rStyle w:val="1258"/>
          <w:rFonts w:ascii="Times New Roman" w:hAnsi="Times New Roman" w:cs="Times New Roman"/>
          <w:i w:val="0"/>
          <w:iCs w:val="0"/>
          <w:sz w:val="22"/>
          <w:szCs w:val="22"/>
          <w:shd w:val="clear" w:color="auto" w:fill="auto"/>
        </w:rPr>
      </w:pPr>
      <w:r>
        <w:rPr>
          <w:rStyle w:val="1258"/>
          <w:rFonts w:ascii="Times New Roman" w:hAnsi="Times New Roman" w:eastAsia="Times New Roman" w:cs="Times New Roman"/>
          <w:i w:val="0"/>
          <w:iCs w:val="0"/>
          <w:sz w:val="22"/>
          <w:szCs w:val="22"/>
          <w:shd w:val="clear" w:color="auto" w:fill="auto"/>
        </w:rPr>
        <w:t xml:space="preserve">Е</w:t>
      </w:r>
      <w:r>
        <w:rPr>
          <w:rStyle w:val="1258"/>
          <w:rFonts w:ascii="Times New Roman" w:hAnsi="Times New Roman" w:eastAsia="Times New Roman" w:cs="Times New Roman"/>
          <w:i w:val="0"/>
          <w:iCs w:val="0"/>
          <w:sz w:val="22"/>
          <w:szCs w:val="22"/>
          <w:shd w:val="clear" w:color="auto" w:fill="auto"/>
        </w:rPr>
        <w:t xml:space="preserve">сли </w:t>
      </w:r>
      <w:r>
        <w:rPr>
          <w:rStyle w:val="1258"/>
          <w:rFonts w:ascii="Times New Roman" w:hAnsi="Times New Roman" w:eastAsia="Times New Roman" w:cs="Times New Roman"/>
          <w:i w:val="0"/>
          <w:iCs w:val="0"/>
          <w:sz w:val="22"/>
          <w:szCs w:val="22"/>
          <w:shd w:val="clear" w:color="auto" w:fill="auto"/>
        </w:rPr>
        <w:t xml:space="preserve">по каким-либо причинам Участник не может предоставить какой-либо из</w:t>
      </w:r>
      <w:r>
        <w:rPr>
          <w:rStyle w:val="1258"/>
          <w:rFonts w:ascii="Times New Roman" w:hAnsi="Times New Roman" w:eastAsia="Times New Roman" w:cs="Times New Roman"/>
          <w:i w:val="0"/>
          <w:iCs w:val="0"/>
          <w:sz w:val="22"/>
          <w:szCs w:val="22"/>
          <w:shd w:val="clear" w:color="auto" w:fill="auto"/>
        </w:rPr>
        <w:t xml:space="preserve"> </w:t>
      </w:r>
      <w:r>
        <w:rPr>
          <w:rStyle w:val="1258"/>
          <w:rFonts w:ascii="Times New Roman" w:hAnsi="Times New Roman" w:eastAsia="Times New Roman" w:cs="Times New Roman"/>
          <w:i w:val="0"/>
          <w:iCs w:val="0"/>
          <w:sz w:val="22"/>
          <w:szCs w:val="22"/>
          <w:shd w:val="clear" w:color="auto" w:fill="auto"/>
        </w:rPr>
        <w:t xml:space="preserve">требуемых документов, он может в составе заявки приложить составленную в</w:t>
      </w:r>
      <w:r>
        <w:rPr>
          <w:rStyle w:val="1258"/>
          <w:rFonts w:ascii="Times New Roman" w:hAnsi="Times New Roman" w:eastAsia="Times New Roman" w:cs="Times New Roman"/>
          <w:i w:val="0"/>
          <w:iCs w:val="0"/>
          <w:sz w:val="22"/>
          <w:szCs w:val="22"/>
          <w:shd w:val="clear" w:color="auto" w:fill="auto"/>
        </w:rPr>
        <w:t xml:space="preserve"> </w:t>
      </w:r>
      <w:r>
        <w:rPr>
          <w:rStyle w:val="1258"/>
          <w:rFonts w:ascii="Times New Roman" w:hAnsi="Times New Roman" w:eastAsia="Times New Roman" w:cs="Times New Roman"/>
          <w:i w:val="0"/>
          <w:iCs w:val="0"/>
          <w:sz w:val="22"/>
          <w:szCs w:val="22"/>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258"/>
          <w:rFonts w:ascii="Times New Roman" w:hAnsi="Times New Roman" w:eastAsia="Times New Roman" w:cs="Times New Roman"/>
          <w:i w:val="0"/>
          <w:iCs w:val="0"/>
          <w:sz w:val="22"/>
          <w:szCs w:val="22"/>
          <w:shd w:val="clear" w:color="auto" w:fill="auto"/>
        </w:rPr>
        <w:t xml:space="preserve"> </w:t>
      </w:r>
      <w:r>
        <w:rPr>
          <w:rStyle w:val="1258"/>
          <w:rFonts w:ascii="Times New Roman" w:hAnsi="Times New Roman" w:eastAsia="Times New Roman" w:cs="Times New Roman"/>
          <w:i w:val="0"/>
          <w:iCs w:val="0"/>
          <w:sz w:val="22"/>
          <w:szCs w:val="22"/>
          <w:shd w:val="clear" w:color="auto" w:fill="auto"/>
        </w:rPr>
        <w:t xml:space="preserve">Участника обязанности по предоставлению требуемого документа).</w:t>
      </w:r>
      <w:r>
        <w:rPr>
          <w:rStyle w:val="1258"/>
          <w:rFonts w:ascii="Times New Roman" w:hAnsi="Times New Roman" w:cs="Times New Roman"/>
          <w:i w:val="0"/>
          <w:iCs w:val="0"/>
          <w:sz w:val="22"/>
          <w:szCs w:val="22"/>
          <w:shd w:val="clear" w:color="auto" w:fill="auto"/>
        </w:rPr>
      </w:r>
      <w:r>
        <w:rPr>
          <w:rStyle w:val="1258"/>
          <w:rFonts w:ascii="Times New Roman" w:hAnsi="Times New Roman" w:cs="Times New Roman"/>
          <w:i w:val="0"/>
          <w:iCs w:val="0"/>
          <w:sz w:val="22"/>
          <w:szCs w:val="22"/>
          <w:shd w:val="clear" w:color="auto" w:fill="auto"/>
        </w:rPr>
      </w:r>
    </w:p>
    <w:p>
      <w:pPr>
        <w:pStyle w:val="1253"/>
        <w:rPr>
          <w:rStyle w:val="1258"/>
          <w:rFonts w:ascii="Times New Roman" w:hAnsi="Times New Roman" w:cs="Times New Roman"/>
          <w:i w:val="0"/>
          <w:iCs w:val="0"/>
          <w:sz w:val="22"/>
          <w:szCs w:val="22"/>
          <w:shd w:val="clear" w:color="auto" w:fill="auto"/>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i w:val="0"/>
          <w:iCs w:val="0"/>
          <w:sz w:val="22"/>
          <w:szCs w:val="22"/>
          <w:shd w:val="clear" w:color="auto" w:fill="auto"/>
        </w:rPr>
      </w:r>
      <w:r>
        <w:rPr>
          <w:rStyle w:val="1258"/>
          <w:rFonts w:ascii="Times New Roman" w:hAnsi="Times New Roman" w:cs="Times New Roman"/>
          <w:i w:val="0"/>
          <w:iCs w:val="0"/>
          <w:sz w:val="22"/>
          <w:szCs w:val="22"/>
          <w:shd w:val="clear" w:color="auto" w:fill="auto"/>
        </w:rPr>
      </w:r>
      <w:r>
        <w:rPr>
          <w:rStyle w:val="1258"/>
          <w:rFonts w:ascii="Times New Roman" w:hAnsi="Times New Roman" w:cs="Times New Roman"/>
          <w:i w:val="0"/>
          <w:iCs w:val="0"/>
          <w:sz w:val="22"/>
          <w:szCs w:val="22"/>
          <w:shd w:val="clear" w:color="auto" w:fill="auto"/>
        </w:rPr>
      </w:r>
    </w:p>
    <w:p>
      <w:pPr>
        <w:pStyle w:val="1247"/>
        <w:rPr>
          <w:rFonts w:ascii="Times New Roman" w:hAnsi="Times New Roman" w:cs="Times New Roman"/>
          <w:sz w:val="22"/>
          <w:szCs w:val="22"/>
        </w:rPr>
      </w:pPr>
      <w:r>
        <w:rPr>
          <w:rFonts w:ascii="Times New Roman" w:hAnsi="Times New Roman" w:eastAsia="Times New Roman" w:cs="Times New Roman"/>
          <w:sz w:val="22"/>
          <w:szCs w:val="22"/>
        </w:rPr>
      </w:r>
      <w:bookmarkStart w:id="361" w:name="Прил07_ОтборочныеКритерии"/>
      <w:r>
        <w:rPr>
          <w:rFonts w:ascii="Times New Roman" w:hAnsi="Times New Roman" w:eastAsia="Times New Roman" w:cs="Times New Roman"/>
          <w:sz w:val="22"/>
          <w:szCs w:val="22"/>
        </w:rPr>
      </w:r>
      <w:bookmarkStart w:id="362" w:name="_Ref125365264"/>
      <w:r>
        <w:rPr>
          <w:rFonts w:ascii="Times New Roman" w:hAnsi="Times New Roman" w:eastAsia="Times New Roman" w:cs="Times New Roman"/>
          <w:sz w:val="22"/>
          <w:szCs w:val="22"/>
        </w:rPr>
      </w:r>
      <w:bookmarkStart w:id="363" w:name="_Toc186223909"/>
      <w:r>
        <w:rPr>
          <w:rFonts w:ascii="Times New Roman" w:hAnsi="Times New Roman" w:eastAsia="Times New Roman" w:cs="Times New Roman"/>
          <w:sz w:val="22"/>
          <w:szCs w:val="22"/>
        </w:rPr>
      </w:r>
      <w:bookmarkEnd w:id="361"/>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 – Отборочные критерии рассмотрения заявок</w:t>
      </w:r>
      <w:bookmarkEnd w:id="362"/>
      <w:r>
        <w:rPr>
          <w:rFonts w:ascii="Times New Roman" w:hAnsi="Times New Roman" w:eastAsia="Times New Roman" w:cs="Times New Roman"/>
          <w:sz w:val="22"/>
          <w:szCs w:val="22"/>
        </w:rPr>
      </w:r>
      <w:bookmarkEnd w:id="363"/>
      <w:r>
        <w:rPr>
          <w:rFonts w:ascii="Times New Roman" w:hAnsi="Times New Roman" w:cs="Times New Roman"/>
          <w:sz w:val="22"/>
          <w:szCs w:val="22"/>
        </w:rPr>
      </w:r>
      <w:r>
        <w:rPr>
          <w:rFonts w:ascii="Times New Roman" w:hAnsi="Times New Roman" w:cs="Times New Roman"/>
          <w:sz w:val="22"/>
          <w:szCs w:val="22"/>
        </w:rPr>
      </w:r>
    </w:p>
    <w:p>
      <w:pPr>
        <w:pStyle w:val="1248"/>
        <w:spacing w:after="120"/>
        <w:rPr>
          <w:rStyle w:val="1258"/>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364" w:name="_Toc186223910"/>
      <w:r>
        <w:rPr>
          <w:rStyle w:val="1258"/>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bookmarkEnd w:id="364"/>
      <w:r>
        <w:rPr>
          <w:rStyle w:val="1258"/>
          <w:rFonts w:ascii="Times New Roman" w:hAnsi="Times New Roman" w:cs="Times New Roman"/>
          <w:i w:val="0"/>
          <w:iCs w:val="0"/>
          <w:sz w:val="22"/>
          <w:szCs w:val="22"/>
          <w:shd w:val="clear" w:color="auto" w:fill="auto"/>
        </w:rPr>
      </w:r>
      <w:r>
        <w:rPr>
          <w:rStyle w:val="1258"/>
          <w:rFonts w:ascii="Times New Roman" w:hAnsi="Times New Roman" w:cs="Times New Roman"/>
          <w:i w:val="0"/>
          <w:iCs w:val="0"/>
          <w:sz w:val="22"/>
          <w:szCs w:val="22"/>
          <w:shd w:val="clear" w:color="auto" w:fill="auto"/>
        </w:rPr>
      </w:r>
    </w:p>
    <w:tbl>
      <w:tblPr>
        <w:tblStyle w:val="1274"/>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отборочного критерия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53"/>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Состав</w:t>
            </w:r>
            <w:r>
              <w:rPr>
                <w:rFonts w:ascii="Times New Roman" w:hAnsi="Times New Roman" w:eastAsia="Times New Roman" w:cs="Times New Roman"/>
                <w:b/>
                <w:bCs/>
                <w:sz w:val="22"/>
                <w:szCs w:val="22"/>
              </w:rPr>
              <w:t xml:space="preserve"> заявки</w:t>
            </w:r>
            <w:r>
              <w:rPr>
                <w:rFonts w:ascii="Times New Roman" w:hAnsi="Times New Roman" w:eastAsia="Times New Roman" w:cs="Times New Roman"/>
                <w:b/>
                <w:bCs/>
                <w:sz w:val="22"/>
                <w:szCs w:val="22"/>
              </w:rPr>
              <w:t xml:space="preserve"> и правильность </w:t>
            </w:r>
            <w:r>
              <w:rPr>
                <w:rFonts w:ascii="Times New Roman" w:hAnsi="Times New Roman" w:eastAsia="Times New Roman" w:cs="Times New Roman"/>
                <w:b/>
                <w:bCs/>
                <w:sz w:val="22"/>
                <w:szCs w:val="22"/>
              </w:rPr>
              <w:t xml:space="preserve">ее </w:t>
            </w:r>
            <w:r>
              <w:rPr>
                <w:rFonts w:ascii="Times New Roman" w:hAnsi="Times New Roman" w:eastAsia="Times New Roman" w:cs="Times New Roman"/>
                <w:b/>
                <w:bCs/>
                <w:sz w:val="22"/>
                <w:szCs w:val="22"/>
              </w:rPr>
              <w:t xml:space="preserve">оформления, в 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53"/>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53"/>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составе заявки обязательных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целей рассмотрения заявок в рамках отборочной стадии)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требованиями </w:t>
            </w:r>
            <w:hyperlink w:tooltip="#Прил06_СоставЗаявки" w:anchor="Прил06_СоставЗаявки" w:history="1">
              <w:r>
                <w:rPr>
                  <w:rStyle w:val="1277"/>
                  <w:rFonts w:ascii="Times New Roman" w:hAnsi="Times New Roman" w:eastAsia="Times New Roman" w:cs="Times New Roman"/>
                  <w:sz w:val="22"/>
                  <w:szCs w:val="22"/>
                </w:rPr>
                <w:t xml:space="preserve">Приложения № 6 «Состав заявки»</w:t>
              </w:r>
            </w:hyperlink>
            <w:r>
              <w:rPr>
                <w:rFonts w:ascii="Times New Roman" w:hAnsi="Times New Roman" w:eastAsia="Times New Roman" w:cs="Times New Roman"/>
                <w:sz w:val="22"/>
                <w:szCs w:val="22"/>
              </w:rPr>
              <w:t xml:space="preserve">, а также правильность их оформления (в т.ч. в части наличия должных печатей, подписей, формы заверения, языка и валюты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Style w:val="1277"/>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6_СоставЗаявки" w:anchor="Прил06_СоставЗаявки" w:history="1">
              <w:r>
                <w:rPr>
                  <w:rStyle w:val="1277"/>
                  <w:rFonts w:ascii="Times New Roman" w:hAnsi="Times New Roman" w:eastAsia="Times New Roman" w:cs="Times New Roman"/>
                  <w:sz w:val="22"/>
                  <w:szCs w:val="22"/>
                </w:rPr>
                <w:t xml:space="preserve">Приложение № 6</w:t>
              </w:r>
            </w:hyperlink>
            <w:r>
              <w:rPr>
                <w:rStyle w:val="1277"/>
                <w:rFonts w:ascii="Times New Roman" w:hAnsi="Times New Roman" w:cs="Times New Roman"/>
                <w:sz w:val="22"/>
                <w:szCs w:val="22"/>
              </w:rPr>
            </w:r>
            <w:r>
              <w:rPr>
                <w:rStyle w:val="1277"/>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Отсутствие в материалах </w:t>
            </w:r>
            <w:r>
              <w:rPr>
                <w:rFonts w:ascii="Times New Roman" w:hAnsi="Times New Roman" w:eastAsia="Times New Roman" w:cs="Times New Roman"/>
                <w:sz w:val="22"/>
                <w:szCs w:val="22"/>
              </w:rPr>
              <w:t xml:space="preserve">(документах) </w:t>
            </w:r>
            <w:r>
              <w:rPr>
                <w:rFonts w:ascii="Times New Roman" w:hAnsi="Times New Roman" w:eastAsia="Times New Roman" w:cs="Times New Roman"/>
                <w:sz w:val="22"/>
                <w:szCs w:val="22"/>
              </w:rPr>
              <w:t xml:space="preserve">заявки недостоверных сведений или намеренно искаженной информации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документов, 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 тексту внутри одного документа</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w:t>
            </w:r>
            <w:r>
              <w:rPr>
                <w:rFonts w:ascii="Times New Roman" w:hAnsi="Times New Roman" w:eastAsia="Times New Roman" w:cs="Times New Roman"/>
                <w:sz w:val="22"/>
                <w:szCs w:val="22"/>
              </w:rPr>
              <w:t xml:space="preserve">формах на ЭП</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vMerge w:val="restart"/>
            <w:textDirection w:val="lrTb"/>
            <w:noWrap w:val="false"/>
          </w:tcPr>
          <w:p>
            <w:pPr>
              <w:pStyle w:val="1253"/>
              <w:numPr>
                <w:ilvl w:val="0"/>
                <w:numId w:val="9"/>
              </w:numPr>
              <w:ind w:left="170" w:firstLine="0"/>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W w:w="8505" w:type="dxa"/>
            <w:vMerge w:val="restart"/>
            <w:textDirection w:val="lrTb"/>
            <w:noWrap w:val="false"/>
          </w:tcPr>
          <w:p>
            <w:pPr>
              <w:pStyle w:val="1253"/>
              <w:rPr>
                <w:sz w:val="22"/>
                <w:szCs w:val="22"/>
              </w:rPr>
            </w:pPr>
            <w:r>
              <w:rPr>
                <w:sz w:val="22"/>
                <w:szCs w:val="22"/>
              </w:rPr>
              <w:t xml:space="preserve">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sz w:val="22"/>
                <w:szCs w:val="22"/>
              </w:rPr>
              <w:fldChar w:fldCharType="begin"/>
            </w:r>
            <w:r>
              <w:rPr>
                <w:sz w:val="22"/>
                <w:szCs w:val="22"/>
              </w:rPr>
              <w:instrText xml:space="preserve"> REF _Ref125359973 \r \h </w:instrText>
            </w:r>
            <w:r>
              <w:rPr>
                <w:sz w:val="22"/>
                <w:szCs w:val="22"/>
              </w:rPr>
              <w:fldChar w:fldCharType="separate"/>
            </w:r>
            <w:r>
              <w:rPr>
                <w:sz w:val="22"/>
                <w:szCs w:val="22"/>
              </w:rPr>
              <w:t xml:space="preserve">1.2</w:t>
            </w:r>
            <w:r>
              <w:rPr>
                <w:sz w:val="22"/>
                <w:szCs w:val="22"/>
              </w:rPr>
              <w:fldChar w:fldCharType="end"/>
            </w:r>
            <w:r>
              <w:rPr>
                <w:sz w:val="22"/>
                <w:szCs w:val="22"/>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r>
              <w:rPr>
                <w:sz w:val="22"/>
                <w:szCs w:val="22"/>
              </w:rPr>
            </w:r>
            <w:r>
              <w:rPr>
                <w:sz w:val="22"/>
                <w:szCs w:val="22"/>
              </w:rPr>
            </w:r>
          </w:p>
        </w:tc>
        <w:tc>
          <w:tcPr>
            <w:tcW w:w="3118" w:type="dxa"/>
            <w:vMerge w:val="restart"/>
            <w:textDirection w:val="lrTb"/>
            <w:noWrap w:val="false"/>
          </w:tcPr>
          <w:p>
            <w:pPr>
              <w:pStyle w:val="1253"/>
              <w:jc w:val="center"/>
              <w:rPr>
                <w:sz w:val="22"/>
                <w:szCs w:val="22"/>
              </w:rPr>
            </w:pPr>
            <w:r>
              <w:rPr>
                <w:sz w:val="22"/>
                <w:szCs w:val="22"/>
              </w:rPr>
              <w:t xml:space="preserve">п</w:t>
            </w:r>
            <w:r>
              <w:rPr>
                <w:sz w:val="22"/>
                <w:szCs w:val="22"/>
              </w:rPr>
              <w:t xml:space="preserve">одраздел</w:t>
            </w:r>
            <w:r>
              <w:rPr>
                <w:sz w:val="22"/>
                <w:szCs w:val="22"/>
                <w:lang w:val="en-US"/>
              </w:rPr>
              <w:t xml:space="preserve"> </w:t>
            </w:r>
            <w:r>
              <w:rPr>
                <w:sz w:val="22"/>
                <w:szCs w:val="22"/>
                <w:lang w:val="en-US"/>
              </w:rPr>
              <w:fldChar w:fldCharType="begin"/>
            </w:r>
            <w:r>
              <w:rPr>
                <w:sz w:val="22"/>
                <w:szCs w:val="22"/>
                <w:lang w:val="en-US"/>
              </w:rPr>
              <w:instrText xml:space="preserve"> REF _Ref130455226 \r \h </w:instrText>
            </w:r>
            <w:r>
              <w:rPr>
                <w:sz w:val="22"/>
                <w:szCs w:val="22"/>
                <w:lang w:val="en-US"/>
              </w:rPr>
              <w:fldChar w:fldCharType="separate"/>
            </w:r>
            <w:r>
              <w:rPr>
                <w:sz w:val="22"/>
                <w:szCs w:val="22"/>
                <w:lang w:val="en-US"/>
              </w:rPr>
              <w:t xml:space="preserve">4.17</w:t>
            </w:r>
            <w:r>
              <w:rPr>
                <w:sz w:val="22"/>
                <w:szCs w:val="22"/>
                <w:lang w:val="en-US"/>
              </w:rPr>
              <w:fldChar w:fldCharType="end"/>
            </w:r>
            <w:r>
              <w:rPr>
                <w:sz w:val="22"/>
                <w:szCs w:val="22"/>
              </w:rPr>
            </w:r>
            <w:r>
              <w:rPr>
                <w:sz w:val="22"/>
                <w:szCs w:val="22"/>
              </w:rPr>
            </w:r>
          </w:p>
        </w:tc>
        <w:tc>
          <w:tcPr>
            <w:tcW w:w="2090" w:type="dxa"/>
            <w:vMerge w:val="restart"/>
            <w:textDirection w:val="lrTb"/>
            <w:noWrap w:val="false"/>
          </w:tcPr>
          <w:p>
            <w:pPr>
              <w:pStyle w:val="1253"/>
              <w:jc w:val="center"/>
              <w:rPr>
                <w:sz w:val="22"/>
                <w:szCs w:val="22"/>
              </w:rPr>
            </w:pPr>
            <w:r>
              <w:rPr>
                <w:sz w:val="22"/>
                <w:szCs w:val="22"/>
              </w:rPr>
              <w:t xml:space="preserve">Орг</w:t>
            </w:r>
            <w:r>
              <w:rPr>
                <w:sz w:val="22"/>
                <w:szCs w:val="22"/>
              </w:rPr>
              <w:t xml:space="preserve"> – в части наличия сведений в реестре,</w:t>
            </w:r>
            <w:r>
              <w:rPr>
                <w:sz w:val="22"/>
                <w:szCs w:val="22"/>
              </w:rPr>
            </w:r>
            <w:r>
              <w:rPr>
                <w:sz w:val="22"/>
                <w:szCs w:val="22"/>
              </w:rPr>
            </w:r>
          </w:p>
          <w:p>
            <w:pPr>
              <w:pStyle w:val="1253"/>
              <w:jc w:val="center"/>
              <w:rPr>
                <w:sz w:val="22"/>
                <w:szCs w:val="22"/>
              </w:rPr>
            </w:pPr>
            <w:r>
              <w:rPr>
                <w:sz w:val="22"/>
                <w:szCs w:val="22"/>
              </w:rPr>
              <w:t xml:space="preserve">Фин</w:t>
            </w:r>
            <w:r>
              <w:rPr>
                <w:sz w:val="22"/>
                <w:szCs w:val="22"/>
              </w:rPr>
              <w:t xml:space="preserve"> – в части соответствия</w:t>
            </w:r>
            <w:r>
              <w:rPr>
                <w:sz w:val="22"/>
                <w:szCs w:val="22"/>
              </w:rPr>
            </w:r>
            <w:r>
              <w:rPr>
                <w:sz w:val="22"/>
                <w:szCs w:val="22"/>
              </w:rPr>
            </w:r>
          </w:p>
        </w:tc>
      </w:tr>
      <w:tr>
        <w:tblPrEx/>
        <w:trPr/>
        <w:tc>
          <w:tcPr>
            <w:gridSpan w:val="2"/>
            <w:tcW w:w="9918" w:type="dxa"/>
            <w:textDirection w:val="lrTb"/>
            <w:noWrap w:val="false"/>
          </w:tcPr>
          <w:p>
            <w:pPr>
              <w:pStyle w:val="1253"/>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Письм</w:t>
            </w:r>
            <w:r>
              <w:rPr>
                <w:rFonts w:ascii="Times New Roman" w:hAnsi="Times New Roman" w:eastAsia="Times New Roman" w:cs="Times New Roman"/>
                <w:b/>
                <w:bCs/>
                <w:sz w:val="22"/>
                <w:szCs w:val="22"/>
              </w:rPr>
              <w:t xml:space="preserve">а</w:t>
            </w:r>
            <w:r>
              <w:rPr>
                <w:rFonts w:ascii="Times New Roman" w:hAnsi="Times New Roman" w:eastAsia="Times New Roman" w:cs="Times New Roman"/>
                <w:b/>
                <w:bCs/>
                <w:sz w:val="22"/>
                <w:szCs w:val="22"/>
              </w:rPr>
              <w:t xml:space="preserve"> о подаче оферты:</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53"/>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оответствие</w:t>
            </w:r>
            <w:r>
              <w:rPr>
                <w:rFonts w:ascii="Times New Roman" w:hAnsi="Times New Roman" w:eastAsia="Times New Roman" w:cs="Times New Roman"/>
                <w:sz w:val="22"/>
                <w:szCs w:val="22"/>
              </w:rPr>
              <w:t xml:space="preserve"> (в том числе содержание)</w:t>
            </w:r>
            <w:r>
              <w:rPr>
                <w:rFonts w:ascii="Times New Roman" w:hAnsi="Times New Roman" w:eastAsia="Times New Roman" w:cs="Times New Roman"/>
                <w:sz w:val="22"/>
                <w:szCs w:val="22"/>
              </w:rPr>
              <w:t xml:space="preserve"> Письма о подаче оферты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форме и иным требованиям Документации о закупке, в т.ч. в части </w:t>
            </w:r>
            <w:r>
              <w:rPr>
                <w:rFonts w:ascii="Times New Roman" w:hAnsi="Times New Roman" w:eastAsia="Times New Roman" w:cs="Times New Roman"/>
                <w:sz w:val="22"/>
                <w:szCs w:val="22"/>
              </w:rPr>
              <w:t xml:space="preserve">наличия должных печатей, подписей, формы заверения, языка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срока действия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53"/>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Участника установленным требованиям Документации о закупке, в</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53"/>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53"/>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rFonts w:ascii="Times New Roman" w:hAnsi="Times New Roman" w:eastAsia="Times New Roman" w:cs="Times New Roman"/>
                <w:i/>
                <w:iCs/>
                <w:sz w:val="22"/>
                <w:szCs w:val="22"/>
              </w:rPr>
              <w:t xml:space="preserve">его </w:t>
            </w:r>
            <w:r>
              <w:rPr>
                <w:rFonts w:ascii="Times New Roman" w:hAnsi="Times New Roman" w:eastAsia="Times New Roman" w:cs="Times New Roman"/>
                <w:i/>
                <w:iCs/>
                <w:sz w:val="22"/>
                <w:szCs w:val="22"/>
              </w:rPr>
              <w:t xml:space="preserve">аккредитации (при</w:t>
            </w:r>
            <w:r>
              <w:rPr>
                <w:rFonts w:ascii="Times New Roman" w:hAnsi="Times New Roman" w:eastAsia="Times New Roman" w:cs="Times New Roman"/>
                <w:i/>
                <w:iCs/>
                <w:sz w:val="22"/>
                <w:szCs w:val="22"/>
                <w:lang w:val="en-US"/>
              </w:rPr>
              <w:t xml:space="preserve"> </w:t>
            </w:r>
            <w:r>
              <w:rPr>
                <w:rFonts w:ascii="Times New Roman" w:hAnsi="Times New Roman" w:eastAsia="Times New Roman" w:cs="Times New Roman"/>
                <w:i/>
                <w:iCs/>
                <w:sz w:val="22"/>
                <w:szCs w:val="22"/>
              </w:rPr>
              <w:t xml:space="preserve">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_Ref139028406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_Ref186114004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запрета закупки иностранной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_Ref186114626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_Ref186114012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_Ref186114626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специальным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_Ref125361442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квалификационным требованиям</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_Ref125550270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Коллективного участника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w:t>
            </w:r>
            <w:r>
              <w:rPr>
                <w:rFonts w:ascii="Times New Roman" w:hAnsi="Times New Roman" w:eastAsia="Times New Roman" w:cs="Times New Roman"/>
                <w:i/>
                <w:iCs/>
                <w:sz w:val="22"/>
                <w:szCs w:val="22"/>
              </w:rPr>
              <w:t xml:space="preserve">рассмотрения заявки, поданной Коллективным участник</w:t>
            </w:r>
            <w:r>
              <w:rPr>
                <w:rFonts w:ascii="Times New Roman" w:hAnsi="Times New Roman" w:eastAsia="Times New Roman" w:cs="Times New Roman"/>
                <w:i/>
                <w:iCs/>
                <w:sz w:val="22"/>
                <w:szCs w:val="22"/>
              </w:rPr>
              <w:t xml:space="preserve">о</w:t>
            </w:r>
            <w:r>
              <w:rPr>
                <w:rFonts w:ascii="Times New Roman" w:hAnsi="Times New Roman" w:eastAsia="Times New Roman" w:cs="Times New Roman"/>
                <w:i/>
                <w:iCs/>
                <w:sz w:val="22"/>
                <w:szCs w:val="22"/>
              </w:rPr>
              <w:t xml:space="preserve">м</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_Ref130305355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w:t>
            </w:r>
            <w:r>
              <w:rPr>
                <w:rFonts w:ascii="Times New Roman" w:hAnsi="Times New Roman" w:eastAsia="Times New Roman" w:cs="Times New Roman"/>
                <w:sz w:val="22"/>
                <w:szCs w:val="22"/>
              </w:rPr>
              <w:t xml:space="preserve"> требований</w:t>
            </w:r>
            <w:r>
              <w:rPr>
                <w:rFonts w:ascii="Times New Roman" w:hAnsi="Times New Roman" w:eastAsia="Times New Roman" w:cs="Times New Roman"/>
                <w:sz w:val="22"/>
                <w:szCs w:val="22"/>
              </w:rPr>
              <w:t xml:space="preserve">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53"/>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_Ref125553738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_Ref125370162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53"/>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w:t>
            </w:r>
            <w:r>
              <w:rPr>
                <w:rFonts w:ascii="Times New Roman" w:hAnsi="Times New Roman" w:eastAsia="Times New Roman" w:cs="Times New Roman"/>
                <w:i/>
                <w:iCs/>
                <w:sz w:val="22"/>
                <w:szCs w:val="22"/>
              </w:rPr>
              <w:t xml:space="preserve"> его</w:t>
            </w:r>
            <w:r>
              <w:rPr>
                <w:rFonts w:ascii="Times New Roman" w:hAnsi="Times New Roman" w:eastAsia="Times New Roman" w:cs="Times New Roman"/>
                <w:i/>
                <w:iCs/>
                <w:sz w:val="22"/>
                <w:szCs w:val="22"/>
              </w:rPr>
              <w:t xml:space="preserve"> аккредитации (при</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необходимости). 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Генерального подрядчика</w:t>
            </w:r>
            <w:r>
              <w:rPr>
                <w:rFonts w:ascii="Times New Roman" w:hAnsi="Times New Roman" w:eastAsia="Times New Roman" w:cs="Times New Roman"/>
                <w:sz w:val="22"/>
                <w:szCs w:val="22"/>
              </w:rPr>
              <w:t xml:space="preserve">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w:t>
            </w:r>
            <w:r>
              <w:rPr>
                <w:rFonts w:ascii="Times New Roman" w:hAnsi="Times New Roman" w:eastAsia="Times New Roman" w:cs="Times New Roman"/>
                <w:i/>
                <w:iCs/>
                <w:sz w:val="22"/>
                <w:szCs w:val="22"/>
              </w:rPr>
              <w:t xml:space="preserve">в которой предусмотрена возможность р</w:t>
            </w:r>
            <w:r>
              <w:rPr>
                <w:rFonts w:ascii="Times New Roman" w:hAnsi="Times New Roman" w:eastAsia="Times New Roman" w:cs="Times New Roman"/>
                <w:i/>
                <w:iCs/>
                <w:sz w:val="22"/>
                <w:szCs w:val="22"/>
              </w:rPr>
              <w:t xml:space="preserve">ассмотрени</w:t>
            </w:r>
            <w:r>
              <w:rPr>
                <w:rFonts w:ascii="Times New Roman" w:hAnsi="Times New Roman" w:eastAsia="Times New Roman" w:cs="Times New Roman"/>
                <w:i/>
                <w:iCs/>
                <w:sz w:val="22"/>
                <w:szCs w:val="22"/>
              </w:rPr>
              <w:t xml:space="preserve">я,</w:t>
            </w:r>
            <w:r>
              <w:rPr>
                <w:rFonts w:ascii="Times New Roman" w:hAnsi="Times New Roman" w:eastAsia="Times New Roman" w:cs="Times New Roman"/>
                <w:i/>
                <w:iCs/>
                <w:sz w:val="22"/>
                <w:szCs w:val="22"/>
              </w:rPr>
              <w:t xml:space="preserve"> оценк</w:t>
            </w:r>
            <w:r>
              <w:rPr>
                <w:rFonts w:ascii="Times New Roman" w:hAnsi="Times New Roman" w:eastAsia="Times New Roman" w:cs="Times New Roman"/>
                <w:i/>
                <w:iCs/>
                <w:sz w:val="22"/>
                <w:szCs w:val="22"/>
              </w:rPr>
              <w:t xml:space="preserve">и и сопоставления</w:t>
            </w:r>
            <w:r>
              <w:rPr>
                <w:rFonts w:ascii="Times New Roman" w:hAnsi="Times New Roman" w:eastAsia="Times New Roman" w:cs="Times New Roman"/>
                <w:i/>
                <w:iCs/>
                <w:sz w:val="22"/>
                <w:szCs w:val="22"/>
              </w:rPr>
              <w:t xml:space="preserve"> заявок Участников с учетом привлекаемых субподрядчиков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_Ref125361702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пунктов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_Ref125370187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_Ref125370199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_Ref125553847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Генерального подрядчика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w:t>
            </w:r>
            <w:r>
              <w:rPr>
                <w:rFonts w:ascii="Times New Roman" w:hAnsi="Times New Roman" w:eastAsia="Times New Roman" w:cs="Times New Roman"/>
                <w:i/>
                <w:iCs/>
                <w:sz w:val="22"/>
                <w:szCs w:val="22"/>
              </w:rPr>
              <w:t xml:space="preserve">участвовать 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которой могут только </w:t>
            </w:r>
            <w:r>
              <w:rPr>
                <w:rFonts w:ascii="Times New Roman" w:hAnsi="Times New Roman" w:eastAsia="Times New Roman" w:cs="Times New Roman"/>
                <w:i/>
                <w:iCs/>
                <w:sz w:val="22"/>
                <w:szCs w:val="22"/>
              </w:rPr>
              <w:t xml:space="preserve">лица, обязанные</w:t>
            </w:r>
            <w:r>
              <w:rPr>
                <w:rFonts w:ascii="Times New Roman" w:hAnsi="Times New Roman" w:eastAsia="Times New Roman" w:cs="Times New Roman"/>
                <w:i/>
                <w:iCs/>
                <w:sz w:val="22"/>
                <w:szCs w:val="22"/>
              </w:rPr>
              <w:t xml:space="preserve"> привлечь к</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исполнению Договора субподрядчиков (соисполнителей) из</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числа субъектов МСП</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instrText xml:space="preserve"> \* MERGEFORMAT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_Ref127524203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3.4</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7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53"/>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Т</w:t>
            </w:r>
            <w:r>
              <w:rPr>
                <w:rFonts w:ascii="Times New Roman" w:hAnsi="Times New Roman" w:eastAsia="Times New Roman" w:cs="Times New Roman"/>
                <w:b/>
                <w:bCs/>
                <w:sz w:val="22"/>
                <w:szCs w:val="22"/>
              </w:rPr>
              <w:t xml:space="preserve">ехническ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Участника </w:t>
            </w:r>
            <w:hyperlink w:tooltip="#Прил01_ТехТребования" w:anchor="Прил01_ТехТребования" w:history="1">
              <w:r>
                <w:rPr>
                  <w:rStyle w:val="1277"/>
                  <w:rFonts w:ascii="Times New Roman" w:hAnsi="Times New Roman" w:eastAsia="Times New Roman" w:cs="Times New Roman"/>
                  <w:b/>
                  <w:bCs/>
                  <w:sz w:val="22"/>
                  <w:szCs w:val="22"/>
                </w:rPr>
                <w:t xml:space="preserve">Техническим </w:t>
              </w:r>
              <w:r>
                <w:rPr>
                  <w:rStyle w:val="1277"/>
                  <w:rFonts w:ascii="Times New Roman" w:hAnsi="Times New Roman" w:eastAsia="Times New Roman" w:cs="Times New Roman"/>
                  <w:b/>
                  <w:bCs/>
                  <w:sz w:val="22"/>
                  <w:szCs w:val="22"/>
                </w:rPr>
                <w:t xml:space="preserve">требованиям </w:t>
              </w:r>
              <w:r>
                <w:rPr>
                  <w:rStyle w:val="1277"/>
                  <w:rFonts w:ascii="Times New Roman" w:hAnsi="Times New Roman" w:eastAsia="Times New Roman" w:cs="Times New Roman"/>
                  <w:b/>
                  <w:bCs/>
                  <w:sz w:val="22"/>
                  <w:szCs w:val="22"/>
                </w:rPr>
                <w:t xml:space="preserve">(Приложение № 1)</w:t>
              </w:r>
            </w:hyperlink>
            <w:r>
              <w:rPr>
                <w:rFonts w:ascii="Times New Roman" w:hAnsi="Times New Roman" w:eastAsia="Times New Roman" w:cs="Times New Roman"/>
                <w:b/>
                <w:bCs/>
                <w:sz w:val="22"/>
                <w:szCs w:val="22"/>
              </w:rPr>
              <w:t xml:space="preserve">, в том числе:</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53"/>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53"/>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запрета закупки иностранной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_Ref186114626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_Ref186114626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объ</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w:t>
            </w:r>
            <w:r>
              <w:rPr>
                <w:rFonts w:ascii="Times New Roman" w:hAnsi="Times New Roman" w:eastAsia="Times New Roman" w:cs="Times New Roman"/>
                <w:sz w:val="22"/>
                <w:szCs w:val="22"/>
              </w:rPr>
              <w:t xml:space="preserve">и (или) </w:t>
            </w:r>
            <w:r>
              <w:rPr>
                <w:rFonts w:ascii="Times New Roman" w:hAnsi="Times New Roman" w:eastAsia="Times New Roman" w:cs="Times New Roman"/>
                <w:sz w:val="22"/>
                <w:szCs w:val="22"/>
              </w:rPr>
              <w:t xml:space="preserve">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нему </w:t>
            </w:r>
            <w:r>
              <w:rPr>
                <w:rFonts w:ascii="Times New Roman" w:hAnsi="Times New Roman" w:eastAsia="Times New Roman" w:cs="Times New Roman"/>
                <w:sz w:val="22"/>
                <w:szCs w:val="22"/>
              </w:rPr>
              <w:t xml:space="preserve">подтверждающей документации</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Технический требованиях (</w:t>
              </w:r>
              <w:r>
                <w:rPr>
                  <w:rStyle w:val="1277"/>
                  <w:rFonts w:ascii="Times New Roman" w:hAnsi="Times New Roman" w:eastAsia="Times New Roman" w:cs="Times New Roman"/>
                  <w:sz w:val="22"/>
                  <w:szCs w:val="22"/>
                </w:rPr>
                <w:t xml:space="preserve">Приложени</w:t>
              </w:r>
              <w:r>
                <w:rPr>
                  <w:rStyle w:val="1277"/>
                  <w:rFonts w:ascii="Times New Roman" w:hAnsi="Times New Roman" w:eastAsia="Times New Roman" w:cs="Times New Roman"/>
                  <w:sz w:val="22"/>
                  <w:szCs w:val="22"/>
                </w:rPr>
                <w:t xml:space="preserve">е</w:t>
              </w:r>
              <w:r>
                <w:rPr>
                  <w:rStyle w:val="1277"/>
                  <w:rFonts w:ascii="Times New Roman" w:hAnsi="Times New Roman" w:eastAsia="Times New Roman" w:cs="Times New Roman"/>
                  <w:sz w:val="22"/>
                  <w:szCs w:val="22"/>
                </w:rPr>
                <w:t xml:space="preserve"> № 1</w:t>
              </w:r>
              <w:r>
                <w:rPr>
                  <w:rStyle w:val="1277"/>
                  <w:rFonts w:ascii="Times New Roman" w:hAnsi="Times New Roman" w:eastAsia="Times New Roman" w:cs="Times New Roman"/>
                  <w:sz w:val="22"/>
                  <w:szCs w:val="22"/>
                </w:rPr>
                <w:t xml:space="preserve">)</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w:t>
            </w:r>
            <w:r>
              <w:rPr>
                <w:rFonts w:ascii="Times New Roman" w:hAnsi="Times New Roman" w:eastAsia="Times New Roman" w:cs="Times New Roman"/>
                <w:sz w:val="22"/>
                <w:szCs w:val="22"/>
              </w:rPr>
              <w:t xml:space="preserve">и (или) </w:t>
            </w:r>
            <w:r>
              <w:rPr>
                <w:rFonts w:ascii="Times New Roman" w:hAnsi="Times New Roman" w:eastAsia="Times New Roman" w:cs="Times New Roman"/>
                <w:sz w:val="22"/>
                <w:szCs w:val="22"/>
              </w:rPr>
              <w:t xml:space="preserve">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нему </w:t>
            </w:r>
            <w:r>
              <w:rPr>
                <w:rFonts w:ascii="Times New Roman" w:hAnsi="Times New Roman" w:eastAsia="Times New Roman" w:cs="Times New Roman"/>
                <w:sz w:val="22"/>
                <w:szCs w:val="22"/>
              </w:rPr>
              <w:t xml:space="preserve">подтверждающей </w:t>
            </w:r>
            <w:r>
              <w:rPr>
                <w:rFonts w:ascii="Times New Roman" w:hAnsi="Times New Roman" w:eastAsia="Times New Roman" w:cs="Times New Roman"/>
                <w:sz w:val="22"/>
                <w:szCs w:val="22"/>
              </w:rPr>
              <w:t xml:space="preserve">документации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77"/>
                  <w:rFonts w:ascii="Times New Roman" w:hAnsi="Times New Roman" w:eastAsia="Times New Roman" w:cs="Times New Roman"/>
                  <w:sz w:val="22"/>
                  <w:szCs w:val="22"/>
                </w:rPr>
                <w:t xml:space="preserve">Проекте договора (Приложение № 2)</w:t>
              </w:r>
            </w:hyperlink>
            <w:r>
              <w:rPr>
                <w:rFonts w:ascii="Times New Roman" w:hAnsi="Times New Roman" w:eastAsia="Times New Roman" w:cs="Times New Roman"/>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77"/>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77"/>
                  <w:rFonts w:ascii="Times New Roman" w:hAnsi="Times New Roman" w:eastAsia="Times New Roman" w:cs="Times New Roman"/>
                  <w:sz w:val="22"/>
                  <w:szCs w:val="22"/>
                </w:rPr>
                <w:t xml:space="preserve">Проекте договора (Приложение № 2)</w:t>
              </w:r>
            </w:hyperlink>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77"/>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предлагаемой к поставке продукции </w:t>
            </w:r>
            <w:r>
              <w:rPr>
                <w:rFonts w:ascii="Times New Roman" w:hAnsi="Times New Roman" w:eastAsia="Times New Roman" w:cs="Times New Roman"/>
                <w:sz w:val="22"/>
                <w:szCs w:val="22"/>
              </w:rPr>
              <w:t xml:space="preserve">иным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w:t>
              </w:r>
              <w:r>
                <w:rPr>
                  <w:rStyle w:val="1277"/>
                  <w:rFonts w:ascii="Times New Roman" w:hAnsi="Times New Roman" w:eastAsia="Times New Roman" w:cs="Times New Roman"/>
                  <w:sz w:val="22"/>
                  <w:szCs w:val="22"/>
                </w:rPr>
                <w:t xml:space="preserve">х</w:t>
              </w:r>
              <w:r>
                <w:rPr>
                  <w:rStyle w:val="1277"/>
                  <w:rFonts w:ascii="Times New Roman" w:hAnsi="Times New Roman" w:eastAsia="Times New Roman" w:cs="Times New Roman"/>
                  <w:sz w:val="22"/>
                  <w:szCs w:val="22"/>
                </w:rPr>
                <w:t xml:space="preserve"> требованиях (Приложение № 1)</w:t>
              </w:r>
            </w:hyperlink>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предоставлением требуемых</w:t>
            </w:r>
            <w:r>
              <w:rPr>
                <w:rFonts w:ascii="Times New Roman" w:hAnsi="Times New Roman" w:eastAsia="Times New Roman" w:cs="Times New Roman"/>
                <w:sz w:val="22"/>
                <w:szCs w:val="22"/>
              </w:rPr>
              <w:t xml:space="preserve">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53"/>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Коммерческ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Участника</w:t>
            </w:r>
            <w:r>
              <w:rPr>
                <w:rFonts w:ascii="Times New Roman" w:hAnsi="Times New Roman" w:eastAsia="Times New Roman" w:cs="Times New Roman"/>
                <w:b/>
                <w:bCs/>
                <w:sz w:val="22"/>
                <w:szCs w:val="22"/>
              </w:rPr>
              <w:t xml:space="preserve"> требованиям Документации о закупке, в том числе:</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Коммерческого предложения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подтверждающей документации, прилагаемой к</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Коммерческому приложению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Технически</w:t>
              </w:r>
              <w:r>
                <w:rPr>
                  <w:rStyle w:val="1277"/>
                  <w:rFonts w:ascii="Times New Roman" w:hAnsi="Times New Roman" w:eastAsia="Times New Roman" w:cs="Times New Roman"/>
                  <w:sz w:val="22"/>
                  <w:szCs w:val="22"/>
                </w:rPr>
                <w:t xml:space="preserve">х</w:t>
              </w:r>
              <w:r>
                <w:rPr>
                  <w:rStyle w:val="1277"/>
                  <w:rFonts w:ascii="Times New Roman" w:hAnsi="Times New Roman" w:eastAsia="Times New Roman" w:cs="Times New Roman"/>
                  <w:sz w:val="22"/>
                  <w:szCs w:val="22"/>
                </w:rPr>
                <w:t xml:space="preserve">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w:t>
            </w:r>
            <w:r>
              <w:rPr>
                <w:rFonts w:ascii="Times New Roman" w:hAnsi="Times New Roman" w:eastAsia="Times New Roman" w:cs="Times New Roman"/>
                <w:i/>
                <w:iCs/>
                <w:sz w:val="22"/>
                <w:szCs w:val="22"/>
              </w:rPr>
              <w:t xml:space="preserve">требований в </w:t>
            </w:r>
            <w:hyperlink w:tooltip="#Прил01_ТехТребования" w:anchor="Прил01_ТехТребования" w:history="1">
              <w:r>
                <w:rPr>
                  <w:rStyle w:val="1277"/>
                  <w:rFonts w:ascii="Times New Roman" w:hAnsi="Times New Roman" w:eastAsia="Times New Roman" w:cs="Times New Roman"/>
                  <w:i/>
                  <w:iCs/>
                  <w:sz w:val="22"/>
                  <w:szCs w:val="22"/>
                </w:rPr>
                <w:t xml:space="preserve">Технических требованиях (Приложение № 1)</w:t>
              </w:r>
            </w:hyperlink>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7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48"/>
        <w:rPr>
          <w:rStyle w:val="1258"/>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365" w:name="_Toc186223911"/>
      <w:r>
        <w:rPr>
          <w:rStyle w:val="1258"/>
          <w:rFonts w:ascii="Times New Roman" w:hAnsi="Times New Roman" w:eastAsia="Times New Roman" w:cs="Times New Roman"/>
          <w:i w:val="0"/>
          <w:iCs w:val="0"/>
          <w:sz w:val="22"/>
          <w:szCs w:val="22"/>
          <w:shd w:val="clear" w:color="auto" w:fill="auto"/>
        </w:rPr>
        <w:t xml:space="preserve">Дополнительные</w:t>
      </w:r>
      <w:r>
        <w:rPr>
          <w:rStyle w:val="1258"/>
          <w:rFonts w:ascii="Times New Roman" w:hAnsi="Times New Roman" w:eastAsia="Times New Roman" w:cs="Times New Roman"/>
          <w:i w:val="0"/>
          <w:iCs w:val="0"/>
          <w:sz w:val="22"/>
          <w:szCs w:val="22"/>
          <w:shd w:val="clear" w:color="auto" w:fill="auto"/>
        </w:rPr>
        <w:t xml:space="preserve"> критерии проверки заяв</w:t>
      </w:r>
      <w:r>
        <w:rPr>
          <w:rStyle w:val="1258"/>
          <w:rFonts w:ascii="Times New Roman" w:hAnsi="Times New Roman" w:eastAsia="Times New Roman" w:cs="Times New Roman"/>
          <w:i w:val="0"/>
          <w:iCs w:val="0"/>
          <w:sz w:val="22"/>
          <w:szCs w:val="22"/>
          <w:shd w:val="clear" w:color="auto" w:fill="auto"/>
        </w:rPr>
        <w:t xml:space="preserve">ок</w:t>
      </w:r>
      <w:r>
        <w:rPr>
          <w:rStyle w:val="1258"/>
          <w:rFonts w:ascii="Times New Roman" w:hAnsi="Times New Roman" w:eastAsia="Times New Roman" w:cs="Times New Roman"/>
          <w:i w:val="0"/>
          <w:iCs w:val="0"/>
          <w:sz w:val="22"/>
          <w:szCs w:val="22"/>
          <w:shd w:val="clear" w:color="auto" w:fill="auto"/>
        </w:rPr>
        <w:t xml:space="preserve"> на соответстви</w:t>
      </w:r>
      <w:r>
        <w:rPr>
          <w:rStyle w:val="1258"/>
          <w:rFonts w:ascii="Times New Roman" w:hAnsi="Times New Roman" w:eastAsia="Times New Roman" w:cs="Times New Roman"/>
          <w:i w:val="0"/>
          <w:iCs w:val="0"/>
          <w:sz w:val="22"/>
          <w:szCs w:val="22"/>
          <w:shd w:val="clear" w:color="auto" w:fill="auto"/>
        </w:rPr>
        <w:t xml:space="preserve">е</w:t>
      </w:r>
      <w:r>
        <w:rPr>
          <w:rStyle w:val="1258"/>
          <w:rFonts w:ascii="Times New Roman" w:hAnsi="Times New Roman" w:eastAsia="Times New Roman" w:cs="Times New Roman"/>
          <w:i w:val="0"/>
          <w:iCs w:val="0"/>
          <w:sz w:val="22"/>
          <w:szCs w:val="22"/>
          <w:shd w:val="clear" w:color="auto" w:fill="auto"/>
        </w:rPr>
        <w:t xml:space="preserve"> условиям Документации о закупке</w:t>
      </w:r>
      <w:bookmarkEnd w:id="365"/>
      <w:r>
        <w:rPr>
          <w:rStyle w:val="1258"/>
          <w:rFonts w:ascii="Times New Roman" w:hAnsi="Times New Roman" w:cs="Times New Roman"/>
          <w:i w:val="0"/>
          <w:iCs w:val="0"/>
          <w:sz w:val="22"/>
          <w:szCs w:val="22"/>
          <w:shd w:val="clear" w:color="auto" w:fill="auto"/>
        </w:rPr>
      </w:r>
      <w:r>
        <w:rPr>
          <w:rStyle w:val="1258"/>
          <w:rFonts w:ascii="Times New Roman" w:hAnsi="Times New Roman" w:cs="Times New Roman"/>
          <w:i w:val="0"/>
          <w:iCs w:val="0"/>
          <w:sz w:val="22"/>
          <w:szCs w:val="22"/>
          <w:shd w:val="clear" w:color="auto" w:fill="auto"/>
        </w:rPr>
      </w:r>
    </w:p>
    <w:p>
      <w:pPr>
        <w:pStyle w:val="1253"/>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одному или всем </w:t>
      </w:r>
      <w:r>
        <w:rPr>
          <w:rFonts w:ascii="Times New Roman" w:hAnsi="Times New Roman" w:eastAsia="Times New Roman" w:cs="Times New Roman"/>
          <w:sz w:val="22"/>
          <w:szCs w:val="22"/>
        </w:rPr>
        <w:t xml:space="preserve">дополнительн</w:t>
      </w:r>
      <w:r>
        <w:rPr>
          <w:rFonts w:ascii="Times New Roman" w:hAnsi="Times New Roman" w:eastAsia="Times New Roman" w:cs="Times New Roman"/>
          <w:sz w:val="22"/>
          <w:szCs w:val="22"/>
        </w:rPr>
        <w:t xml:space="preserve">ым</w:t>
      </w:r>
      <w:r>
        <w:rPr>
          <w:rFonts w:ascii="Times New Roman" w:hAnsi="Times New Roman" w:eastAsia="Times New Roman" w:cs="Times New Roman"/>
          <w:sz w:val="22"/>
          <w:szCs w:val="22"/>
        </w:rPr>
        <w:t xml:space="preserve"> критери</w:t>
      </w:r>
      <w:r>
        <w:rPr>
          <w:rFonts w:ascii="Times New Roman" w:hAnsi="Times New Roman" w:eastAsia="Times New Roman" w:cs="Times New Roman"/>
          <w:sz w:val="22"/>
          <w:szCs w:val="22"/>
        </w:rPr>
        <w:t xml:space="preserve">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являет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основанием для </w:t>
      </w:r>
      <w:r>
        <w:rPr>
          <w:rFonts w:ascii="Times New Roman" w:hAnsi="Times New Roman" w:eastAsia="Times New Roman" w:cs="Times New Roman"/>
          <w:sz w:val="22"/>
          <w:szCs w:val="22"/>
        </w:rPr>
        <w:t xml:space="preserve">отклонения</w:t>
      </w:r>
      <w:r>
        <w:rPr>
          <w:rFonts w:ascii="Times New Roman" w:hAnsi="Times New Roman" w:eastAsia="Times New Roman" w:cs="Times New Roman"/>
          <w:sz w:val="22"/>
          <w:szCs w:val="22"/>
        </w:rPr>
        <w:t xml:space="preserve"> заявки.</w:t>
      </w:r>
      <w:r>
        <w:rPr>
          <w:rFonts w:ascii="Times New Roman" w:hAnsi="Times New Roman" w:cs="Times New Roman"/>
          <w:sz w:val="22"/>
          <w:szCs w:val="22"/>
        </w:rPr>
      </w:r>
      <w:r>
        <w:rPr>
          <w:rFonts w:ascii="Times New Roman" w:hAnsi="Times New Roman" w:cs="Times New Roman"/>
          <w:sz w:val="22"/>
          <w:szCs w:val="22"/>
        </w:rPr>
      </w:r>
    </w:p>
    <w:tbl>
      <w:tblPr>
        <w:tblStyle w:val="1274"/>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критерия</w:t>
            </w:r>
            <w:r>
              <w:rPr>
                <w:rFonts w:ascii="Times New Roman" w:hAnsi="Times New Roman" w:eastAsia="Times New Roman" w:cs="Times New Roman"/>
                <w:sz w:val="22"/>
                <w:szCs w:val="22"/>
              </w:rPr>
              <w:t xml:space="preserve"> проверки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53"/>
              <w:numPr>
                <w:ilvl w:val="0"/>
                <w:numId w:val="22"/>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заявке</w:t>
            </w:r>
            <w:r>
              <w:rPr>
                <w:rFonts w:ascii="Times New Roman" w:hAnsi="Times New Roman" w:eastAsia="Times New Roman" w:cs="Times New Roman"/>
                <w:sz w:val="22"/>
                <w:szCs w:val="22"/>
              </w:rPr>
              <w:t xml:space="preserve"> в форме Коммерческого предложения</w:t>
            </w:r>
            <w:r>
              <w:rPr>
                <w:rFonts w:ascii="Times New Roman" w:hAnsi="Times New Roman" w:eastAsia="Times New Roman" w:cs="Times New Roman"/>
                <w:sz w:val="22"/>
                <w:szCs w:val="22"/>
              </w:rPr>
              <w:t xml:space="preserve">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стране происхождения товара</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_Ref132894106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77"/>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53"/>
        <w:keepNext/>
        <w:spacing w:before="240"/>
        <w:tabs>
          <w:tab w:val="left" w:pos="851" w:leader="none"/>
        </w:tabs>
        <w:rPr>
          <w:rFonts w:ascii="Times New Roman" w:hAnsi="Times New Roman" w:cs="Times New Roman"/>
          <w:b/>
          <w:bCs/>
          <w:sz w:val="22"/>
          <w:szCs w:val="22"/>
        </w:rPr>
      </w:pP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Направления оценки заявок:</w:t>
      </w:r>
      <w:r>
        <w:rPr>
          <w:rFonts w:ascii="Times New Roman" w:hAnsi="Times New Roman" w:cs="Times New Roman"/>
          <w:b/>
          <w:bCs/>
          <w:sz w:val="22"/>
          <w:szCs w:val="22"/>
        </w:rPr>
      </w:r>
      <w:r>
        <w:rPr>
          <w:rFonts w:ascii="Times New Roman" w:hAnsi="Times New Roman" w:cs="Times New Roman"/>
          <w:b/>
          <w:bCs/>
          <w:sz w:val="22"/>
          <w:szCs w:val="22"/>
        </w:rPr>
      </w:r>
    </w:p>
    <w:p>
      <w:pPr>
        <w:pStyle w:val="1253"/>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Орг</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sz w:val="22"/>
          <w:szCs w:val="22"/>
        </w:rPr>
      </w:r>
      <w:bookmarkStart w:id="0" w:name="undefined"/>
      <w:r>
        <w:rPr>
          <w:sz w:val="22"/>
          <w:szCs w:val="22"/>
        </w:rPr>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w:t>
      </w:r>
      <w:bookmarkEnd w:id="0"/>
      <w:r>
        <w:rPr>
          <w:sz w:val="22"/>
          <w:szCs w:val="22"/>
        </w:rPr>
        <w:t xml:space="preserve">; </w:t>
      </w:r>
      <w:bookmarkStart w:id="0" w:name="undefined"/>
      <w:r>
        <w:rPr>
          <w:sz w:val="22"/>
          <w:szCs w:val="22"/>
        </w:rPr>
        <w:t xml:space="preserve">наличия обеспечения обязательств Участника, связанного с подач</w:t>
      </w:r>
      <w:r>
        <w:rPr>
          <w:sz w:val="22"/>
          <w:szCs w:val="22"/>
        </w:rPr>
        <w:t xml:space="preserve">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sz w:val="22"/>
          <w:szCs w:val="22"/>
        </w:rPr>
        <w:t xml:space="preserve">(последние применяется только в случае установления соответствующих требований)</w:t>
      </w:r>
      <w:r>
        <w:rPr>
          <w:sz w:val="22"/>
          <w:szCs w:val="22"/>
        </w:rPr>
        <w:t xml:space="preserve">; наличие у Участника статуса «аккредитован», либо статуса «аккредитация не требуется» (или наличие заявки на аккредитацию (при необходимости))</w:t>
      </w:r>
      <w:bookmarkEnd w:id="0"/>
      <w:r>
        <w:rPr>
          <w:sz w:val="22"/>
          <w:szCs w:val="22"/>
        </w:rPr>
        <w:t xml:space="preserve">, участвует в процедуре актуализ</w:t>
      </w:r>
      <w:r>
        <w:rPr>
          <w:sz w:val="22"/>
          <w:szCs w:val="22"/>
        </w:rPr>
        <w:t xml:space="preserve">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w:t>
      </w:r>
      <w:r>
        <w:rPr>
          <w:sz w:val="22"/>
          <w:szCs w:val="22"/>
        </w:rPr>
        <w:t xml:space="preserve"> № 851; при установлении требования об обязательном привлечении к исполнению Договора субподрядчиков (соисполнителей) из числа субъектов МСП – проверка субподрядчиков (соисполнителей), указанных Участником в Плане распределения поставки продукции, на налич</w:t>
      </w:r>
      <w:r>
        <w:rPr>
          <w:sz w:val="22"/>
          <w:szCs w:val="22"/>
        </w:rPr>
        <w:t xml:space="preserve">ие информации о таком субподрядчике (соисполнителе)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w:t>
      </w:r>
      <w:bookmarkStart w:id="0" w:name="undefined"/>
      <w:r>
        <w:rPr>
          <w:sz w:val="22"/>
          <w:szCs w:val="22"/>
        </w:rPr>
        <w:t xml:space="preserve">–</w:t>
      </w:r>
      <w:bookmarkEnd w:id="0"/>
      <w:r>
        <w:rPr>
          <w:sz w:val="22"/>
          <w:szCs w:val="22"/>
        </w:rPr>
        <w:t xml:space="preserve">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r>
        <w:rPr>
          <w:rFonts w:ascii="Times New Roman" w:hAnsi="Times New Roman" w:cs="Times New Roman"/>
          <w:sz w:val="22"/>
          <w:szCs w:val="22"/>
        </w:rPr>
      </w:r>
      <w:r>
        <w:rPr>
          <w:rFonts w:ascii="Times New Roman" w:hAnsi="Times New Roman" w:cs="Times New Roman"/>
          <w:sz w:val="22"/>
          <w:szCs w:val="22"/>
        </w:rPr>
      </w:r>
    </w:p>
    <w:p>
      <w:pPr>
        <w:pStyle w:val="1253"/>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Тех</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правильности их оформления; оценка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ехнических предложений</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сведений, подтверждающих соответствия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квалификационны</w:t>
      </w:r>
      <w:r>
        <w:rPr>
          <w:rFonts w:ascii="Times New Roman" w:hAnsi="Times New Roman" w:eastAsia="Times New Roman" w:cs="Times New Roman"/>
          <w:sz w:val="22"/>
          <w:szCs w:val="22"/>
        </w:rPr>
        <w:t xml:space="preserve">м и специальным требованиям</w:t>
      </w:r>
      <w:r>
        <w:rPr>
          <w:rFonts w:ascii="Times New Roman" w:hAnsi="Times New Roman" w:eastAsia="Times New Roman" w:cs="Times New Roman"/>
          <w:sz w:val="22"/>
          <w:szCs w:val="22"/>
        </w:rPr>
        <w:t xml:space="preserve">; </w:t>
      </w:r>
      <w:bookmarkStart w:id="370" w:name="_Hlk138342998"/>
      <w:r>
        <w:rPr>
          <w:rFonts w:ascii="Times New Roman" w:hAnsi="Times New Roman" w:eastAsia="Times New Roman" w:cs="Times New Roman"/>
          <w:sz w:val="22"/>
          <w:szCs w:val="22"/>
        </w:rPr>
        <w:t xml:space="preserve">проверка</w:t>
      </w:r>
      <w:r>
        <w:rPr>
          <w:rFonts w:ascii="Times New Roman" w:hAnsi="Times New Roman" w:eastAsia="Times New Roman" w:cs="Times New Roman"/>
          <w:sz w:val="22"/>
          <w:szCs w:val="22"/>
        </w:rPr>
        <w:t xml:space="preserve"> технической части подтверждающей документации, 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Коммерческому предложению (при наличии), а также, при необходимости, технических условий исполнения Договора</w:t>
      </w:r>
      <w:bookmarkEnd w:id="370"/>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Юр</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w:t>
      </w:r>
      <w:r>
        <w:rPr>
          <w:rFonts w:ascii="Times New Roman" w:hAnsi="Times New Roman" w:eastAsia="Times New Roman" w:cs="Times New Roman"/>
          <w:sz w:val="22"/>
          <w:szCs w:val="22"/>
        </w:rP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на основании выписки из ЕГРЮЛ (выписка из ЕГРЮЛ доступна на официальном сервисе ФНС России https://egrul.nalog.ru/index.html)</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ind w:left="1701" w:hanging="1701"/>
        <w:keepNext/>
        <w:tabs>
          <w:tab w:val="left" w:pos="1134" w:leader="none"/>
        </w:tabs>
        <w:rPr>
          <w:rFonts w:ascii="Times New Roman" w:hAnsi="Times New Roman" w:cs="Times New Roman"/>
          <w:sz w:val="22"/>
          <w:szCs w:val="22"/>
          <w:highlight w:val="none"/>
        </w:rPr>
      </w:pPr>
      <w:r>
        <w:rPr>
          <w:rFonts w:ascii="Times New Roman" w:hAnsi="Times New Roman" w:eastAsia="Times New Roman" w:cs="Times New Roman"/>
          <w:b/>
          <w:bCs/>
          <w:sz w:val="22"/>
          <w:szCs w:val="22"/>
        </w:rPr>
        <w:t xml:space="preserve">Цена</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своему</w:t>
      </w:r>
      <w:r>
        <w:rPr>
          <w:rFonts w:ascii="Times New Roman" w:hAnsi="Times New Roman" w:eastAsia="Times New Roman" w:cs="Times New Roman"/>
          <w:sz w:val="22"/>
          <w:szCs w:val="22"/>
        </w:rP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Pr>
          <w:rFonts w:ascii="Times New Roman" w:hAnsi="Times New Roman" w:eastAsia="Times New Roman" w:cs="Times New Roman"/>
          <w:sz w:val="22"/>
          <w:szCs w:val="22"/>
        </w:rPr>
        <w:t xml:space="preserve">проверка отсутствия противоречий (в части стоимости заявки (цены Договора)) между Письмом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оферты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непревышения ценового предложения участника установленного размера НМЦ</w:t>
      </w:r>
      <w:r>
        <w:rPr>
          <w:rFonts w:ascii="Times New Roman" w:hAnsi="Times New Roman" w:eastAsia="Times New Roman" w:cs="Times New Roman"/>
          <w:sz w:val="22"/>
          <w:szCs w:val="22"/>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3"/>
        <w:ind w:left="1701" w:hanging="1701"/>
        <w:keepNext/>
        <w:tabs>
          <w:tab w:val="left" w:pos="1134" w:leader="none"/>
        </w:tabs>
        <w:rPr>
          <w:sz w:val="22"/>
          <w:szCs w:val="22"/>
        </w:rPr>
      </w:pPr>
      <w:r>
        <w:rPr>
          <w:b/>
          <w:sz w:val="22"/>
          <w:szCs w:val="22"/>
        </w:rPr>
        <w:t xml:space="preserve">Фин</w:t>
      </w:r>
      <w:r>
        <w:rPr>
          <w:sz w:val="22"/>
          <w:szCs w:val="22"/>
        </w:rPr>
        <w:tab/>
        <w:t xml:space="preserve">–</w:t>
      </w:r>
      <w:r>
        <w:rPr>
          <w:sz w:val="22"/>
          <w:szCs w:val="22"/>
        </w:rPr>
        <w:tab/>
        <w:t xml:space="preserve">оценка банковской гарантии, в том числе правильность оформления рассматриваемых документов (в </w:t>
      </w:r>
      <w:r>
        <w:rPr>
          <w:sz w:val="22"/>
          <w:szCs w:val="22"/>
        </w:rPr>
        <w:t xml:space="preserve">т.ч</w:t>
      </w:r>
      <w:r>
        <w:rPr>
          <w:sz w:val="22"/>
          <w:szCs w:val="22"/>
        </w:rPr>
        <w:t xml:space="preserve">. в части наличия должных печатей, подписей, формы заверения, языка и валюты заявки) (финансовая экспертиза проводится по инициативе эксперта по направлениям </w:t>
      </w:r>
      <w:r>
        <w:rPr>
          <w:sz w:val="22"/>
          <w:szCs w:val="22"/>
        </w:rPr>
        <w:t xml:space="preserve">Орг</w:t>
      </w:r>
      <w:r>
        <w:rPr>
          <w:sz w:val="22"/>
          <w:szCs w:val="22"/>
        </w:rPr>
        <w:t xml:space="preserve">, в случае наличия в заявке банковской гарантии).</w:t>
      </w:r>
      <w:r>
        <w:rPr>
          <w:sz w:val="22"/>
          <w:szCs w:val="22"/>
        </w:rPr>
      </w:r>
      <w:r>
        <w:rPr>
          <w:sz w:val="22"/>
          <w:szCs w:val="22"/>
        </w:rPr>
      </w:r>
    </w:p>
    <w:p>
      <w:pPr>
        <w:pStyle w:val="1253"/>
        <w:rPr>
          <w:rFonts w:ascii="Times New Roman" w:hAnsi="Times New Roman" w:cs="Times New Roman"/>
          <w:sz w:val="22"/>
          <w:szCs w:val="22"/>
        </w:rPr>
      </w:pPr>
      <w:r>
        <w:rPr>
          <w:rFonts w:ascii="Times New Roman" w:hAnsi="Times New Roman" w:eastAsia="Times New Roman" w:cs="Times New Roman"/>
          <w:sz w:val="22"/>
          <w:szCs w:val="22"/>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Pr>
          <w:rFonts w:ascii="Times New Roman" w:hAnsi="Times New Roman" w:eastAsia="Times New Roman" w:cs="Times New Roman"/>
          <w:sz w:val="22"/>
          <w:szCs w:val="22"/>
        </w:rPr>
        <w:t xml:space="preserve">материалов (документов)</w:t>
      </w:r>
      <w:r>
        <w:rPr>
          <w:rFonts w:ascii="Times New Roman" w:hAnsi="Times New Roman" w:eastAsia="Times New Roman" w:cs="Times New Roman"/>
          <w:sz w:val="22"/>
          <w:szCs w:val="22"/>
        </w:rPr>
        <w:t xml:space="preserve">, являющихся предметом его экспертизы)</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47"/>
        <w:rPr>
          <w:rFonts w:ascii="Times New Roman" w:hAnsi="Times New Roman" w:cs="Times New Roman"/>
          <w:sz w:val="22"/>
          <w:szCs w:val="22"/>
        </w:rPr>
      </w:pPr>
      <w:r>
        <w:rPr>
          <w:rFonts w:ascii="Times New Roman" w:hAnsi="Times New Roman" w:eastAsia="Times New Roman" w:cs="Times New Roman"/>
          <w:sz w:val="22"/>
          <w:szCs w:val="22"/>
        </w:rPr>
      </w:r>
      <w:bookmarkStart w:id="371" w:name="Прил08_ПорядокОценки"/>
      <w:r>
        <w:rPr>
          <w:rFonts w:ascii="Times New Roman" w:hAnsi="Times New Roman" w:eastAsia="Times New Roman" w:cs="Times New Roman"/>
          <w:sz w:val="22"/>
          <w:szCs w:val="22"/>
        </w:rPr>
      </w:r>
      <w:bookmarkStart w:id="372" w:name="_Ref125361648"/>
      <w:r>
        <w:rPr>
          <w:rFonts w:ascii="Times New Roman" w:hAnsi="Times New Roman" w:eastAsia="Times New Roman" w:cs="Times New Roman"/>
          <w:sz w:val="22"/>
          <w:szCs w:val="22"/>
        </w:rPr>
      </w:r>
      <w:bookmarkStart w:id="373" w:name="_Ref125361951"/>
      <w:r>
        <w:rPr>
          <w:rFonts w:ascii="Times New Roman" w:hAnsi="Times New Roman" w:eastAsia="Times New Roman" w:cs="Times New Roman"/>
          <w:sz w:val="22"/>
          <w:szCs w:val="22"/>
        </w:rPr>
      </w:r>
      <w:bookmarkStart w:id="374" w:name="_Ref125366013"/>
      <w:r>
        <w:rPr>
          <w:rFonts w:ascii="Times New Roman" w:hAnsi="Times New Roman" w:eastAsia="Times New Roman" w:cs="Times New Roman"/>
          <w:sz w:val="22"/>
          <w:szCs w:val="22"/>
        </w:rPr>
      </w:r>
      <w:bookmarkStart w:id="375" w:name="_Ref125366280"/>
      <w:r>
        <w:rPr>
          <w:rFonts w:ascii="Times New Roman" w:hAnsi="Times New Roman" w:eastAsia="Times New Roman" w:cs="Times New Roman"/>
          <w:sz w:val="22"/>
          <w:szCs w:val="22"/>
        </w:rPr>
      </w:r>
      <w:bookmarkStart w:id="376" w:name="_Ref125366285"/>
      <w:r>
        <w:rPr>
          <w:rFonts w:ascii="Times New Roman" w:hAnsi="Times New Roman" w:eastAsia="Times New Roman" w:cs="Times New Roman"/>
          <w:sz w:val="22"/>
          <w:szCs w:val="22"/>
        </w:rPr>
      </w:r>
      <w:bookmarkStart w:id="377" w:name="_Ref125368140"/>
      <w:r>
        <w:rPr>
          <w:rFonts w:ascii="Times New Roman" w:hAnsi="Times New Roman" w:eastAsia="Times New Roman" w:cs="Times New Roman"/>
          <w:sz w:val="22"/>
          <w:szCs w:val="22"/>
        </w:rPr>
      </w:r>
      <w:bookmarkStart w:id="378" w:name="_Ref125368150"/>
      <w:r>
        <w:rPr>
          <w:rFonts w:ascii="Times New Roman" w:hAnsi="Times New Roman" w:eastAsia="Times New Roman" w:cs="Times New Roman"/>
          <w:sz w:val="22"/>
          <w:szCs w:val="22"/>
        </w:rPr>
      </w:r>
      <w:bookmarkStart w:id="379" w:name="_Ref125368165"/>
      <w:r>
        <w:rPr>
          <w:rFonts w:ascii="Times New Roman" w:hAnsi="Times New Roman" w:eastAsia="Times New Roman" w:cs="Times New Roman"/>
          <w:sz w:val="22"/>
          <w:szCs w:val="22"/>
        </w:rPr>
      </w:r>
      <w:bookmarkStart w:id="380" w:name="_Ref125368172"/>
      <w:r>
        <w:rPr>
          <w:rFonts w:ascii="Times New Roman" w:hAnsi="Times New Roman" w:eastAsia="Times New Roman" w:cs="Times New Roman"/>
          <w:sz w:val="22"/>
          <w:szCs w:val="22"/>
        </w:rPr>
      </w:r>
      <w:bookmarkStart w:id="381" w:name="_Ref125368184"/>
      <w:r>
        <w:rPr>
          <w:rFonts w:ascii="Times New Roman" w:hAnsi="Times New Roman" w:eastAsia="Times New Roman" w:cs="Times New Roman"/>
          <w:sz w:val="22"/>
          <w:szCs w:val="22"/>
        </w:rPr>
      </w:r>
      <w:bookmarkStart w:id="382" w:name="_Ref125368283"/>
      <w:r>
        <w:rPr>
          <w:rFonts w:ascii="Times New Roman" w:hAnsi="Times New Roman" w:eastAsia="Times New Roman" w:cs="Times New Roman"/>
          <w:sz w:val="22"/>
          <w:szCs w:val="22"/>
        </w:rPr>
      </w:r>
      <w:bookmarkStart w:id="383" w:name="_Ref125368291"/>
      <w:r>
        <w:rPr>
          <w:rFonts w:ascii="Times New Roman" w:hAnsi="Times New Roman" w:eastAsia="Times New Roman" w:cs="Times New Roman"/>
          <w:sz w:val="22"/>
          <w:szCs w:val="22"/>
        </w:rPr>
      </w:r>
      <w:bookmarkStart w:id="384" w:name="_Ref125368302"/>
      <w:r>
        <w:rPr>
          <w:rFonts w:ascii="Times New Roman" w:hAnsi="Times New Roman" w:eastAsia="Times New Roman" w:cs="Times New Roman"/>
          <w:sz w:val="22"/>
          <w:szCs w:val="22"/>
        </w:rPr>
      </w:r>
      <w:bookmarkStart w:id="385" w:name="_Ref125368313"/>
      <w:r>
        <w:rPr>
          <w:rFonts w:ascii="Times New Roman" w:hAnsi="Times New Roman" w:eastAsia="Times New Roman" w:cs="Times New Roman"/>
          <w:sz w:val="22"/>
          <w:szCs w:val="22"/>
        </w:rPr>
      </w:r>
      <w:bookmarkStart w:id="386" w:name="_Ref125368331"/>
      <w:r>
        <w:rPr>
          <w:rFonts w:ascii="Times New Roman" w:hAnsi="Times New Roman" w:eastAsia="Times New Roman" w:cs="Times New Roman"/>
          <w:sz w:val="22"/>
          <w:szCs w:val="22"/>
        </w:rPr>
      </w:r>
      <w:bookmarkStart w:id="387" w:name="_Ref125369021"/>
      <w:r>
        <w:rPr>
          <w:rFonts w:ascii="Times New Roman" w:hAnsi="Times New Roman" w:eastAsia="Times New Roman" w:cs="Times New Roman"/>
          <w:sz w:val="22"/>
          <w:szCs w:val="22"/>
        </w:rPr>
      </w:r>
      <w:bookmarkStart w:id="388" w:name="_Ref125369438"/>
      <w:r>
        <w:rPr>
          <w:rFonts w:ascii="Times New Roman" w:hAnsi="Times New Roman" w:eastAsia="Times New Roman" w:cs="Times New Roman"/>
          <w:sz w:val="22"/>
          <w:szCs w:val="22"/>
        </w:rPr>
      </w:r>
      <w:bookmarkStart w:id="389" w:name="_Toc186223912"/>
      <w:r>
        <w:rPr>
          <w:rFonts w:ascii="Times New Roman" w:hAnsi="Times New Roman" w:eastAsia="Times New Roman" w:cs="Times New Roman"/>
          <w:sz w:val="22"/>
          <w:szCs w:val="22"/>
        </w:rPr>
      </w:r>
      <w:bookmarkEnd w:id="371"/>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 – Порядок и критерии оценки и сопоставления заявок</w:t>
      </w:r>
      <w:bookmarkEnd w:id="372"/>
      <w:r>
        <w:rPr>
          <w:rFonts w:ascii="Times New Roman" w:hAnsi="Times New Roman" w:eastAsia="Times New Roman" w:cs="Times New Roman"/>
          <w:sz w:val="22"/>
          <w:szCs w:val="22"/>
        </w:rPr>
      </w:r>
      <w:bookmarkEnd w:id="373"/>
      <w:r>
        <w:rPr>
          <w:rFonts w:ascii="Times New Roman" w:hAnsi="Times New Roman" w:eastAsia="Times New Roman" w:cs="Times New Roman"/>
          <w:sz w:val="22"/>
          <w:szCs w:val="22"/>
        </w:rPr>
      </w:r>
      <w:bookmarkEnd w:id="374"/>
      <w:r>
        <w:rPr>
          <w:rFonts w:ascii="Times New Roman" w:hAnsi="Times New Roman" w:eastAsia="Times New Roman" w:cs="Times New Roman"/>
          <w:sz w:val="22"/>
          <w:szCs w:val="22"/>
        </w:rPr>
      </w:r>
      <w:bookmarkEnd w:id="375"/>
      <w:r>
        <w:rPr>
          <w:rFonts w:ascii="Times New Roman" w:hAnsi="Times New Roman" w:eastAsia="Times New Roman" w:cs="Times New Roman"/>
          <w:sz w:val="22"/>
          <w:szCs w:val="22"/>
        </w:rPr>
      </w:r>
      <w:bookmarkEnd w:id="376"/>
      <w:r>
        <w:rPr>
          <w:rFonts w:ascii="Times New Roman" w:hAnsi="Times New Roman" w:eastAsia="Times New Roman" w:cs="Times New Roman"/>
          <w:sz w:val="22"/>
          <w:szCs w:val="22"/>
        </w:rPr>
      </w:r>
      <w:bookmarkEnd w:id="377"/>
      <w:r>
        <w:rPr>
          <w:rFonts w:ascii="Times New Roman" w:hAnsi="Times New Roman" w:eastAsia="Times New Roman" w:cs="Times New Roman"/>
          <w:sz w:val="22"/>
          <w:szCs w:val="22"/>
        </w:rPr>
      </w:r>
      <w:bookmarkEnd w:id="378"/>
      <w:r>
        <w:rPr>
          <w:rFonts w:ascii="Times New Roman" w:hAnsi="Times New Roman" w:eastAsia="Times New Roman" w:cs="Times New Roman"/>
          <w:sz w:val="22"/>
          <w:szCs w:val="22"/>
        </w:rPr>
      </w:r>
      <w:bookmarkEnd w:id="379"/>
      <w:r>
        <w:rPr>
          <w:rFonts w:ascii="Times New Roman" w:hAnsi="Times New Roman" w:eastAsia="Times New Roman" w:cs="Times New Roman"/>
          <w:sz w:val="22"/>
          <w:szCs w:val="22"/>
        </w:rPr>
      </w:r>
      <w:bookmarkEnd w:id="380"/>
      <w:r>
        <w:rPr>
          <w:rFonts w:ascii="Times New Roman" w:hAnsi="Times New Roman" w:eastAsia="Times New Roman" w:cs="Times New Roman"/>
          <w:sz w:val="22"/>
          <w:szCs w:val="22"/>
        </w:rPr>
      </w:r>
      <w:bookmarkEnd w:id="381"/>
      <w:r>
        <w:rPr>
          <w:rFonts w:ascii="Times New Roman" w:hAnsi="Times New Roman" w:eastAsia="Times New Roman" w:cs="Times New Roman"/>
          <w:sz w:val="22"/>
          <w:szCs w:val="22"/>
        </w:rPr>
      </w:r>
      <w:bookmarkEnd w:id="382"/>
      <w:r>
        <w:rPr>
          <w:rFonts w:ascii="Times New Roman" w:hAnsi="Times New Roman" w:eastAsia="Times New Roman" w:cs="Times New Roman"/>
          <w:sz w:val="22"/>
          <w:szCs w:val="22"/>
        </w:rPr>
      </w:r>
      <w:bookmarkEnd w:id="383"/>
      <w:r>
        <w:rPr>
          <w:rFonts w:ascii="Times New Roman" w:hAnsi="Times New Roman" w:eastAsia="Times New Roman" w:cs="Times New Roman"/>
          <w:sz w:val="22"/>
          <w:szCs w:val="22"/>
        </w:rPr>
      </w:r>
      <w:bookmarkEnd w:id="384"/>
      <w:r>
        <w:rPr>
          <w:rFonts w:ascii="Times New Roman" w:hAnsi="Times New Roman" w:eastAsia="Times New Roman" w:cs="Times New Roman"/>
          <w:sz w:val="22"/>
          <w:szCs w:val="22"/>
        </w:rPr>
      </w:r>
      <w:bookmarkEnd w:id="385"/>
      <w:r>
        <w:rPr>
          <w:rFonts w:ascii="Times New Roman" w:hAnsi="Times New Roman" w:eastAsia="Times New Roman" w:cs="Times New Roman"/>
          <w:sz w:val="22"/>
          <w:szCs w:val="22"/>
        </w:rPr>
      </w:r>
      <w:bookmarkEnd w:id="386"/>
      <w:r>
        <w:rPr>
          <w:rFonts w:ascii="Times New Roman" w:hAnsi="Times New Roman" w:eastAsia="Times New Roman" w:cs="Times New Roman"/>
          <w:sz w:val="22"/>
          <w:szCs w:val="22"/>
        </w:rPr>
      </w:r>
      <w:bookmarkEnd w:id="387"/>
      <w:r>
        <w:rPr>
          <w:rFonts w:ascii="Times New Roman" w:hAnsi="Times New Roman" w:eastAsia="Times New Roman" w:cs="Times New Roman"/>
          <w:sz w:val="22"/>
          <w:szCs w:val="22"/>
        </w:rPr>
      </w:r>
      <w:bookmarkEnd w:id="388"/>
      <w:r>
        <w:rPr>
          <w:rFonts w:ascii="Times New Roman" w:hAnsi="Times New Roman" w:eastAsia="Times New Roman" w:cs="Times New Roman"/>
          <w:sz w:val="22"/>
          <w:szCs w:val="22"/>
        </w:rPr>
      </w:r>
      <w:bookmarkEnd w:id="389"/>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390" w:name="_Toc186223913"/>
      <w:r>
        <w:rPr>
          <w:rFonts w:ascii="Times New Roman" w:hAnsi="Times New Roman" w:eastAsia="Times New Roman" w:cs="Times New Roman"/>
          <w:sz w:val="22"/>
          <w:szCs w:val="22"/>
        </w:rPr>
        <w:t xml:space="preserve">Порядок и критерии оценки и сопоставления заявок</w:t>
      </w:r>
      <w:bookmarkEnd w:id="390"/>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Расчет итоговой оценки предпочтительности каждой заявки, успешно прошедшей отборочную </w:t>
      </w:r>
      <w:r>
        <w:rPr>
          <w:rFonts w:ascii="Times New Roman" w:hAnsi="Times New Roman" w:eastAsia="Times New Roman" w:cs="Times New Roman"/>
          <w:sz w:val="22"/>
          <w:szCs w:val="22"/>
        </w:rPr>
        <w:t xml:space="preserve">стадию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по следующим критериям оценки и в соответствии со следующим порядком оценки предпочтительности</w:t>
      </w:r>
      <w:r>
        <w:rPr>
          <w:rFonts w:ascii="Times New Roman" w:hAnsi="Times New Roman" w:eastAsia="Times New Roman" w:cs="Times New Roman"/>
          <w:sz w:val="22"/>
          <w:szCs w:val="22"/>
        </w:rPr>
        <w:t xml:space="preserve"> и сопоставления заявок:</w:t>
      </w:r>
      <w:r>
        <w:rPr>
          <w:rFonts w:ascii="Times New Roman" w:hAnsi="Times New Roman" w:cs="Times New Roman"/>
          <w:sz w:val="22"/>
          <w:szCs w:val="22"/>
        </w:rPr>
      </w:r>
      <w:r>
        <w:rPr>
          <w:rFonts w:ascii="Times New Roman" w:hAnsi="Times New Roman" w:cs="Times New Roman"/>
          <w:sz w:val="22"/>
          <w:szCs w:val="22"/>
        </w:rP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07"/>
        <w:gridCol w:w="942"/>
        <w:gridCol w:w="1628"/>
        <w:gridCol w:w="1559"/>
        <w:gridCol w:w="1262"/>
        <w:gridCol w:w="2051"/>
        <w:gridCol w:w="6721"/>
      </w:tblGrid>
      <w:tr>
        <w:tblPrEx/>
        <w:trPr>
          <w:cantSplit/>
        </w:trPr>
        <w:tc>
          <w:tcPr>
            <w:shd w:val="clear" w:color="ffffff" w:fill="d5dce4"/>
            <w:tcW w:w="1007"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r>
            <w:r>
              <w:rPr>
                <w:rFonts w:eastAsia="Calibri"/>
                <w:sz w:val="20"/>
                <w:szCs w:val="20"/>
              </w:rPr>
            </w:r>
            <w:r>
              <w:rPr>
                <w:rFonts w:eastAsia="Calibri"/>
                <w:sz w:val="20"/>
                <w:szCs w:val="20"/>
              </w:rPr>
            </w:r>
          </w:p>
          <w:p>
            <w:pPr>
              <w:numPr>
                <w:ilvl w:val="7"/>
                <w:numId w:val="0"/>
              </w:numPr>
              <w:jc w:val="center"/>
              <w:keepNext/>
              <w:spacing w:before="40" w:after="40" w:line="240" w:lineRule="auto"/>
              <w:rPr>
                <w:rFonts w:eastAsia="Calibri"/>
                <w:sz w:val="20"/>
                <w:szCs w:val="20"/>
              </w:rPr>
            </w:pPr>
            <w:r>
              <w:rPr>
                <w:sz w:val="20"/>
                <w:szCs w:val="20"/>
              </w:rPr>
            </w:r>
            <w:r>
              <w:rPr>
                <w:rFonts w:eastAsia="Calibri"/>
                <w:sz w:val="20"/>
                <w:szCs w:val="20"/>
              </w:rPr>
            </w:r>
            <w:r>
              <w:rPr>
                <w:rFonts w:eastAsia="Calibri"/>
                <w:sz w:val="20"/>
                <w:szCs w:val="20"/>
              </w:rPr>
            </w:r>
          </w:p>
        </w:tc>
        <w:tc>
          <w:tcPr>
            <w:shd w:val="clear" w:color="ffffff" w:fill="d5dce4"/>
            <w:tcW w:w="942"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Вид критерия оценки</w:t>
            </w:r>
            <w:r>
              <w:rPr>
                <w:rFonts w:eastAsia="Calibri"/>
                <w:sz w:val="20"/>
                <w:szCs w:val="20"/>
              </w:rPr>
            </w:r>
            <w:r>
              <w:rPr>
                <w:rFonts w:eastAsia="Calibri"/>
                <w:sz w:val="20"/>
                <w:szCs w:val="20"/>
              </w:rPr>
            </w:r>
          </w:p>
        </w:tc>
        <w:tc>
          <w:tcPr>
            <w:gridSpan w:val="2"/>
            <w:shd w:val="clear" w:color="ffffff" w:fill="d5dce4"/>
            <w:tcBorders>
              <w:bottom w:val="single" w:color="000000" w:sz="4" w:space="0"/>
            </w:tcBorders>
            <w:tcW w:w="3187" w:type="dxa"/>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Наименование критерия оценки</w:t>
            </w:r>
            <w:r>
              <w:rPr>
                <w:rFonts w:eastAsia="Calibri"/>
                <w:sz w:val="20"/>
                <w:szCs w:val="20"/>
              </w:rPr>
            </w:r>
            <w:r>
              <w:rPr>
                <w:rFonts w:eastAsia="Calibri"/>
                <w:sz w:val="20"/>
                <w:szCs w:val="20"/>
              </w:rPr>
            </w:r>
          </w:p>
        </w:tc>
        <w:tc>
          <w:tcPr>
            <w:shd w:val="clear" w:color="ffffff" w:fill="d5dce4"/>
            <w:tcBorders>
              <w:bottom w:val="single" w:color="000000" w:sz="4" w:space="0"/>
            </w:tcBorders>
            <w:tcW w:w="1262"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Значимость критерия оценки</w:t>
            </w:r>
            <w:r>
              <w:rPr>
                <w:rFonts w:eastAsia="Calibri"/>
                <w:sz w:val="20"/>
                <w:szCs w:val="20"/>
              </w:rPr>
            </w:r>
            <w:r>
              <w:rPr>
                <w:rFonts w:eastAsia="Calibri"/>
                <w:sz w:val="20"/>
                <w:szCs w:val="20"/>
              </w:rPr>
            </w:r>
          </w:p>
        </w:tc>
        <w:tc>
          <w:tcPr>
            <w:shd w:val="clear" w:color="ffffff" w:fill="d5dce4"/>
            <w:tcBorders>
              <w:bottom w:val="single" w:color="000000" w:sz="4" w:space="0"/>
            </w:tcBorders>
            <w:tcW w:w="2051"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Содержание частного критерия оценки</w:t>
            </w:r>
            <w:r>
              <w:rPr>
                <w:rFonts w:eastAsia="Calibri"/>
                <w:sz w:val="20"/>
                <w:szCs w:val="20"/>
              </w:rPr>
            </w:r>
            <w:r>
              <w:rPr>
                <w:rFonts w:eastAsia="Calibri"/>
                <w:sz w:val="20"/>
                <w:szCs w:val="20"/>
              </w:rPr>
            </w:r>
          </w:p>
        </w:tc>
        <w:tc>
          <w:tcPr>
            <w:shd w:val="clear" w:color="ffffff" w:fill="d5dce4"/>
            <w:tcBorders>
              <w:bottom w:val="single" w:color="000000" w:sz="4" w:space="0"/>
            </w:tcBorders>
            <w:tcW w:w="6721"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Расчёт оценки предпочтительности заявки</w:t>
            </w:r>
            <w:r>
              <w:rPr>
                <w:rFonts w:eastAsia="Calibri"/>
                <w:sz w:val="20"/>
                <w:szCs w:val="20"/>
              </w:rPr>
            </w:r>
            <w:r>
              <w:rPr>
                <w:rFonts w:eastAsia="Calibri"/>
                <w:sz w:val="20"/>
                <w:szCs w:val="20"/>
              </w:rPr>
            </w:r>
          </w:p>
        </w:tc>
      </w:tr>
      <w:tr>
        <w:tblPrEx/>
        <w:trPr>
          <w:cantSplit/>
        </w:trPr>
        <w:tc>
          <w:tcPr>
            <w:shd w:val="clear" w:color="ffffff" w:fill="d5dce4"/>
            <w:tcW w:w="1007"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942"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1628" w:type="dxa"/>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критерий оценки первого уровня</w:t>
            </w:r>
            <w:r>
              <w:rPr>
                <w:rFonts w:eastAsia="Calibri"/>
                <w:sz w:val="20"/>
                <w:szCs w:val="20"/>
              </w:rPr>
            </w:r>
            <w:r>
              <w:rPr>
                <w:rFonts w:eastAsia="Calibri"/>
                <w:sz w:val="20"/>
                <w:szCs w:val="20"/>
              </w:rPr>
            </w:r>
          </w:p>
        </w:tc>
        <w:tc>
          <w:tcPr>
            <w:shd w:val="clear" w:color="ffffff" w:fill="d5dce4"/>
            <w:tcBorders>
              <w:bottom w:val="single" w:color="000000" w:sz="4" w:space="0"/>
            </w:tcBorders>
            <w:tcW w:w="1559" w:type="dxa"/>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критерий оценки второго уровня</w:t>
            </w:r>
            <w:r>
              <w:rPr>
                <w:rFonts w:eastAsia="Calibri"/>
                <w:sz w:val="20"/>
                <w:szCs w:val="20"/>
              </w:rPr>
            </w:r>
            <w:r>
              <w:rPr>
                <w:rFonts w:eastAsia="Calibri"/>
                <w:sz w:val="20"/>
                <w:szCs w:val="20"/>
              </w:rPr>
            </w:r>
          </w:p>
        </w:tc>
        <w:tc>
          <w:tcPr>
            <w:shd w:val="clear" w:color="ffffff" w:fill="d5dce4"/>
            <w:tcW w:w="1262"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2051"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6721"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r>
      <w:tr>
        <w:tblPrEx/>
        <w:trPr>
          <w:trHeight w:val="4123"/>
        </w:trPr>
        <w:tc>
          <w:tcPr>
            <w:shd w:val="clear" w:color="ffffff" w:fill="ffffff"/>
            <w:tcW w:w="1007" w:type="dxa"/>
            <w:textDirection w:val="lrTb"/>
            <w:noWrap w:val="false"/>
          </w:tcPr>
          <w:p>
            <w:pPr>
              <w:numPr>
                <w:ilvl w:val="7"/>
                <w:numId w:val="0"/>
              </w:numPr>
              <w:jc w:val="center"/>
              <w:spacing w:line="240" w:lineRule="auto"/>
              <w:rPr>
                <w:rFonts w:eastAsia="Calibri"/>
                <w:sz w:val="20"/>
                <w:szCs w:val="20"/>
              </w:rPr>
            </w:pPr>
            <w:r>
              <w:rPr>
                <w:rFonts w:eastAsia="Calibri"/>
                <w:sz w:val="20"/>
                <w:szCs w:val="20"/>
              </w:rPr>
              <w:t xml:space="preserve">1.</w:t>
            </w:r>
            <w:r>
              <w:rPr>
                <w:rFonts w:eastAsia="Calibri"/>
                <w:sz w:val="20"/>
                <w:szCs w:val="20"/>
              </w:rPr>
            </w:r>
            <w:r>
              <w:rPr>
                <w:rFonts w:eastAsia="Calibri"/>
                <w:sz w:val="20"/>
                <w:szCs w:val="20"/>
              </w:rPr>
            </w:r>
          </w:p>
        </w:tc>
        <w:tc>
          <w:tcPr>
            <w:shd w:val="clear" w:color="ffffff" w:fill="ffffff"/>
            <w:tcW w:w="942" w:type="dxa"/>
            <w:textDirection w:val="lrTb"/>
            <w:noWrap w:val="false"/>
          </w:tcPr>
          <w:p>
            <w:pPr>
              <w:numPr>
                <w:ilvl w:val="7"/>
                <w:numId w:val="0"/>
              </w:numPr>
              <w:jc w:val="center"/>
              <w:spacing w:before="0" w:beforeAutospacing="0" w:after="0" w:afterAutospacing="0" w:line="240" w:lineRule="auto"/>
              <w:rPr>
                <w:rFonts w:eastAsia="Calibri"/>
                <w:sz w:val="20"/>
                <w:szCs w:val="20"/>
              </w:rPr>
            </w:pPr>
            <w:r>
              <w:rPr>
                <w:rFonts w:eastAsia="Calibri"/>
                <w:sz w:val="20"/>
                <w:szCs w:val="20"/>
              </w:rPr>
              <w:t xml:space="preserve">ЦЕНА</w:t>
            </w:r>
            <w:r>
              <w:rPr>
                <w:rFonts w:eastAsia="Calibri"/>
                <w:sz w:val="20"/>
                <w:szCs w:val="20"/>
              </w:rPr>
            </w:r>
            <w:r>
              <w:rPr>
                <w:rFonts w:eastAsia="Calibri"/>
                <w:sz w:val="20"/>
                <w:szCs w:val="20"/>
              </w:rPr>
            </w:r>
          </w:p>
        </w:tc>
        <w:tc>
          <w:tcPr>
            <w:shd w:val="clear" w:color="ffffff" w:fill="ffffff"/>
            <w:tcBorders>
              <w:right w:val="single" w:color="000000" w:sz="4" w:space="0"/>
            </w:tcBorders>
            <w:tcW w:w="1628" w:type="dxa"/>
            <w:textDirection w:val="lrTb"/>
            <w:noWrap w:val="false"/>
          </w:tcPr>
          <w:p>
            <w:pPr>
              <w:pStyle w:val="1295"/>
              <w:numPr>
                <w:ilvl w:val="7"/>
                <w:numId w:val="56"/>
              </w:numPr>
              <w:ind w:left="0" w:firstLine="0"/>
              <w:jc w:val="center"/>
              <w:spacing w:before="40" w:after="40" w:line="240" w:lineRule="auto"/>
              <w:rPr>
                <w:sz w:val="18"/>
                <w:szCs w:val="18"/>
              </w:rPr>
            </w:pPr>
            <w:r>
              <w:rPr>
                <w:sz w:val="20"/>
                <w:szCs w:val="20"/>
                <w:lang w:eastAsia="ru-RU"/>
              </w:rPr>
              <w:t xml:space="preserve">Цена договора</w:t>
            </w:r>
            <w:r>
              <w:rPr>
                <w:sz w:val="20"/>
                <w:szCs w:val="20"/>
                <w:lang w:eastAsia="ru-RU"/>
              </w:rPr>
              <w:t xml:space="preserve"> (заявки)</w:t>
            </w:r>
            <w:r>
              <w:rPr>
                <w:sz w:val="18"/>
                <w:szCs w:val="18"/>
              </w:rPr>
            </w:r>
            <w:r>
              <w:rPr>
                <w:sz w:val="18"/>
                <w:szCs w:val="18"/>
              </w:rPr>
            </w:r>
          </w:p>
          <w:p>
            <w:pPr>
              <w:numPr>
                <w:ilvl w:val="7"/>
                <w:numId w:val="0"/>
              </w:numPr>
              <w:jc w:val="center"/>
              <w:spacing w:before="0" w:beforeAutospacing="0" w:after="0" w:afterAutospacing="0" w:line="240" w:lineRule="auto"/>
              <w:rPr>
                <w:rFonts w:eastAsia="Calibri"/>
                <w:sz w:val="20"/>
                <w:szCs w:val="20"/>
              </w:rPr>
            </w:pPr>
            <w:r>
              <w:rPr>
                <w:rFonts w:eastAsia="Calibri"/>
                <w:sz w:val="20"/>
                <w:szCs w:val="20"/>
              </w:rPr>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1559" w:type="dxa"/>
            <w:textDirection w:val="lrTb"/>
            <w:noWrap w:val="false"/>
          </w:tcPr>
          <w:p>
            <w:pPr>
              <w:numPr>
                <w:ilvl w:val="7"/>
                <w:numId w:val="0"/>
              </w:numPr>
              <w:jc w:val="center"/>
              <w:spacing w:before="0" w:beforeAutospacing="0" w:after="0" w:afterAutospacing="0" w:line="240" w:lineRule="auto"/>
              <w:rPr>
                <w:rFonts w:eastAsia="Calibri"/>
                <w:i/>
                <w:sz w:val="20"/>
                <w:szCs w:val="20"/>
              </w:rPr>
            </w:pPr>
            <w:r>
              <w:rPr>
                <w:rFonts w:eastAsia="Calibri"/>
                <w:i/>
                <w:sz w:val="20"/>
                <w:szCs w:val="20"/>
              </w:rPr>
              <w:t xml:space="preserve">отсутствует</w:t>
            </w:r>
            <w:r>
              <w:rPr>
                <w:rFonts w:eastAsia="Calibri"/>
                <w:i/>
                <w:sz w:val="20"/>
                <w:szCs w:val="20"/>
              </w:rPr>
            </w:r>
            <w:r>
              <w:rPr>
                <w:rFonts w:eastAsia="Calibri"/>
                <w:i/>
                <w:sz w:val="20"/>
                <w:szCs w:val="20"/>
              </w:rPr>
            </w:r>
          </w:p>
        </w:tc>
        <w:tc>
          <w:tcPr>
            <w:shd w:val="clear" w:color="ffffff" w:fill="ffffff"/>
            <w:tcBorders>
              <w:left w:val="single" w:color="000000" w:sz="4" w:space="0"/>
              <w:right w:val="single" w:color="000000" w:sz="4" w:space="0"/>
            </w:tcBorders>
            <w:tcW w:w="1262" w:type="dxa"/>
            <w:textDirection w:val="lrTb"/>
            <w:noWrap w:val="false"/>
          </w:tcPr>
          <w:p>
            <w:pPr>
              <w:numPr>
                <w:ilvl w:val="7"/>
                <w:numId w:val="0"/>
              </w:numPr>
              <w:jc w:val="center"/>
              <w:spacing w:before="0" w:beforeAutospacing="0" w:after="0" w:afterAutospacing="0" w:line="240" w:lineRule="auto"/>
              <w:rPr>
                <w:rFonts w:eastAsia="Calibri"/>
                <w:sz w:val="20"/>
                <w:szCs w:val="20"/>
              </w:rPr>
            </w:pPr>
            <w:r>
              <w:rPr>
                <w:rFonts w:eastAsia="Calibri"/>
                <w:sz w:val="20"/>
                <w:szCs w:val="20"/>
                <w:highlight w:val="white"/>
              </w:rPr>
            </w:r>
            <w:r>
              <w:rPr>
                <w:rFonts w:ascii="Times New Roman" w:hAnsi="Times New Roman" w:eastAsia="Times New Roman" w:cs="Times New Roman"/>
                <w:sz w:val="20"/>
                <w:szCs w:val="20"/>
              </w:rPr>
              <w:t xml:space="preserve">90%</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 xml:space="preserve"> = 0,90)</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2051" w:type="dxa"/>
            <w:textDirection w:val="lrTb"/>
            <w:noWrap w:val="false"/>
          </w:tcPr>
          <w:p>
            <w:pPr>
              <w:pStyle w:val="1295"/>
              <w:numPr>
                <w:ilvl w:val="7"/>
                <w:numId w:val="55"/>
              </w:numPr>
              <w:ind w:left="0" w:firstLine="0"/>
              <w:jc w:val="center"/>
              <w:spacing w:before="0" w:beforeAutospacing="0" w:after="0" w:afterAutospacing="0" w:line="240" w:lineRule="auto"/>
              <w:rPr>
                <w:sz w:val="18"/>
                <w:szCs w:val="18"/>
              </w:rPr>
            </w:pPr>
            <w:r>
              <w:rPr>
                <w:sz w:val="20"/>
                <w:szCs w:val="20"/>
                <w:lang w:eastAsia="ru-RU"/>
              </w:rPr>
              <w:t xml:space="preserve">Чем меньше цена </w:t>
            </w:r>
            <w:r>
              <w:rPr>
                <w:sz w:val="20"/>
                <w:szCs w:val="20"/>
                <w:lang w:eastAsia="ru-RU"/>
              </w:rPr>
              <w:t xml:space="preserve">заявки Участника</w:t>
            </w:r>
            <w:r>
              <w:rPr>
                <w:sz w:val="20"/>
                <w:szCs w:val="20"/>
                <w:lang w:eastAsia="ru-RU"/>
              </w:rPr>
              <w:t xml:space="preserve">, тем выше предпочтительность</w:t>
            </w:r>
            <w:r>
              <w:rPr>
                <w:sz w:val="18"/>
                <w:szCs w:val="18"/>
              </w:rPr>
            </w:r>
            <w:r>
              <w:rPr>
                <w:sz w:val="18"/>
                <w:szCs w:val="18"/>
              </w:rPr>
            </w:r>
          </w:p>
          <w:p>
            <w:pPr>
              <w:numPr>
                <w:ilvl w:val="7"/>
                <w:numId w:val="0"/>
              </w:numPr>
              <w:jc w:val="center"/>
              <w:spacing w:before="0" w:beforeAutospacing="0" w:after="0" w:afterAutospacing="0" w:line="240" w:lineRule="auto"/>
              <w:rPr>
                <w:rFonts w:eastAsia="Calibri"/>
                <w:sz w:val="20"/>
                <w:szCs w:val="20"/>
              </w:rPr>
            </w:pPr>
            <w:r>
              <w:rPr>
                <w:rFonts w:eastAsia="Calibri"/>
                <w:sz w:val="20"/>
                <w:szCs w:val="20"/>
              </w:rPr>
            </w:r>
            <w:r>
              <w:rPr>
                <w:rFonts w:eastAsia="Calibri"/>
                <w:sz w:val="20"/>
                <w:szCs w:val="20"/>
              </w:rPr>
            </w:r>
            <w:r>
              <w:rPr>
                <w:rFonts w:eastAsia="Calibri"/>
                <w:sz w:val="20"/>
                <w:szCs w:val="20"/>
              </w:rPr>
            </w:r>
          </w:p>
        </w:tc>
        <w:tc>
          <w:tcPr>
            <w:shd w:val="clear" w:color="ffffff" w:fill="ffffff"/>
            <w:tcBorders>
              <w:left w:val="single" w:color="000000" w:sz="4" w:space="0"/>
            </w:tcBorders>
            <w:tcW w:w="6721" w:type="dxa"/>
            <w:textDirection w:val="lrTb"/>
            <w:noWrap w:val="false"/>
          </w:tcPr>
          <w:p>
            <w:pPr>
              <w:numPr>
                <w:ilvl w:val="7"/>
                <w:numId w:val="0"/>
              </w:numPr>
              <w:jc w:val="both"/>
              <w:spacing w:before="0" w:beforeAutospacing="0" w:after="0" w:afterAutospacing="0" w:line="240" w:lineRule="auto"/>
              <w:rPr>
                <w:rFonts w:eastAsia="Calibri"/>
                <w:sz w:val="20"/>
                <w:szCs w:val="20"/>
              </w:rPr>
            </w:pPr>
            <w:r>
              <w:rPr>
                <w:rFonts w:eastAsia="Calibri"/>
                <w:sz w:val="20"/>
                <w:szCs w:val="20"/>
              </w:rPr>
              <w:t xml:space="preserve">Расчет оценки предпочтительности по частному критерию по методу «Математическая формула, задающая «функцию ценности»»:</w:t>
            </w:r>
            <w:r>
              <w:rPr>
                <w:rFonts w:eastAsia="Calibri"/>
                <w:sz w:val="20"/>
                <w:szCs w:val="20"/>
              </w:rPr>
            </w:r>
            <w:r>
              <w:rPr>
                <w:rFonts w:eastAsia="Calibri"/>
                <w:sz w:val="20"/>
                <w:szCs w:val="20"/>
              </w:rPr>
            </w:r>
          </w:p>
          <w:p>
            <w:pPr>
              <w:numPr>
                <w:ilvl w:val="6"/>
                <w:numId w:val="0"/>
              </w:numPr>
              <w:jc w:val="both"/>
              <w:spacing w:before="0" w:beforeAutospacing="0" w:after="0" w:afterAutospacing="0" w:line="240" w:lineRule="auto"/>
              <w:rPr>
                <w:rFonts w:eastAsia="Calibri"/>
                <w:sz w:val="20"/>
                <w:szCs w:val="20"/>
              </w:rPr>
            </w:pPr>
            <w:r>
              <w:rPr>
                <w:sz w:val="20"/>
                <w:szCs w:val="20"/>
              </w:rPr>
            </w:r>
            <m:oMathPara>
              <m:oMathParaPr>
                <m:jc m:val="centerGroup"/>
              </m:oMathParaPr>
              <m:oMath>
                <m:sSub>
                  <m:sSubPr>
                    <m:ctrlPr>
                      <w:rPr>
                        <w:rFonts w:ascii="Cambria Math" w:hAnsi="Cambria Math" w:eastAsia="Cambria Math" w:cs="Cambria Math"/>
                        <w:sz w:val="20"/>
                        <w:szCs w:val="18"/>
                        <w:lang w:eastAsia="en-US"/>
                      </w:rPr>
                    </m:ctrlPr>
                  </m:sSubPr>
                  <m:e>
                    <m:r>
                      <w:rPr>
                        <w:rFonts w:hint="eastAsia" w:ascii="Cambria Math" w:hAnsi="Cambria Math" w:eastAsia="Calibri"/>
                        <w:sz w:val="20"/>
                        <w:szCs w:val="20"/>
                        <w:lang w:eastAsia="en-US"/>
                      </w:rPr>
                      <m:rPr/>
                      <m:t>Б</m:t>
                    </m:r>
                  </m:e>
                  <m:sub>
                    <m:r>
                      <w:rPr>
                        <w:rFonts w:ascii="Cambria Math" w:hAnsi="Cambria Math" w:eastAsia="Calibri"/>
                        <w:sz w:val="20"/>
                        <w:szCs w:val="20"/>
                        <w:lang w:val="en-US" w:eastAsia="en-US"/>
                      </w:rPr>
                      <m:rPr/>
                      <m:t>1</m:t>
                    </m:r>
                  </m:sub>
                </m:sSub>
                <m:r>
                  <w:rPr>
                    <w:rFonts w:ascii="Cambria Math" w:hAnsi="Cambria Math" w:eastAsia="Calibri"/>
                    <w:sz w:val="20"/>
                    <w:szCs w:val="20"/>
                    <w:lang w:eastAsia="en-US"/>
                  </w:rPr>
                  <m:rPr>
                    <m:sty m:val="p"/>
                  </m:rPr>
                  <m:t>=</m:t>
                </m:r>
                <m:f>
                  <m:fPr>
                    <m:ctrlPr>
                      <w:rPr>
                        <w:rFonts w:ascii="Cambria Math" w:hAnsi="Cambria Math" w:eastAsia="Cambria Math" w:cs="Cambria Math"/>
                        <w:sz w:val="20"/>
                        <w:szCs w:val="18"/>
                        <w:lang w:eastAsia="en-US"/>
                      </w:rPr>
                    </m:ctrlPr>
                  </m:fPr>
                  <m:num>
                    <m:r>
                      <w:rPr>
                        <w:rFonts w:ascii="Cambria Math" w:hAnsi="Cambria Math" w:eastAsia="Calibri"/>
                        <w:sz w:val="20"/>
                        <w:szCs w:val="20"/>
                        <w:lang w:eastAsia="en-US"/>
                      </w:rPr>
                      <m:rPr>
                        <m:sty m:val="p"/>
                      </m:rPr>
                      <m:t>ЦЕНА min</m:t>
                    </m:r>
                  </m:num>
                  <m:den>
                    <m:r>
                      <w:rPr>
                        <w:rFonts w:ascii="Cambria Math" w:hAnsi="Cambria Math" w:eastAsia="Calibri"/>
                        <w:sz w:val="20"/>
                        <w:szCs w:val="20"/>
                        <w:lang w:eastAsia="en-US"/>
                      </w:rPr>
                      <m:rPr>
                        <m:sty m:val="p"/>
                      </m:rPr>
                      <m:t>ЦЕНА</m:t>
                    </m:r>
                    <m:r>
                      <w:rPr>
                        <w:rFonts w:ascii="Cambria Math" w:hAnsi="Cambria Math" w:eastAsia="Calibri"/>
                        <w:sz w:val="20"/>
                        <w:szCs w:val="20"/>
                        <w:vertAlign w:val="subscript"/>
                        <w:lang w:val="en-US" w:eastAsia="en-US"/>
                      </w:rPr>
                      <m:rPr/>
                      <m:t>i</m:t>
                    </m:r>
                    <m:r>
                      <w:rPr>
                        <w:rFonts w:ascii="Cambria Math" w:hAnsi="Cambria Math" w:eastAsia="Calibri"/>
                        <w:sz w:val="20"/>
                        <w:szCs w:val="20"/>
                        <w:lang w:eastAsia="en-US"/>
                      </w:rPr>
                      <m:rPr>
                        <m:sty m:val="p"/>
                      </m:rPr>
                      <m:t> </m:t>
                    </m:r>
                  </m:den>
                </m:f>
                <m:r>
                  <w:rPr>
                    <w:rFonts w:hint="eastAsia" w:ascii="Cambria Math" w:hAnsi="Cambria Math" w:eastAsia="Calibri"/>
                    <w:sz w:val="20"/>
                    <w:szCs w:val="20"/>
                    <w:lang w:eastAsia="en-US"/>
                  </w:rPr>
                  <m:rPr>
                    <m:sty m:val="p"/>
                  </m:rPr>
                  <m:t>×Ш</m:t>
                </m:r>
                <m:r>
                  <w:rPr>
                    <w:rFonts w:ascii="Cambria Math" w:hAnsi="Cambria Math" w:eastAsia="Calibri"/>
                    <w:sz w:val="20"/>
                    <w:szCs w:val="20"/>
                    <w:lang w:eastAsia="en-US"/>
                  </w:rPr>
                  <m:rPr>
                    <m:sty m:val="p"/>
                  </m:rPr>
                  <m:t>,</m:t>
                </m:r>
              </m:oMath>
            </m:oMathPara>
            <w:r>
              <w:rPr>
                <w:rFonts w:eastAsia="Calibri"/>
                <w:sz w:val="20"/>
                <w:szCs w:val="20"/>
              </w:rPr>
            </w:r>
            <w:r>
              <w:rPr>
                <w:rFonts w:eastAsia="Calibri"/>
                <w:sz w:val="20"/>
                <w:szCs w:val="20"/>
              </w:rPr>
            </w:r>
          </w:p>
          <w:p>
            <w:pPr>
              <w:numPr>
                <w:ilvl w:val="6"/>
                <w:numId w:val="0"/>
              </w:numPr>
              <w:jc w:val="both"/>
              <w:keepNext/>
              <w:spacing w:before="0" w:beforeAutospacing="0" w:after="0" w:afterAutospacing="0" w:line="240" w:lineRule="auto"/>
              <w:rPr>
                <w:rFonts w:eastAsia="Calibri"/>
                <w:sz w:val="20"/>
                <w:szCs w:val="20"/>
              </w:rPr>
            </w:pPr>
            <w:r>
              <w:rPr>
                <w:rFonts w:eastAsia="Calibri"/>
                <w:sz w:val="20"/>
                <w:szCs w:val="20"/>
              </w:rPr>
              <w:t xml:space="preserve">где:</w:t>
            </w:r>
            <w:r>
              <w:rPr>
                <w:rFonts w:eastAsia="Calibri"/>
                <w:sz w:val="20"/>
                <w:szCs w:val="20"/>
              </w:rPr>
            </w:r>
            <w:r>
              <w:rPr>
                <w:rFonts w:eastAsia="Calibri"/>
                <w:sz w:val="20"/>
                <w:szCs w:val="20"/>
              </w:rPr>
            </w:r>
          </w:p>
          <w:p>
            <w:pPr>
              <w:numPr>
                <w:ilvl w:val="7"/>
                <w:numId w:val="0"/>
              </w:numPr>
              <w:jc w:val="both"/>
              <w:spacing w:before="0" w:beforeAutospacing="0" w:after="0" w:afterAutospacing="0" w:line="240" w:lineRule="auto"/>
              <w:rPr>
                <w:rFonts w:eastAsia="Calibri"/>
                <w:sz w:val="20"/>
                <w:szCs w:val="20"/>
              </w:rPr>
            </w:pPr>
            <w:r>
              <w:rPr>
                <w:rFonts w:eastAsia="Calibri"/>
                <w:sz w:val="20"/>
                <w:szCs w:val="20"/>
                <w:lang w:eastAsia="en-US"/>
              </w:rPr>
              <w:t xml:space="preserve">Б</w:t>
            </w:r>
            <w:r>
              <w:rPr>
                <w:rFonts w:eastAsia="Calibri"/>
                <w:sz w:val="20"/>
                <w:szCs w:val="20"/>
                <w:vertAlign w:val="subscript"/>
                <w:lang w:eastAsia="en-US"/>
              </w:rPr>
              <w:t xml:space="preserve">1</w:t>
            </w:r>
            <w:r>
              <w:rPr>
                <w:rFonts w:eastAsia="Calibri"/>
                <w:sz w:val="20"/>
                <w:szCs w:val="20"/>
                <w:lang w:eastAsia="en-US"/>
              </w:rPr>
              <w:t xml:space="preserve"> – рассчитанная оценка предпочтительности по частному критерию оценки в баллах;</w:t>
            </w:r>
            <w:r>
              <w:rPr>
                <w:rFonts w:eastAsia="Calibri"/>
                <w:sz w:val="20"/>
                <w:szCs w:val="20"/>
              </w:rPr>
            </w:r>
            <w:r>
              <w:rPr>
                <w:rFonts w:eastAsia="Calibri"/>
                <w:sz w:val="20"/>
                <w:szCs w:val="20"/>
              </w:rPr>
            </w:r>
          </w:p>
          <w:p>
            <w:pPr>
              <w:numPr>
                <w:ilvl w:val="7"/>
                <w:numId w:val="0"/>
              </w:numPr>
              <w:jc w:val="both"/>
              <w:spacing w:before="0" w:beforeAutospacing="0" w:after="0" w:afterAutospacing="0" w:line="240" w:lineRule="auto"/>
              <w:rPr>
                <w:rFonts w:eastAsia="Calibri"/>
                <w:sz w:val="20"/>
                <w:szCs w:val="20"/>
              </w:rPr>
            </w:pPr>
            <w:r>
              <w:rPr>
                <w:rFonts w:eastAsia="Calibri"/>
                <w:sz w:val="20"/>
                <w:szCs w:val="20"/>
                <w:lang w:eastAsia="en-US"/>
              </w:rPr>
              <w:t xml:space="preserve">ЦЕНА</w:t>
            </w:r>
            <w:r>
              <w:rPr>
                <w:rFonts w:eastAsia="Calibri"/>
                <w:i/>
                <w:iCs/>
                <w:sz w:val="20"/>
                <w:szCs w:val="20"/>
                <w:vertAlign w:val="subscript"/>
                <w:lang w:val="en-US" w:eastAsia="en-US"/>
              </w:rPr>
              <w:t xml:space="preserve">i</w:t>
            </w:r>
            <w:r>
              <w:rPr>
                <w:rFonts w:eastAsia="Calibri"/>
                <w:sz w:val="20"/>
                <w:szCs w:val="20"/>
                <w:lang w:eastAsia="en-US"/>
              </w:rPr>
              <w:t xml:space="preserve">  – цена коммерческого предложения (без НДС), указанная в заявке допущенного участника;</w:t>
            </w:r>
            <w:r>
              <w:rPr>
                <w:rFonts w:eastAsia="Calibri"/>
                <w:sz w:val="20"/>
                <w:szCs w:val="20"/>
              </w:rPr>
            </w:r>
            <w:r>
              <w:rPr>
                <w:rFonts w:eastAsia="Calibri"/>
                <w:sz w:val="20"/>
                <w:szCs w:val="20"/>
              </w:rPr>
            </w:r>
          </w:p>
          <w:p>
            <w:pPr>
              <w:numPr>
                <w:ilvl w:val="7"/>
                <w:numId w:val="0"/>
              </w:numPr>
              <w:jc w:val="both"/>
              <w:spacing w:before="0" w:beforeAutospacing="0" w:after="0" w:afterAutospacing="0" w:line="240" w:lineRule="auto"/>
              <w:rPr>
                <w:rFonts w:eastAsia="Calibri"/>
                <w:sz w:val="20"/>
                <w:szCs w:val="20"/>
              </w:rPr>
            </w:pPr>
            <w:r>
              <w:rPr>
                <w:rFonts w:eastAsia="Calibri"/>
                <w:sz w:val="20"/>
                <w:szCs w:val="20"/>
                <w:lang w:eastAsia="en-US"/>
              </w:rPr>
              <w:t xml:space="preserve">ЦЕНА</w:t>
            </w:r>
            <w:r>
              <w:rPr>
                <w:rFonts w:eastAsia="Calibri"/>
                <w:sz w:val="20"/>
                <w:szCs w:val="20"/>
                <w:vertAlign w:val="subscript"/>
                <w:lang w:val="en-US" w:eastAsia="en-US"/>
              </w:rPr>
              <w:t xml:space="preserve">min</w:t>
            </w:r>
            <w:r>
              <w:rPr>
                <w:rFonts w:eastAsia="Calibri"/>
                <w:sz w:val="20"/>
                <w:szCs w:val="20"/>
                <w:vertAlign w:val="subscript"/>
                <w:lang w:eastAsia="en-US"/>
              </w:rPr>
              <w:t xml:space="preserve"> </w:t>
            </w:r>
            <w:r>
              <w:rPr>
                <w:rFonts w:eastAsia="Calibri"/>
                <w:sz w:val="20"/>
                <w:szCs w:val="20"/>
                <w:lang w:eastAsia="en-US"/>
              </w:rPr>
              <w:t xml:space="preserve">– минимальная цена коммерческого предложения (без НДС) среди всех допущенных заявок участников;</w:t>
            </w:r>
            <w:r>
              <w:rPr>
                <w:rFonts w:eastAsia="Calibri"/>
                <w:sz w:val="20"/>
                <w:szCs w:val="20"/>
              </w:rPr>
            </w:r>
            <w:r>
              <w:rPr>
                <w:rFonts w:eastAsia="Calibri"/>
                <w:sz w:val="20"/>
                <w:szCs w:val="20"/>
              </w:rPr>
            </w:r>
          </w:p>
          <w:p>
            <w:pPr>
              <w:numPr>
                <w:ilvl w:val="7"/>
                <w:numId w:val="0"/>
              </w:numPr>
              <w:jc w:val="both"/>
              <w:spacing w:before="0" w:beforeAutospacing="0" w:after="0" w:afterAutospacing="0" w:line="240" w:lineRule="auto"/>
              <w:rPr>
                <w:rFonts w:eastAsia="Calibri"/>
                <w:sz w:val="20"/>
                <w:szCs w:val="20"/>
              </w:rPr>
            </w:pPr>
            <w:r>
              <w:rPr>
                <w:rFonts w:eastAsia="Calibri"/>
                <w:sz w:val="20"/>
                <w:szCs w:val="20"/>
                <w:lang w:eastAsia="en-US"/>
              </w:rPr>
              <w:t xml:space="preserve">Ш – максимально возможный балл (максимальная возможная оценка предпочтительности) по установленной в документации о закупке шкале оценок (Ш = 5).</w:t>
            </w:r>
            <w:r>
              <w:rPr>
                <w:rFonts w:eastAsia="Calibri"/>
                <w:sz w:val="20"/>
                <w:szCs w:val="20"/>
              </w:rPr>
            </w:r>
            <w:r>
              <w:rPr>
                <w:rFonts w:eastAsia="Calibri"/>
                <w:sz w:val="20"/>
                <w:szCs w:val="20"/>
              </w:rPr>
            </w:r>
          </w:p>
          <w:p>
            <w:pPr>
              <w:numPr>
                <w:ilvl w:val="7"/>
                <w:numId w:val="0"/>
              </w:numPr>
              <w:jc w:val="both"/>
              <w:spacing w:before="0" w:beforeAutospacing="0" w:after="0" w:afterAutospacing="0" w:line="240" w:lineRule="auto"/>
              <w:rPr>
                <w:rFonts w:eastAsia="Calibri"/>
                <w:sz w:val="20"/>
                <w:szCs w:val="20"/>
              </w:rPr>
            </w:pPr>
            <w:r>
              <w:rPr>
                <w:rFonts w:eastAsia="Calibri"/>
                <w:sz w:val="20"/>
                <w:szCs w:val="20"/>
                <w:lang w:eastAsia="en-US"/>
              </w:rPr>
              <w:t xml:space="preserve">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rFonts w:eastAsia="Calibri"/>
                <w:sz w:val="20"/>
                <w:szCs w:val="20"/>
              </w:rPr>
            </w:r>
            <w:r>
              <w:rPr>
                <w:rFonts w:eastAsia="Calibri"/>
                <w:sz w:val="20"/>
                <w:szCs w:val="20"/>
              </w:rPr>
            </w:r>
          </w:p>
          <w:p>
            <w:pPr>
              <w:ind w:firstLine="0"/>
              <w:jc w:val="both"/>
              <w:spacing w:before="0" w:beforeAutospacing="0" w:after="0" w:afterAutospacing="0"/>
              <w:rPr>
                <w:rFonts w:eastAsia="Calibri"/>
                <w:sz w:val="20"/>
                <w:szCs w:val="20"/>
              </w:rPr>
            </w:pPr>
            <w:r>
              <w:rPr>
                <w:rFonts w:eastAsia="Calibri"/>
                <w:b/>
                <w:bCs/>
                <w:sz w:val="20"/>
                <w:szCs w:val="20"/>
                <w:lang w:eastAsia="en-US"/>
              </w:rPr>
              <w:t xml:space="preserve">Шкала оценок от 0 до 5 баллов.</w:t>
            </w:r>
            <w:r>
              <w:rPr>
                <w:rFonts w:eastAsia="Calibri"/>
                <w:sz w:val="20"/>
                <w:szCs w:val="20"/>
              </w:rPr>
            </w:r>
            <w:r>
              <w:rPr>
                <w:rFonts w:eastAsia="Calibri"/>
                <w:sz w:val="20"/>
                <w:szCs w:val="20"/>
              </w:rPr>
            </w:r>
          </w:p>
        </w:tc>
      </w:tr>
      <w:tr>
        <w:tblPrEx/>
        <w:trPr>
          <w:trHeight w:val="1125"/>
        </w:trPr>
        <w:tc>
          <w:tcPr>
            <w:shd w:val="clear" w:color="ffffff" w:fill="ffffff"/>
            <w:tcW w:w="1007" w:type="dxa"/>
            <w:textDirection w:val="lrTb"/>
            <w:noWrap w:val="false"/>
          </w:tcPr>
          <w:p>
            <w:pPr>
              <w:numPr>
                <w:ilvl w:val="7"/>
                <w:numId w:val="0"/>
              </w:numPr>
              <w:jc w:val="center"/>
              <w:spacing w:line="240" w:lineRule="auto"/>
              <w:rPr>
                <w:rFonts w:eastAsia="Calibri"/>
                <w:sz w:val="20"/>
                <w:szCs w:val="20"/>
              </w:rPr>
            </w:pPr>
            <w:r>
              <w:rPr>
                <w:rFonts w:eastAsia="Calibri"/>
                <w:sz w:val="20"/>
                <w:szCs w:val="20"/>
              </w:rPr>
              <w:t xml:space="preserve">2.</w:t>
            </w:r>
            <w:r>
              <w:rPr>
                <w:rFonts w:eastAsia="Calibri"/>
                <w:sz w:val="20"/>
                <w:szCs w:val="20"/>
              </w:rPr>
            </w:r>
            <w:r>
              <w:rPr>
                <w:rFonts w:eastAsia="Calibri"/>
                <w:sz w:val="20"/>
                <w:szCs w:val="20"/>
              </w:rPr>
            </w:r>
          </w:p>
        </w:tc>
        <w:tc>
          <w:tcPr>
            <w:shd w:val="clear" w:color="ffffff" w:fill="ffffff"/>
            <w:tcW w:w="942" w:type="dxa"/>
            <w:textDirection w:val="lrTb"/>
            <w:noWrap w:val="false"/>
          </w:tcPr>
          <w:p>
            <w:pPr>
              <w:numPr>
                <w:ilvl w:val="7"/>
                <w:numId w:val="0"/>
              </w:numPr>
              <w:jc w:val="center"/>
              <w:spacing w:line="240" w:lineRule="auto"/>
              <w:rPr>
                <w:rFonts w:eastAsia="Calibri"/>
                <w:sz w:val="20"/>
                <w:szCs w:val="20"/>
              </w:rPr>
            </w:pPr>
            <w:r>
              <w:rPr>
                <w:sz w:val="20"/>
                <w:szCs w:val="20"/>
              </w:rPr>
              <w:t xml:space="preserve">ТЕХ</w:t>
            </w:r>
            <w:r>
              <w:rPr>
                <w:rFonts w:eastAsia="Calibri"/>
                <w:sz w:val="20"/>
                <w:szCs w:val="20"/>
              </w:rPr>
            </w:r>
            <w:r>
              <w:rPr>
                <w:rFonts w:eastAsia="Calibri"/>
                <w:sz w:val="20"/>
                <w:szCs w:val="20"/>
              </w:rPr>
            </w:r>
          </w:p>
        </w:tc>
        <w:tc>
          <w:tcPr>
            <w:shd w:val="clear" w:color="ffffff" w:fill="ffffff"/>
            <w:tcBorders>
              <w:right w:val="single" w:color="000000" w:sz="4" w:space="0"/>
            </w:tcBorders>
            <w:tcW w:w="1628" w:type="dxa"/>
            <w:textDirection w:val="lrTb"/>
            <w:noWrap w:val="false"/>
          </w:tcPr>
          <w:p>
            <w:pPr>
              <w:numPr>
                <w:ilvl w:val="7"/>
                <w:numId w:val="0"/>
              </w:numPr>
              <w:jc w:val="center"/>
              <w:spacing w:line="240" w:lineRule="auto"/>
              <w:rPr>
                <w:rFonts w:eastAsia="Calibri"/>
                <w:sz w:val="20"/>
                <w:szCs w:val="20"/>
              </w:rPr>
            </w:pPr>
            <w:r>
              <w:rPr>
                <w:sz w:val="20"/>
                <w:szCs w:val="20"/>
              </w:rPr>
              <w:t xml:space="preserve">Квалификация (предпочтительность) участника</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1559" w:type="dxa"/>
            <w:textDirection w:val="lrTb"/>
            <w:noWrap w:val="false"/>
          </w:tcPr>
          <w:p>
            <w:pPr>
              <w:numPr>
                <w:ilvl w:val="7"/>
                <w:numId w:val="0"/>
              </w:numPr>
              <w:jc w:val="center"/>
              <w:spacing w:line="240" w:lineRule="auto"/>
              <w:rPr>
                <w:rFonts w:eastAsia="Calibri"/>
                <w:sz w:val="20"/>
                <w:szCs w:val="20"/>
              </w:rPr>
            </w:pPr>
            <w:r>
              <w:rPr>
                <w:rFonts w:eastAsia="Calibri"/>
                <w:i/>
                <w:sz w:val="20"/>
                <w:szCs w:val="20"/>
              </w:rPr>
              <w:t xml:space="preserve">отсутствует</w:t>
            </w:r>
            <w:r>
              <w:rPr>
                <w:sz w:val="20"/>
                <w:szCs w:val="20"/>
              </w:rPr>
              <w:t xml:space="preserve"> </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1262" w:type="dxa"/>
            <w:textDirection w:val="lrTb"/>
            <w:noWrap w:val="false"/>
          </w:tcPr>
          <w:p>
            <w:pPr>
              <w:numPr>
                <w:ilvl w:val="7"/>
                <w:numId w:val="0"/>
              </w:numPr>
              <w:contextualSpacing/>
              <w:jc w:val="center"/>
              <w:spacing w:line="240" w:lineRule="auto"/>
              <w:rPr>
                <w:sz w:val="20"/>
                <w:szCs w:val="20"/>
              </w:rPr>
            </w:pPr>
            <w:r>
              <w:rPr>
                <w:sz w:val="20"/>
                <w:szCs w:val="20"/>
              </w:rPr>
            </w: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2</w:t>
            </w:r>
            <w:r>
              <w:rPr>
                <w:rFonts w:ascii="Times New Roman" w:hAnsi="Times New Roman" w:eastAsia="Times New Roman" w:cs="Times New Roman"/>
                <w:sz w:val="20"/>
                <w:szCs w:val="20"/>
              </w:rPr>
              <w:t xml:space="preserve"> = 0,05)</w:t>
            </w:r>
            <w:r>
              <w:rPr>
                <w:sz w:val="20"/>
                <w:szCs w:val="20"/>
              </w:rPr>
            </w:r>
            <w:r>
              <w:rPr>
                <w:sz w:val="20"/>
                <w:szCs w:val="20"/>
              </w:rPr>
            </w:r>
          </w:p>
        </w:tc>
        <w:tc>
          <w:tcPr>
            <w:shd w:val="clear" w:color="ffffff" w:fill="ffffff"/>
            <w:tcBorders>
              <w:left w:val="single" w:color="000000" w:sz="4" w:space="0"/>
              <w:right w:val="single" w:color="000000" w:sz="4" w:space="0"/>
            </w:tcBorders>
            <w:tcW w:w="2051" w:type="dxa"/>
            <w:textDirection w:val="lrTb"/>
            <w:noWrap w:val="false"/>
          </w:tcPr>
          <w:p>
            <w:pPr>
              <w:numPr>
                <w:ilvl w:val="7"/>
                <w:numId w:val="0"/>
              </w:numPr>
              <w:jc w:val="center"/>
              <w:keepLines/>
              <w:keepNext/>
              <w:spacing w:before="0" w:beforeAutospacing="0" w:after="0" w:afterAutospacing="0"/>
              <w:rPr>
                <w:rFonts w:ascii="Times New Roman" w:hAnsi="Times New Roman" w:cs="Times New Roman"/>
                <w:b w:val="0"/>
                <w:bCs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 w:val="0"/>
                <w:bCs w:val="0"/>
                <w:i w:val="0"/>
                <w:iCs w:val="0"/>
                <w:sz w:val="20"/>
                <w:szCs w:val="20"/>
              </w:rPr>
              <w:t xml:space="preserve">Ч</w:t>
            </w:r>
            <w:r>
              <w:rPr>
                <w:rFonts w:ascii="Times New Roman" w:hAnsi="Times New Roman" w:eastAsia="Times New Roman" w:cs="Times New Roman"/>
                <w:b w:val="0"/>
                <w:bCs w:val="0"/>
                <w:i w:val="0"/>
                <w:iCs w:val="0"/>
                <w:sz w:val="20"/>
                <w:szCs w:val="20"/>
              </w:rPr>
              <w:t xml:space="preserve">ем больше опыт </w:t>
            </w:r>
            <w:r>
              <w:rPr>
                <w:rFonts w:ascii="Times New Roman" w:hAnsi="Times New Roman" w:eastAsia="Times New Roman" w:cs="Times New Roman"/>
                <w:b w:val="0"/>
                <w:bCs w:val="0"/>
                <w:i w:val="0"/>
                <w:iCs w:val="0"/>
                <w:sz w:val="20"/>
                <w:szCs w:val="20"/>
              </w:rPr>
              <w:t xml:space="preserve">оказания</w:t>
            </w:r>
            <w:r>
              <w:rPr>
                <w:rFonts w:ascii="Times New Roman" w:hAnsi="Times New Roman" w:eastAsia="Times New Roman" w:cs="Times New Roman"/>
                <w:b w:val="0"/>
                <w:bCs w:val="0"/>
                <w:i w:val="0"/>
                <w:iCs w:val="0"/>
                <w:sz w:val="20"/>
                <w:szCs w:val="20"/>
              </w:rPr>
              <w:t xml:space="preserve"> </w:t>
            </w:r>
            <w:r>
              <w:rPr>
                <w:rFonts w:ascii="Times New Roman" w:hAnsi="Times New Roman" w:eastAsia="Times New Roman" w:cs="Times New Roman"/>
                <w:b w:val="0"/>
                <w:bCs w:val="0"/>
                <w:i w:val="0"/>
                <w:iCs w:val="0"/>
                <w:sz w:val="20"/>
                <w:szCs w:val="20"/>
              </w:rPr>
              <w:t xml:space="preserve">услуг</w:t>
            </w:r>
            <w:r>
              <w:rPr>
                <w:rFonts w:ascii="Times New Roman" w:hAnsi="Times New Roman" w:eastAsia="Times New Roman" w:cs="Times New Roman"/>
                <w:b w:val="0"/>
                <w:bCs w:val="0"/>
                <w:i w:val="0"/>
                <w:iCs w:val="0"/>
                <w:sz w:val="20"/>
                <w:szCs w:val="20"/>
                <w:highlight w:val="white"/>
                <w:u w:val="none"/>
              </w:rPr>
              <w:t xml:space="preserve"> </w:t>
            </w:r>
            <w:r>
              <w:rPr>
                <w:rFonts w:ascii="Times New Roman" w:hAnsi="Times New Roman" w:cs="Times New Roman"/>
                <w:bCs/>
                <w:i/>
                <w:iCs/>
                <w:sz w:val="20"/>
                <w:szCs w:val="20"/>
                <w:highlight w:val="yellow"/>
                <w:u w:val="single"/>
              </w:rPr>
              <w:t xml:space="preserve">по</w:t>
            </w:r>
            <w:r>
              <w:rPr>
                <w:rFonts w:ascii="Times New Roman" w:hAnsi="Times New Roman" w:cs="Times New Roman"/>
                <w:bCs/>
                <w:i/>
                <w:iCs/>
                <w:sz w:val="20"/>
                <w:szCs w:val="20"/>
                <w:highlight w:val="yellow"/>
                <w:u w:val="single"/>
              </w:rPr>
              <w:t xml:space="preserve"> </w:t>
            </w:r>
            <w:r>
              <w:rPr>
                <w:rFonts w:ascii="Times New Roman" w:hAnsi="Times New Roman" w:eastAsia="Times New Roman" w:cs="Times New Roman"/>
                <w:i/>
                <w:iCs/>
                <w:color w:val="000000" w:themeColor="text1"/>
                <w:sz w:val="20"/>
                <w:szCs w:val="20"/>
                <w:highlight w:val="yellow"/>
                <w:u w:val="single"/>
              </w:rPr>
              <w:t xml:space="preserve">техническому обслуживанию генераторов тепловых электрических станций</w:t>
            </w:r>
            <w:r>
              <w:rPr>
                <w:rFonts w:ascii="Times New Roman" w:hAnsi="Times New Roman" w:eastAsia="Times New Roman" w:cs="Times New Roman"/>
                <w:b w:val="0"/>
                <w:bCs w:val="0"/>
                <w:i w:val="0"/>
                <w:iCs w:val="0"/>
                <w:sz w:val="20"/>
                <w:szCs w:val="20"/>
              </w:rPr>
              <w:t xml:space="preserve">, тем выше предпочтительность.</w:t>
            </w:r>
            <w:r>
              <w:rPr>
                <w:rFonts w:ascii="Times New Roman" w:hAnsi="Times New Roman" w:cs="Times New Roman"/>
                <w:b w:val="0"/>
                <w:bCs w:val="0"/>
                <w:sz w:val="20"/>
                <w:szCs w:val="20"/>
              </w:rPr>
            </w:r>
            <w:r>
              <w:rPr>
                <w:rFonts w:ascii="Times New Roman" w:hAnsi="Times New Roman" w:cs="Times New Roman"/>
                <w:b w:val="0"/>
                <w:bCs w:val="0"/>
                <w:sz w:val="20"/>
                <w:szCs w:val="20"/>
              </w:rPr>
            </w:r>
          </w:p>
          <w:p>
            <w:pPr>
              <w:numPr>
                <w:ilvl w:val="7"/>
                <w:numId w:val="0"/>
              </w:numPr>
              <w:jc w:val="center"/>
              <w:keepLines/>
              <w:keepNext/>
              <w:spacing w:before="0"/>
              <w:rPr>
                <w:rFonts w:ascii="Times New Roman" w:hAnsi="Times New Roman" w:cs="Times New Roman"/>
                <w:b w:val="0"/>
                <w:bCs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 w:val="0"/>
                <w:bCs w:val="0"/>
                <w:i w:val="0"/>
                <w:iCs w:val="0"/>
                <w:sz w:val="20"/>
                <w:szCs w:val="20"/>
              </w:rPr>
            </w:r>
            <w:r>
              <w:rPr>
                <w:rFonts w:ascii="Times New Roman" w:hAnsi="Times New Roman" w:cs="Times New Roman"/>
                <w:b w:val="0"/>
                <w:bCs w:val="0"/>
                <w:sz w:val="20"/>
                <w:szCs w:val="20"/>
              </w:rPr>
            </w:r>
            <w:r>
              <w:rPr>
                <w:rFonts w:ascii="Times New Roman" w:hAnsi="Times New Roman" w:cs="Times New Roman"/>
                <w:b w:val="0"/>
                <w:bCs w:val="0"/>
                <w:sz w:val="20"/>
                <w:szCs w:val="20"/>
              </w:rPr>
            </w:r>
          </w:p>
          <w:p>
            <w:pPr>
              <w:numPr>
                <w:ilvl w:val="7"/>
                <w:numId w:val="0"/>
              </w:numPr>
              <w:contextualSpacing/>
              <w:jc w:val="center"/>
              <w:spacing w:line="240" w:lineRule="auto"/>
              <w:rPr>
                <w:sz w:val="20"/>
                <w:szCs w:val="20"/>
              </w:rPr>
            </w:pPr>
            <w:r>
              <w:rPr>
                <w:sz w:val="20"/>
                <w:szCs w:val="20"/>
              </w:rPr>
            </w:r>
            <w:r>
              <w:rPr>
                <w:sz w:val="20"/>
                <w:szCs w:val="20"/>
              </w:rPr>
            </w:r>
            <w:r>
              <w:rPr>
                <w:sz w:val="20"/>
                <w:szCs w:val="20"/>
              </w:rPr>
            </w:r>
          </w:p>
        </w:tc>
        <w:tc>
          <w:tcPr>
            <w:shd w:val="clear" w:color="ffffff" w:fill="ffffff"/>
            <w:tcBorders>
              <w:left w:val="single" w:color="000000" w:sz="4" w:space="0"/>
            </w:tcBorders>
            <w:tcW w:w="6721" w:type="dxa"/>
            <w:textDirection w:val="lrTb"/>
            <w:noWrap w:val="false"/>
          </w:tcPr>
          <w:p>
            <w:pPr>
              <w:ind w:firstLine="567"/>
              <w:spacing w:before="0" w:beforeAutospacing="0" w:line="240" w:lineRule="auto"/>
              <w:rPr>
                <w:color w:val="000000" w:themeColor="text1"/>
                <w:sz w:val="20"/>
                <w:szCs w:val="20"/>
              </w:rPr>
              <w:suppressLineNumbers w:val="0"/>
            </w:pPr>
            <w:r>
              <w:rPr>
                <w:color w:val="000000" w:themeColor="text1"/>
                <w:sz w:val="20"/>
                <w:szCs w:val="20"/>
              </w:rPr>
              <w:t xml:space="preserve">Р</w:t>
            </w:r>
            <w:r>
              <w:rPr>
                <w:color w:val="000000" w:themeColor="text1"/>
                <w:sz w:val="20"/>
                <w:szCs w:val="20"/>
              </w:rPr>
              <w:t xml:space="preserve">асчет оценки предпочтительности по частному критерию по методу «Оценка предпочтительности посредством однозначной числовой шкалы измерений»: </w:t>
            </w:r>
            <w:r>
              <w:rPr>
                <w:color w:val="000000" w:themeColor="text1"/>
                <w:sz w:val="20"/>
                <w:szCs w:val="20"/>
              </w:rPr>
            </w:r>
            <w:r>
              <w:rPr>
                <w:color w:val="000000" w:themeColor="text1"/>
                <w:sz w:val="20"/>
                <w:szCs w:val="20"/>
              </w:rPr>
            </w:r>
          </w:p>
          <w:p>
            <w:pPr>
              <w:pStyle w:val="1295"/>
              <w:numPr>
                <w:ilvl w:val="7"/>
                <w:numId w:val="54"/>
              </w:numPr>
              <w:ind w:firstLine="380"/>
              <w:jc w:val="both"/>
              <w:keepNext/>
              <w:spacing w:before="0" w:beforeAutospacing="0" w:after="0" w:afterAutospacing="0" w:line="240" w:lineRule="auto"/>
              <w:rPr>
                <w:rFonts w:eastAsia="Times New Roman"/>
                <w:color w:val="000000" w:themeColor="text1"/>
                <w:sz w:val="20"/>
                <w:szCs w:val="20"/>
              </w:rPr>
              <w:suppressLineNumbers w:val="0"/>
            </w:pPr>
            <w:r>
              <w:rPr>
                <w:sz w:val="20"/>
                <w:szCs w:val="20"/>
                <w:lang w:eastAsia="ru-RU"/>
              </w:rPr>
              <w:t xml:space="preserve">Для целей проведения оценки по данному критерию Участник должен предоставить в составе заявки (в Справке об опыте Участника по установленной в </w:t>
            </w:r>
            <w:r>
              <w:rPr>
                <w:sz w:val="20"/>
                <w:szCs w:val="20"/>
                <w:lang w:eastAsia="ru-RU"/>
              </w:rPr>
              <w:t xml:space="preserve">Д</w:t>
            </w:r>
            <w:r>
              <w:rPr>
                <w:sz w:val="20"/>
                <w:szCs w:val="20"/>
                <w:lang w:eastAsia="ru-RU"/>
              </w:rPr>
              <w:t xml:space="preserve">окументации о закупке форме) сведения о ранее исполненных договорах, подтверждающих наличие совокупного опыта </w:t>
            </w:r>
            <w:r>
              <w:rPr>
                <w:sz w:val="20"/>
                <w:szCs w:val="20"/>
                <w:lang w:eastAsia="ru-RU"/>
              </w:rPr>
              <w:t xml:space="preserve">(в рамках одного или нескольких договоров)</w:t>
            </w:r>
            <w:r>
              <w:rPr>
                <w:sz w:val="20"/>
                <w:szCs w:val="20"/>
                <w:lang w:eastAsia="ru-RU"/>
              </w:rPr>
              <w:t xml:space="preserve"> оказания услуг</w:t>
            </w:r>
            <w:r>
              <w:rPr>
                <w:rFonts w:eastAsia="Calibri"/>
                <w:bCs/>
                <w:color w:val="000000" w:themeColor="text1"/>
                <w:sz w:val="20"/>
                <w:szCs w:val="20"/>
              </w:rPr>
              <w:t xml:space="preserve"> </w:t>
            </w:r>
            <w:r>
              <w:rPr>
                <w:rFonts w:ascii="Times New Roman" w:hAnsi="Times New Roman" w:eastAsia="Times New Roman" w:cs="Times New Roman"/>
                <w:color w:val="000000" w:themeColor="text1"/>
                <w:sz w:val="20"/>
                <w:szCs w:val="20"/>
                <w:highlight w:val="yellow"/>
                <w:u w:val="single"/>
              </w:rPr>
              <w:t xml:space="preserve"> по техническому обслуживанию генераторов тепловых электрических станций</w:t>
            </w:r>
            <w:r>
              <w:rPr>
                <w:rFonts w:eastAsia="Calibri"/>
                <w:bCs/>
                <w:color w:val="000000" w:themeColor="text1"/>
                <w:sz w:val="20"/>
                <w:szCs w:val="20"/>
              </w:rPr>
              <w:t xml:space="preserve"> </w:t>
            </w:r>
            <w:r>
              <w:rPr>
                <w:rFonts w:eastAsia="Times New Roman"/>
                <w:color w:val="000000" w:themeColor="text1"/>
                <w:sz w:val="20"/>
                <w:szCs w:val="20"/>
                <w:lang w:eastAsia="ru-RU"/>
              </w:rPr>
              <w:t xml:space="preserve">за последние 5 лет, </w:t>
            </w:r>
            <w:r>
              <w:rPr>
                <w:rFonts w:eastAsia="Times New Roman"/>
                <w:color w:val="000000" w:themeColor="text1"/>
                <w:sz w:val="20"/>
                <w:szCs w:val="20"/>
                <w:lang w:eastAsia="ru-RU"/>
              </w:rPr>
              <w:t xml:space="preserve">предшествующих дате подачи заявки Участником, с учетом правоприемственности</w:t>
            </w:r>
            <w:r>
              <w:rPr>
                <w:rFonts w:eastAsia="Times New Roman"/>
                <w:color w:val="000000" w:themeColor="text1"/>
                <w:sz w:val="20"/>
                <w:szCs w:val="20"/>
              </w:rPr>
              <w:t xml:space="preserve">,</w:t>
            </w:r>
            <w:r>
              <w:rPr>
                <w:rFonts w:eastAsia="Times New Roman"/>
                <w:color w:val="000000" w:themeColor="text1"/>
                <w:sz w:val="20"/>
                <w:szCs w:val="20"/>
                <w:lang w:eastAsia="ru-RU"/>
              </w:rPr>
              <w:t xml:space="preserve"> с</w:t>
            </w:r>
            <w:r>
              <w:rPr>
                <w:rFonts w:eastAsia="Times New Roman"/>
                <w:color w:val="000000" w:themeColor="text1"/>
                <w:sz w:val="20"/>
                <w:szCs w:val="20"/>
                <w:u w:val="single"/>
                <w:lang w:eastAsia="ru-RU"/>
              </w:rPr>
              <w:t xml:space="preserve"> приложением следующих подтверждающих документов</w:t>
            </w:r>
            <w:r>
              <w:rPr>
                <w:rFonts w:eastAsia="Times New Roman"/>
                <w:color w:val="000000" w:themeColor="text1"/>
                <w:sz w:val="20"/>
                <w:szCs w:val="20"/>
                <w:lang w:eastAsia="ru-RU"/>
              </w:rPr>
              <w:t xml:space="preserve">: </w:t>
            </w:r>
            <w:r>
              <w:rPr>
                <w:rFonts w:eastAsia="Times New Roman"/>
                <w:color w:val="000000" w:themeColor="text1"/>
                <w:sz w:val="20"/>
                <w:szCs w:val="20"/>
              </w:rPr>
            </w:r>
            <w:r>
              <w:rPr>
                <w:rFonts w:eastAsia="Times New Roman"/>
                <w:color w:val="000000" w:themeColor="text1"/>
                <w:sz w:val="20"/>
                <w:szCs w:val="20"/>
              </w:rPr>
            </w:r>
          </w:p>
          <w:p>
            <w:pPr>
              <w:pStyle w:val="1295"/>
              <w:numPr>
                <w:ilvl w:val="7"/>
                <w:numId w:val="54"/>
              </w:numPr>
              <w:ind w:firstLine="380"/>
              <w:jc w:val="both"/>
              <w:keepNext/>
              <w:spacing w:before="0" w:beforeAutospacing="0" w:after="0" w:afterAutospacing="0" w:line="240" w:lineRule="auto"/>
              <w:rPr>
                <w:rFonts w:ascii="Times New Roman" w:hAnsi="Times New Roman" w:eastAsia="Times New Roman" w:cs="Times New Roman"/>
                <w:color w:val="000000" w:themeColor="text1"/>
                <w:sz w:val="20"/>
                <w:szCs w:val="20"/>
              </w:rPr>
              <w:suppressLineNumbers w:val="0"/>
            </w:pPr>
            <w:r>
              <w:rPr>
                <w:rFonts w:eastAsia="Times New Roman"/>
                <w:color w:val="000000" w:themeColor="text1"/>
                <w:sz w:val="20"/>
                <w:szCs w:val="20"/>
                <w:lang w:eastAsia="ru-RU"/>
              </w:rPr>
            </w:r>
            <w:r>
              <w:rPr>
                <w:rFonts w:eastAsia="Times New Roman"/>
                <w:color w:val="000000" w:themeColor="text1"/>
                <w:sz w:val="20"/>
                <w:szCs w:val="20"/>
                <w:lang w:eastAsia="ru-RU"/>
              </w:rPr>
              <w:t xml:space="preserve">- </w:t>
            </w:r>
            <w:r>
              <w:rPr>
                <w:rFonts w:ascii="Times New Roman" w:hAnsi="Times New Roman" w:eastAsia="Times New Roman" w:cs="Times New Roman"/>
                <w:color w:val="000000" w:themeColor="text1"/>
                <w:sz w:val="20"/>
                <w:szCs w:val="20"/>
                <w:lang w:eastAsia="en-US"/>
              </w:rPr>
              <w:t xml:space="preserve">копии договоров, подписанных с обеих сторон и скрепленных печатями каждой из сторон договора;</w:t>
            </w: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p>
          <w:p>
            <w:pPr>
              <w:pStyle w:val="1295"/>
              <w:numPr>
                <w:ilvl w:val="7"/>
                <w:numId w:val="54"/>
              </w:numPr>
              <w:ind w:firstLine="380"/>
              <w:jc w:val="both"/>
              <w:keepNext/>
              <w:spacing w:before="0" w:beforeAutospacing="0" w:after="0" w:afterAutospacing="0" w:line="240" w:lineRule="auto"/>
              <w:rPr>
                <w:rFonts w:ascii="Times New Roman" w:hAnsi="Times New Roman" w:eastAsia="Times New Roman" w:cs="Times New Roman"/>
                <w:color w:val="000000" w:themeColor="text1"/>
                <w:sz w:val="20"/>
                <w:szCs w:val="20"/>
              </w:rPr>
              <w:suppressLineNumbers w:val="0"/>
            </w:pPr>
            <w:r>
              <w:rPr>
                <w:rFonts w:ascii="Times New Roman" w:hAnsi="Times New Roman" w:eastAsia="Times New Roman" w:cs="Times New Roman"/>
                <w:color w:val="000000" w:themeColor="text1"/>
                <w:sz w:val="20"/>
                <w:szCs w:val="20"/>
                <w:lang w:eastAsia="en-US"/>
              </w:rPr>
            </w:r>
            <w:r>
              <w:rPr>
                <w:rFonts w:ascii="Times New Roman" w:hAnsi="Times New Roman" w:eastAsia="Times New Roman" w:cs="Times New Roman"/>
                <w:color w:val="000000" w:themeColor="text1"/>
                <w:sz w:val="20"/>
                <w:szCs w:val="20"/>
                <w:lang w:eastAsia="en-US"/>
              </w:rPr>
              <w:t xml:space="preserve">- копии актов приемки выполненных работ КС-2 </w:t>
            </w:r>
            <w:r>
              <w:rPr>
                <w:rFonts w:ascii="Times New Roman" w:hAnsi="Times New Roman" w:eastAsia="Times New Roman" w:cs="Times New Roman"/>
                <w:color w:val="000000" w:themeColor="text1"/>
                <w:sz w:val="20"/>
                <w:szCs w:val="20"/>
                <w:lang w:eastAsia="en-US"/>
              </w:rPr>
              <w:t xml:space="preserve">и</w:t>
            </w:r>
            <w:r>
              <w:rPr>
                <w:rFonts w:ascii="Times New Roman" w:hAnsi="Times New Roman" w:eastAsia="Times New Roman" w:cs="Times New Roman"/>
                <w:color w:val="000000" w:themeColor="text1"/>
                <w:sz w:val="20"/>
                <w:szCs w:val="20"/>
                <w:lang w:eastAsia="en-US"/>
              </w:rPr>
              <w:t xml:space="preserve">/</w:t>
            </w:r>
            <w:r>
              <w:rPr>
                <w:rFonts w:ascii="Times New Roman" w:hAnsi="Times New Roman" w:eastAsia="Times New Roman" w:cs="Times New Roman"/>
                <w:color w:val="000000" w:themeColor="text1"/>
                <w:sz w:val="20"/>
                <w:szCs w:val="20"/>
                <w:lang w:eastAsia="en-US"/>
              </w:rPr>
              <w:t xml:space="preserve">или</w:t>
            </w:r>
            <w:r>
              <w:rPr>
                <w:rFonts w:ascii="Times New Roman" w:hAnsi="Times New Roman" w:eastAsia="Times New Roman" w:cs="Times New Roman"/>
                <w:color w:val="000000" w:themeColor="text1"/>
                <w:sz w:val="20"/>
                <w:szCs w:val="20"/>
                <w:lang w:eastAsia="en-US"/>
              </w:rPr>
              <w:t xml:space="preserve"> КС-3, с указанием стоимости и наименования выполненных работ, подписанных с обеих сторон и скрепленных печатями каждой из сторон договора;</w:t>
            </w: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p>
          <w:p>
            <w:pPr>
              <w:pStyle w:val="1295"/>
              <w:numPr>
                <w:ilvl w:val="7"/>
                <w:numId w:val="54"/>
              </w:numPr>
              <w:ind w:firstLine="380"/>
              <w:jc w:val="both"/>
              <w:keepNext/>
              <w:spacing w:before="0" w:beforeAutospacing="0" w:after="0" w:afterAutospacing="0" w:line="240" w:lineRule="auto"/>
              <w:rPr>
                <w:rFonts w:eastAsia="Times New Roman"/>
                <w:color w:val="000000" w:themeColor="text1"/>
                <w:sz w:val="20"/>
                <w:szCs w:val="20"/>
              </w:rPr>
              <w:suppressLineNumbers w:val="0"/>
            </w:pPr>
            <w:r>
              <w:rPr>
                <w:rFonts w:ascii="Times New Roman" w:hAnsi="Times New Roman" w:eastAsia="Times New Roman" w:cs="Times New Roman"/>
                <w:color w:val="000000" w:themeColor="text1"/>
                <w:sz w:val="20"/>
                <w:szCs w:val="20"/>
                <w:lang w:eastAsia="en-US"/>
              </w:rPr>
            </w:r>
            <w:r>
              <w:rPr>
                <w:rFonts w:ascii="Times New Roman" w:hAnsi="Times New Roman" w:eastAsia="Times New Roman" w:cs="Times New Roman"/>
                <w:color w:val="000000" w:themeColor="text1"/>
                <w:sz w:val="20"/>
                <w:szCs w:val="20"/>
                <w:lang w:eastAsia="en-US"/>
              </w:rPr>
              <w:t xml:space="preserve">- 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 и скрепленных печатями каждой из сторон договора.</w:t>
            </w:r>
            <w:r>
              <w:rPr>
                <w:rFonts w:eastAsia="Times New Roman"/>
                <w:color w:val="000000" w:themeColor="text1"/>
                <w:sz w:val="20"/>
                <w:szCs w:val="20"/>
              </w:rPr>
            </w:r>
            <w:r>
              <w:rPr>
                <w:rFonts w:eastAsia="Times New Roman"/>
                <w:color w:val="000000" w:themeColor="text1"/>
                <w:sz w:val="20"/>
                <w:szCs w:val="20"/>
              </w:rPr>
            </w:r>
          </w:p>
          <w:p>
            <w:pPr>
              <w:pStyle w:val="1295"/>
              <w:numPr>
                <w:ilvl w:val="7"/>
                <w:numId w:val="57"/>
              </w:numPr>
              <w:ind w:firstLine="380"/>
              <w:jc w:val="both"/>
              <w:keepNext/>
              <w:spacing w:before="0" w:beforeAutospacing="0" w:line="240" w:lineRule="auto"/>
              <w:rPr>
                <w:rFonts w:eastAsia="Times New Roman"/>
                <w:color w:val="000000" w:themeColor="text1"/>
                <w:sz w:val="18"/>
                <w:szCs w:val="18"/>
                <w:highlight w:val="white"/>
              </w:rPr>
              <w:suppressLineNumbers w:val="0"/>
            </w:pPr>
            <w:r>
              <w:rPr>
                <w:rFonts w:eastAsia="Times New Roman"/>
                <w:color w:val="000000" w:themeColor="text1"/>
                <w:sz w:val="20"/>
                <w:szCs w:val="20"/>
                <w:highlight w:val="white"/>
                <w:lang w:eastAsia="ru-RU"/>
              </w:rPr>
            </w:r>
            <w:r>
              <w:rPr>
                <w:sz w:val="20"/>
                <w:szCs w:val="20"/>
              </w:rPr>
              <w:t xml:space="preserve">К рассмотрению не принимаются подтверждающие документы, не указанные в «Справке об опыте Участника», а также сведе</w:t>
            </w:r>
            <w:r>
              <w:rPr>
                <w:sz w:val="20"/>
                <w:szCs w:val="20"/>
              </w:rPr>
              <w:t xml:space="preserve">ни</w:t>
            </w:r>
            <w:r>
              <w:rPr>
                <w:sz w:val="20"/>
                <w:szCs w:val="20"/>
              </w:rPr>
              <w:t xml:space="preserve">я, не позволяющие явным (однозначным) образом определить опыт Участника.</w:t>
            </w:r>
            <w:r>
              <w:rPr>
                <w:rFonts w:eastAsia="Times New Roman"/>
                <w:color w:val="000000" w:themeColor="text1"/>
                <w:sz w:val="18"/>
                <w:szCs w:val="18"/>
                <w:highlight w:val="white"/>
              </w:rPr>
            </w:r>
            <w:r>
              <w:rPr>
                <w:rFonts w:eastAsia="Times New Roman"/>
                <w:color w:val="000000" w:themeColor="text1"/>
                <w:sz w:val="18"/>
                <w:szCs w:val="18"/>
                <w:highlight w:val="white"/>
              </w:rPr>
            </w:r>
          </w:p>
          <w:p>
            <w:pPr>
              <w:pStyle w:val="1295"/>
              <w:numPr>
                <w:ilvl w:val="7"/>
                <w:numId w:val="58"/>
              </w:numPr>
              <w:ind w:firstLine="380"/>
              <w:jc w:val="both"/>
              <w:spacing w:before="0" w:beforeAutospacing="0" w:after="0" w:line="240" w:lineRule="auto"/>
              <w:rPr>
                <w:color w:val="ff0000" w:themeColor="text1"/>
                <w:sz w:val="18"/>
                <w:szCs w:val="18"/>
              </w:rPr>
              <w:suppressLineNumbers w:val="0"/>
            </w:pPr>
            <w:r>
              <w:rPr>
                <w:rFonts w:eastAsia="Times New Roman"/>
                <w:color w:val="000000" w:themeColor="text1"/>
                <w:sz w:val="20"/>
                <w:szCs w:val="20"/>
                <w:lang w:eastAsia="ru-RU"/>
              </w:rPr>
              <w:t xml:space="preserve">Порядок осуществления оценки (значение оцениваемого параметра), в зависимости от предоставленных в </w:t>
            </w:r>
            <w:r>
              <w:rPr>
                <w:rFonts w:eastAsia="Times New Roman"/>
                <w:i/>
                <w:color w:val="000000" w:themeColor="text1"/>
                <w:sz w:val="20"/>
                <w:szCs w:val="20"/>
                <w:lang w:val="en-US" w:eastAsia="ru-RU"/>
              </w:rPr>
              <w:t xml:space="preserve">i</w:t>
            </w:r>
            <w:r>
              <w:rPr>
                <w:rFonts w:eastAsia="Times New Roman"/>
                <w:color w:val="000000" w:themeColor="text1"/>
                <w:sz w:val="20"/>
                <w:szCs w:val="20"/>
                <w:lang w:eastAsia="ru-RU"/>
              </w:rPr>
              <w:t xml:space="preserve">-ой заявке сведений о наличии у Участника совокупного опыта </w:t>
            </w:r>
            <w:r>
              <w:rPr>
                <w:rFonts w:eastAsia="Times New Roman"/>
                <w:color w:val="000000" w:themeColor="text1"/>
                <w:sz w:val="20"/>
                <w:szCs w:val="20"/>
                <w:lang w:eastAsia="ru-RU"/>
              </w:rPr>
              <w:t xml:space="preserve">за последние 5 лет, на общую сумму:</w:t>
            </w:r>
            <w:r>
              <w:rPr>
                <w:color w:val="ff0000" w:themeColor="text1"/>
                <w:sz w:val="18"/>
                <w:szCs w:val="18"/>
              </w:rPr>
            </w:r>
            <w:r>
              <w:rPr>
                <w:color w:val="ff0000" w:themeColor="text1"/>
                <w:sz w:val="18"/>
                <w:szCs w:val="18"/>
              </w:rPr>
            </w:r>
          </w:p>
          <w:p>
            <w:pPr>
              <w:numPr>
                <w:ilvl w:val="7"/>
                <w:numId w:val="0"/>
              </w:numPr>
              <w:jc w:val="both"/>
              <w:spacing w:before="0" w:beforeAutospacing="0" w:line="240" w:lineRule="auto"/>
              <w:rPr>
                <w:rFonts w:eastAsiaTheme="minorHAnsi"/>
                <w:sz w:val="20"/>
                <w:szCs w:val="20"/>
                <w:highlight w:val="white"/>
              </w:rPr>
            </w:pPr>
            <w:r>
              <w:rPr>
                <w:rFonts w:eastAsiaTheme="minorHAnsi"/>
                <w:sz w:val="20"/>
                <w:szCs w:val="20"/>
                <w:highlight w:val="none"/>
                <w:lang w:eastAsia="en-US"/>
              </w:rPr>
            </w:r>
            <w:r>
              <w:rPr>
                <w:rFonts w:eastAsiaTheme="minorHAnsi"/>
                <w:sz w:val="20"/>
                <w:szCs w:val="20"/>
                <w:highlight w:val="white"/>
              </w:rPr>
            </w:r>
            <w:r>
              <w:rPr>
                <w:rFonts w:eastAsiaTheme="minorHAnsi"/>
                <w:sz w:val="20"/>
                <w:szCs w:val="20"/>
                <w:highlight w:val="white"/>
              </w:rPr>
            </w:r>
          </w:p>
          <w:tbl>
            <w:tblPr>
              <w:tblW w:w="6493" w:type="dxa"/>
              <w:tblLayout w:type="fixed"/>
              <w:tblCellMar>
                <w:left w:w="0" w:type="dxa"/>
                <w:right w:w="0" w:type="dxa"/>
              </w:tblCellMar>
              <w:tblLook w:val="04A0" w:firstRow="1" w:lastRow="0" w:firstColumn="1" w:lastColumn="0" w:noHBand="0" w:noVBand="1"/>
            </w:tblPr>
            <w:tblGrid>
              <w:gridCol w:w="822"/>
              <w:gridCol w:w="5671"/>
            </w:tblGrid>
            <w:tr>
              <w:tblPrEx/>
              <w:trPr>
                <w:cantSplit/>
                <w:trHeight w:val="34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22"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0</w:t>
                  </w:r>
                  <w:r>
                    <w:rPr>
                      <w:rFonts w:eastAsiaTheme="minorHAnsi"/>
                      <w:sz w:val="20"/>
                      <w:szCs w:val="20"/>
                    </w:rPr>
                  </w:r>
                  <w:r>
                    <w:rPr>
                      <w:rFonts w:eastAsiaTheme="minorHAnsi"/>
                      <w:sz w:val="20"/>
                      <w:szCs w:val="20"/>
                    </w:rPr>
                  </w:r>
                </w:p>
              </w:tc>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5671"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0 (Опыт отсутствует/Опыт не подтверждён); </w:t>
                  </w:r>
                  <w:r>
                    <w:rPr>
                      <w:rFonts w:eastAsiaTheme="minorHAnsi"/>
                      <w:sz w:val="20"/>
                      <w:szCs w:val="20"/>
                    </w:rPr>
                  </w:r>
                  <w:r>
                    <w:rPr>
                      <w:rFonts w:eastAsiaTheme="minorHAnsi"/>
                      <w:sz w:val="20"/>
                      <w:szCs w:val="20"/>
                    </w:rPr>
                  </w:r>
                </w:p>
              </w:tc>
            </w:tr>
            <w:tr>
              <w:tblPrEx/>
              <w:trPr>
                <w:cantSplit/>
                <w:trHeight w:val="573"/>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22"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 1</w:t>
                  </w:r>
                  <w:r>
                    <w:rPr>
                      <w:rFonts w:eastAsiaTheme="minorHAnsi"/>
                      <w:sz w:val="20"/>
                      <w:szCs w:val="20"/>
                    </w:rPr>
                  </w:r>
                  <w:r>
                    <w:rPr>
                      <w:rFonts w:eastAsiaTheme="minorHAnsi"/>
                      <w:sz w:val="20"/>
                      <w:szCs w:val="20"/>
                    </w:rPr>
                  </w:r>
                </w:p>
              </w:tc>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5671"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более 0% от НМЦ «без учета НДС» , но менее 20% от НМЦ «без учета НДС» (включительно);</w:t>
                  </w:r>
                  <w:r>
                    <w:rPr>
                      <w:rFonts w:eastAsiaTheme="minorHAnsi"/>
                      <w:sz w:val="20"/>
                      <w:szCs w:val="20"/>
                    </w:rPr>
                  </w:r>
                  <w:r>
                    <w:rPr>
                      <w:rFonts w:eastAsiaTheme="minorHAnsi"/>
                      <w:sz w:val="20"/>
                      <w:szCs w:val="20"/>
                    </w:rPr>
                  </w:r>
                </w:p>
              </w:tc>
            </w:tr>
            <w:tr>
              <w:tblPrEx/>
              <w:trPr>
                <w:cantSplit/>
                <w:trHeight w:val="573"/>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22"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 2</w:t>
                  </w:r>
                  <w:r>
                    <w:rPr>
                      <w:rFonts w:eastAsiaTheme="minorHAnsi"/>
                      <w:sz w:val="20"/>
                      <w:szCs w:val="20"/>
                    </w:rPr>
                  </w:r>
                  <w:r>
                    <w:rPr>
                      <w:rFonts w:eastAsiaTheme="minorHAnsi"/>
                      <w:sz w:val="20"/>
                      <w:szCs w:val="20"/>
                    </w:rPr>
                  </w:r>
                </w:p>
              </w:tc>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5671"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более 20% от НМЦ «без учета НДС», но менее 40% от НМЦ «без учета НДС» (включительно);</w:t>
                  </w:r>
                  <w:r>
                    <w:rPr>
                      <w:rFonts w:eastAsiaTheme="minorHAnsi"/>
                      <w:sz w:val="20"/>
                      <w:szCs w:val="20"/>
                    </w:rPr>
                  </w:r>
                  <w:r>
                    <w:rPr>
                      <w:rFonts w:eastAsiaTheme="minorHAnsi"/>
                      <w:sz w:val="20"/>
                      <w:szCs w:val="20"/>
                    </w:rPr>
                  </w:r>
                </w:p>
              </w:tc>
            </w:tr>
            <w:tr>
              <w:tblPrEx/>
              <w:trPr>
                <w:cantSplit/>
                <w:trHeight w:val="573"/>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822"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=3</w:t>
                  </w:r>
                  <w:r>
                    <w:rPr>
                      <w:rFonts w:eastAsiaTheme="minorHAnsi"/>
                      <w:sz w:val="20"/>
                      <w:szCs w:val="20"/>
                    </w:rPr>
                  </w:r>
                  <w:r>
                    <w:rPr>
                      <w:rFonts w:eastAsiaTheme="minorHAnsi"/>
                      <w:sz w:val="20"/>
                      <w:szCs w:val="20"/>
                    </w:rPr>
                  </w:r>
                </w:p>
              </w:tc>
              <w:tc>
                <w:tcPr>
                  <w:tcMar>
                    <w:left w:w="108" w:type="dxa"/>
                    <w:top w:w="0" w:type="dxa"/>
                    <w:right w:w="108" w:type="dxa"/>
                    <w:bottom w:w="0" w:type="dxa"/>
                  </w:tcMar>
                  <w:tcW w:w="5671"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более 40% от НМЦ «без учета НДС», но менее 60% от НМЦ «без учета НДС» (включительно);</w:t>
                  </w:r>
                  <w:r>
                    <w:rPr>
                      <w:rFonts w:eastAsiaTheme="minorHAnsi"/>
                      <w:sz w:val="20"/>
                      <w:szCs w:val="20"/>
                    </w:rPr>
                  </w:r>
                  <w:r>
                    <w:rPr>
                      <w:rFonts w:eastAsiaTheme="minorHAnsi"/>
                      <w:sz w:val="20"/>
                      <w:szCs w:val="20"/>
                    </w:rPr>
                  </w:r>
                </w:p>
              </w:tc>
            </w:tr>
            <w:tr>
              <w:tblPrEx/>
              <w:trPr>
                <w:cantSplit/>
                <w:trHeight w:val="573"/>
              </w:trPr>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22"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4</w:t>
                  </w:r>
                  <w:r>
                    <w:rPr>
                      <w:rFonts w:eastAsiaTheme="minorHAnsi"/>
                      <w:sz w:val="20"/>
                      <w:szCs w:val="20"/>
                    </w:rPr>
                  </w:r>
                  <w:r>
                    <w:rPr>
                      <w:rFonts w:eastAsiaTheme="minorHAnsi"/>
                      <w:sz w:val="20"/>
                      <w:szCs w:val="20"/>
                    </w:rPr>
                  </w:r>
                </w:p>
              </w:tc>
              <w:tc>
                <w:tcPr>
                  <w:tcBorders>
                    <w:top w:val="single" w:color="000000" w:sz="8" w:space="0"/>
                    <w:left w:val="none" w:color="000000" w:sz="4" w:space="0"/>
                    <w:bottom w:val="single" w:color="000000" w:sz="8" w:space="0"/>
                    <w:right w:val="none" w:color="000000" w:sz="4" w:space="0"/>
                  </w:tcBorders>
                  <w:tcMar>
                    <w:left w:w="108" w:type="dxa"/>
                    <w:top w:w="0" w:type="dxa"/>
                    <w:right w:w="108" w:type="dxa"/>
                    <w:bottom w:w="0" w:type="dxa"/>
                  </w:tcMar>
                  <w:tcW w:w="5671"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более 60% от НМЦ «без учета НДС», но менее 80% от НМЦ «без учета НДС» (включительно);</w:t>
                  </w:r>
                  <w:r>
                    <w:rPr>
                      <w:rFonts w:eastAsiaTheme="minorHAnsi"/>
                      <w:sz w:val="20"/>
                      <w:szCs w:val="20"/>
                    </w:rPr>
                  </w:r>
                  <w:r>
                    <w:rPr>
                      <w:rFonts w:eastAsiaTheme="minorHAnsi"/>
                      <w:sz w:val="20"/>
                      <w:szCs w:val="20"/>
                    </w:rPr>
                  </w:r>
                </w:p>
              </w:tc>
            </w:tr>
            <w:tr>
              <w:tblPrEx/>
              <w:trPr>
                <w:cantSplit/>
                <w:trHeight w:val="346"/>
              </w:trPr>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22"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5</w:t>
                  </w:r>
                  <w:r>
                    <w:rPr>
                      <w:rFonts w:eastAsiaTheme="minorHAnsi"/>
                      <w:sz w:val="20"/>
                      <w:szCs w:val="20"/>
                    </w:rPr>
                  </w:r>
                  <w:r>
                    <w:rPr>
                      <w:rFonts w:eastAsiaTheme="minorHAnsi"/>
                      <w:sz w:val="20"/>
                      <w:szCs w:val="20"/>
                    </w:rPr>
                  </w:r>
                </w:p>
              </w:tc>
              <w:tc>
                <w:tcPr>
                  <w:tcBorders>
                    <w:top w:val="single" w:color="000000" w:sz="8" w:space="0"/>
                    <w:left w:val="none" w:color="000000" w:sz="4" w:space="0"/>
                    <w:bottom w:val="single" w:color="000000" w:sz="8" w:space="0"/>
                    <w:right w:val="none" w:color="000000" w:sz="4" w:space="0"/>
                  </w:tcBorders>
                  <w:tcMar>
                    <w:left w:w="108" w:type="dxa"/>
                    <w:top w:w="0" w:type="dxa"/>
                    <w:right w:w="108" w:type="dxa"/>
                    <w:bottom w:w="0" w:type="dxa"/>
                  </w:tcMar>
                  <w:tcW w:w="5671" w:type="dxa"/>
                  <w:textDirection w:val="lrTb"/>
                  <w:noWrap w:val="false"/>
                </w:tcPr>
                <w:p>
                  <w:pPr>
                    <w:numPr>
                      <w:ilvl w:val="7"/>
                      <w:numId w:val="0"/>
                    </w:numPr>
                    <w:jc w:val="left"/>
                    <w:spacing w:before="0" w:beforeAutospacing="0" w:line="240" w:lineRule="auto"/>
                    <w:rPr>
                      <w:rFonts w:eastAsiaTheme="minorHAnsi"/>
                      <w:sz w:val="20"/>
                      <w:szCs w:val="20"/>
                    </w:rPr>
                  </w:pPr>
                  <w:r>
                    <w:rPr>
                      <w:rFonts w:eastAsiaTheme="minorHAnsi"/>
                      <w:sz w:val="20"/>
                      <w:szCs w:val="20"/>
                      <w:lang w:eastAsia="en-US"/>
                    </w:rPr>
                    <w:t xml:space="preserve">более 80% от НМЦ «без учета НДС». </w:t>
                  </w:r>
                  <w:r>
                    <w:rPr>
                      <w:rFonts w:eastAsiaTheme="minorHAnsi"/>
                      <w:sz w:val="20"/>
                      <w:szCs w:val="20"/>
                    </w:rPr>
                  </w:r>
                  <w:r>
                    <w:rPr>
                      <w:rFonts w:eastAsiaTheme="minorHAnsi"/>
                      <w:sz w:val="20"/>
                      <w:szCs w:val="20"/>
                    </w:rPr>
                  </w:r>
                </w:p>
              </w:tc>
            </w:tr>
          </w:tbl>
          <w:p>
            <w:pPr>
              <w:numPr>
                <w:ilvl w:val="7"/>
                <w:numId w:val="0"/>
              </w:numPr>
              <w:jc w:val="both"/>
              <w:spacing w:before="0" w:beforeAutospacing="0" w:line="240" w:lineRule="auto"/>
              <w:rPr>
                <w:rFonts w:eastAsiaTheme="minorHAnsi"/>
                <w:sz w:val="20"/>
                <w:szCs w:val="20"/>
              </w:rPr>
            </w:pPr>
            <w:r>
              <w:rPr>
                <w:rFonts w:eastAsiaTheme="minorHAnsi"/>
                <w:sz w:val="20"/>
                <w:szCs w:val="20"/>
                <w:lang w:eastAsia="en-US"/>
              </w:rPr>
              <w:t xml:space="preserve">где:</w:t>
            </w:r>
            <w:r>
              <w:rPr>
                <w:rFonts w:eastAsiaTheme="minorHAnsi"/>
                <w:sz w:val="20"/>
                <w:szCs w:val="20"/>
              </w:rPr>
            </w:r>
            <w:r>
              <w:rPr>
                <w:rFonts w:eastAsiaTheme="minorHAnsi"/>
                <w:sz w:val="20"/>
                <w:szCs w:val="20"/>
              </w:rPr>
            </w:r>
          </w:p>
          <w:p>
            <w:pPr>
              <w:numPr>
                <w:ilvl w:val="7"/>
                <w:numId w:val="0"/>
              </w:numPr>
              <w:jc w:val="both"/>
              <w:spacing w:before="0" w:beforeAutospacing="0" w:line="240" w:lineRule="auto"/>
              <w:rPr>
                <w:rFonts w:eastAsiaTheme="minorHAnsi"/>
                <w:sz w:val="20"/>
                <w:szCs w:val="20"/>
              </w:rPr>
            </w:pPr>
            <w:r>
              <w:rPr>
                <w:rFonts w:eastAsiaTheme="minorHAnsi"/>
                <w:sz w:val="20"/>
                <w:szCs w:val="20"/>
                <w:lang w:eastAsia="en-US"/>
              </w:rPr>
              <w:t xml:space="preserve">НМЦ – начальная (максимальная) цена договора, установленная в документации о закупке;</w:t>
            </w:r>
            <w:r>
              <w:rPr>
                <w:rFonts w:eastAsiaTheme="minorHAnsi"/>
                <w:sz w:val="20"/>
                <w:szCs w:val="20"/>
              </w:rPr>
            </w:r>
            <w:r>
              <w:rPr>
                <w:rFonts w:eastAsiaTheme="minorHAnsi"/>
                <w:sz w:val="20"/>
                <w:szCs w:val="20"/>
              </w:rPr>
            </w:r>
          </w:p>
          <w:p>
            <w:pPr>
              <w:numPr>
                <w:ilvl w:val="7"/>
                <w:numId w:val="0"/>
              </w:numPr>
              <w:jc w:val="both"/>
              <w:spacing w:before="0" w:beforeAutospacing="0"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lang w:eastAsia="en-US"/>
              </w:rPr>
              <w:t xml:space="preserve">2</w:t>
            </w:r>
            <w:r>
              <w:rPr>
                <w:rFonts w:eastAsiaTheme="minorHAnsi"/>
                <w:sz w:val="20"/>
                <w:szCs w:val="20"/>
                <w:lang w:eastAsia="en-US"/>
              </w:rPr>
              <w:t xml:space="preserve"> – рассчитанная оценка предпочтительности по данному частному критерию оценки в баллах.</w:t>
            </w:r>
            <w:r>
              <w:rPr>
                <w:rFonts w:eastAsiaTheme="minorHAnsi"/>
                <w:sz w:val="20"/>
                <w:szCs w:val="20"/>
                <w:lang w:eastAsia="en-US"/>
              </w:rPr>
              <w:t xml:space="preserve">. </w:t>
            </w:r>
            <w:r>
              <w:rPr>
                <w:rFonts w:eastAsiaTheme="minorHAnsi"/>
                <w:sz w:val="20"/>
                <w:szCs w:val="20"/>
              </w:rPr>
            </w:r>
            <w:r>
              <w:rPr>
                <w:rFonts w:eastAsiaTheme="minorHAnsi"/>
                <w:sz w:val="20"/>
                <w:szCs w:val="20"/>
              </w:rPr>
            </w:r>
          </w:p>
          <w:p>
            <w:pPr>
              <w:numPr>
                <w:ilvl w:val="7"/>
                <w:numId w:val="0"/>
              </w:numPr>
              <w:jc w:val="both"/>
              <w:spacing w:before="0" w:beforeAutospacing="0" w:line="240" w:lineRule="auto"/>
              <w:rPr>
                <w:rFonts w:eastAsiaTheme="minorHAnsi"/>
                <w:sz w:val="20"/>
                <w:szCs w:val="20"/>
              </w:rPr>
            </w:pPr>
            <w:r>
              <w:rPr>
                <w:rFonts w:eastAsiaTheme="minorHAnsi"/>
                <w:sz w:val="20"/>
                <w:szCs w:val="20"/>
                <w:highlight w:val="none"/>
                <w:lang w:eastAsia="en-US"/>
              </w:rPr>
            </w:r>
            <w:r>
              <w:rPr>
                <w:sz w:val="20"/>
                <w:szCs w:val="20"/>
                <w:lang w:eastAsia="ru-RU"/>
              </w:rPr>
              <w:t xml:space="preserve">Опыт, не</w:t>
            </w:r>
            <w:r>
              <w:rPr>
                <w:sz w:val="20"/>
                <w:szCs w:val="20"/>
                <w:lang w:eastAsia="ru-RU"/>
              </w:rPr>
              <w:t xml:space="preserve"> </w:t>
            </w:r>
            <w:r>
              <w:rPr>
                <w:sz w:val="20"/>
                <w:szCs w:val="20"/>
                <w:lang w:eastAsia="ru-RU"/>
              </w:rPr>
              <w:t xml:space="preserve">соответствующий установленным </w:t>
            </w:r>
            <w:r>
              <w:rPr>
                <w:sz w:val="20"/>
                <w:szCs w:val="20"/>
                <w:lang w:eastAsia="ru-RU"/>
              </w:rPr>
              <w:t xml:space="preserve">выше требованиям</w:t>
            </w:r>
            <w:r>
              <w:rPr>
                <w:sz w:val="20"/>
                <w:szCs w:val="20"/>
                <w:lang w:eastAsia="ru-RU"/>
              </w:rPr>
              <w:t xml:space="preserve">, не оценивается</w:t>
            </w:r>
            <w:r>
              <w:rPr>
                <w:rFonts w:eastAsiaTheme="minorHAnsi"/>
                <w:sz w:val="20"/>
                <w:szCs w:val="20"/>
              </w:rPr>
            </w:r>
            <w:r>
              <w:rPr>
                <w:rFonts w:eastAsiaTheme="minorHAnsi"/>
                <w:sz w:val="20"/>
                <w:szCs w:val="20"/>
              </w:rPr>
            </w:r>
          </w:p>
          <w:p>
            <w:pPr>
              <w:numPr>
                <w:ilvl w:val="7"/>
                <w:numId w:val="0"/>
              </w:numPr>
              <w:jc w:val="both"/>
              <w:spacing w:before="0" w:beforeAutospacing="0" w:line="240" w:lineRule="auto"/>
              <w:rPr>
                <w:rFonts w:eastAsiaTheme="minorHAnsi"/>
                <w:b/>
                <w:bCs/>
                <w:sz w:val="20"/>
                <w:szCs w:val="20"/>
              </w:rPr>
            </w:pPr>
            <w:r>
              <w:rPr>
                <w:rFonts w:eastAsiaTheme="minorHAnsi"/>
                <w:b/>
                <w:bCs/>
                <w:sz w:val="20"/>
                <w:szCs w:val="20"/>
                <w:lang w:eastAsia="en-US"/>
              </w:rPr>
              <w:t xml:space="preserve">Шкала оценок от 0 до 5 баллов</w:t>
            </w:r>
            <w:r>
              <w:rPr>
                <w:rFonts w:eastAsiaTheme="minorHAnsi"/>
                <w:b/>
                <w:bCs/>
                <w:sz w:val="20"/>
                <w:szCs w:val="20"/>
              </w:rPr>
            </w:r>
            <w:r>
              <w:rPr>
                <w:rFonts w:eastAsiaTheme="minorHAnsi"/>
                <w:b/>
                <w:bCs/>
                <w:sz w:val="20"/>
                <w:szCs w:val="20"/>
              </w:rPr>
            </w:r>
          </w:p>
        </w:tc>
      </w:tr>
      <w:tr>
        <w:tblPrEx/>
        <w:trPr>
          <w:cantSplit/>
          <w:trHeight w:val="201"/>
        </w:trPr>
        <w:tc>
          <w:tcPr>
            <w:shd w:val="clear" w:color="ffffff" w:fill="ffffff"/>
            <w:tcW w:w="1007" w:type="dxa"/>
            <w:textDirection w:val="lrTb"/>
            <w:noWrap w:val="false"/>
          </w:tcPr>
          <w:p>
            <w:pPr>
              <w:numPr>
                <w:ilvl w:val="7"/>
                <w:numId w:val="0"/>
              </w:numPr>
              <w:contextualSpacing/>
              <w:jc w:val="center"/>
              <w:spacing w:line="240" w:lineRule="auto"/>
              <w:rPr>
                <w:sz w:val="20"/>
                <w:szCs w:val="20"/>
              </w:rPr>
            </w:pPr>
            <w:r>
              <w:rPr>
                <w:sz w:val="20"/>
                <w:szCs w:val="20"/>
                <w:lang w:val="en-US"/>
              </w:rPr>
              <w:t xml:space="preserve">3. </w:t>
            </w:r>
            <w:r>
              <w:rPr>
                <w:sz w:val="20"/>
                <w:szCs w:val="20"/>
              </w:rPr>
            </w:r>
            <w:r>
              <w:rPr>
                <w:sz w:val="20"/>
                <w:szCs w:val="20"/>
              </w:rPr>
            </w:r>
          </w:p>
        </w:tc>
        <w:tc>
          <w:tcPr>
            <w:shd w:val="clear" w:color="ffffff" w:fill="ffffff"/>
            <w:tcW w:w="942" w:type="dxa"/>
            <w:textDirection w:val="lrTb"/>
            <w:noWrap w:val="false"/>
          </w:tcPr>
          <w:p>
            <w:pPr>
              <w:numPr>
                <w:ilvl w:val="7"/>
                <w:numId w:val="0"/>
              </w:numPr>
              <w:contextualSpacing/>
              <w:jc w:val="center"/>
              <w:spacing w:line="240" w:lineRule="auto"/>
              <w:rPr>
                <w:sz w:val="20"/>
                <w:szCs w:val="20"/>
              </w:rPr>
            </w:pPr>
            <w:r>
              <w:rPr>
                <w:sz w:val="20"/>
                <w:szCs w:val="20"/>
                <w:lang w:val="en-US"/>
              </w:rPr>
              <w:t xml:space="preserve">ОРГ</w:t>
            </w:r>
            <w:r>
              <w:rPr>
                <w:sz w:val="20"/>
                <w:szCs w:val="20"/>
              </w:rPr>
            </w:r>
            <w:r>
              <w:rPr>
                <w:sz w:val="20"/>
                <w:szCs w:val="20"/>
              </w:rPr>
            </w:r>
          </w:p>
        </w:tc>
        <w:tc>
          <w:tcPr>
            <w:shd w:val="clear" w:color="ffffff" w:fill="ffffff"/>
            <w:tcW w:w="1628" w:type="dxa"/>
            <w:textDirection w:val="lrTb"/>
            <w:noWrap w:val="false"/>
          </w:tcPr>
          <w:p>
            <w:pPr>
              <w:numPr>
                <w:ilvl w:val="7"/>
                <w:numId w:val="0"/>
              </w:numPr>
              <w:contextualSpacing/>
              <w:jc w:val="center"/>
              <w:spacing w:line="240" w:lineRule="auto"/>
              <w:rPr>
                <w:sz w:val="20"/>
                <w:szCs w:val="20"/>
              </w:rPr>
            </w:pPr>
            <w:r>
              <w:rPr>
                <w:sz w:val="20"/>
                <w:szCs w:val="20"/>
              </w:rPr>
              <w:t xml:space="preserve">Финансовое состояние (устойчивость) Участника</w:t>
            </w:r>
            <w:r>
              <w:rPr>
                <w:sz w:val="20"/>
                <w:szCs w:val="20"/>
              </w:rPr>
            </w:r>
            <w:r>
              <w:rPr>
                <w:sz w:val="20"/>
                <w:szCs w:val="20"/>
              </w:rPr>
            </w:r>
          </w:p>
        </w:tc>
        <w:tc>
          <w:tcPr>
            <w:shd w:val="clear" w:color="ffffff" w:fill="ffffff"/>
            <w:tcW w:w="1559" w:type="dxa"/>
            <w:textDirection w:val="lrTb"/>
            <w:noWrap w:val="false"/>
          </w:tcPr>
          <w:p>
            <w:pPr>
              <w:numPr>
                <w:ilvl w:val="7"/>
                <w:numId w:val="0"/>
              </w:numPr>
              <w:contextualSpacing/>
              <w:jc w:val="center"/>
              <w:spacing w:line="240" w:lineRule="auto"/>
              <w:rPr>
                <w:i/>
                <w:sz w:val="20"/>
                <w:szCs w:val="20"/>
              </w:rPr>
            </w:pPr>
            <w:r>
              <w:rPr>
                <w:i/>
                <w:sz w:val="20"/>
                <w:szCs w:val="20"/>
              </w:rPr>
              <w:t xml:space="preserve">отсутствует</w:t>
            </w:r>
            <w:r>
              <w:rPr>
                <w:i/>
                <w:sz w:val="20"/>
                <w:szCs w:val="20"/>
              </w:rPr>
            </w:r>
            <w:r>
              <w:rPr>
                <w:i/>
                <w:sz w:val="20"/>
                <w:szCs w:val="20"/>
              </w:rPr>
            </w:r>
          </w:p>
        </w:tc>
        <w:tc>
          <w:tcPr>
            <w:shd w:val="clear" w:color="ffffff" w:fill="ffffff"/>
            <w:tcW w:w="1262" w:type="dxa"/>
            <w:textDirection w:val="lrTb"/>
            <w:noWrap w:val="false"/>
          </w:tcPr>
          <w:p>
            <w:pPr>
              <w:numPr>
                <w:ilvl w:val="7"/>
                <w:numId w:val="0"/>
              </w:numPr>
              <w:contextualSpacing/>
              <w:jc w:val="center"/>
              <w:spacing w:line="240" w:lineRule="auto"/>
              <w:rPr>
                <w:sz w:val="20"/>
                <w:szCs w:val="20"/>
              </w:rPr>
            </w:pPr>
            <w:r>
              <w:rPr>
                <w:sz w:val="20"/>
                <w:szCs w:val="20"/>
                <w:lang w:val="en-US"/>
              </w:rPr>
              <w:t xml:space="preserve">5%</w:t>
            </w:r>
            <w:r>
              <w:rPr>
                <w:sz w:val="20"/>
                <w:szCs w:val="20"/>
              </w:rPr>
            </w:r>
            <w:r>
              <w:rPr>
                <w:sz w:val="20"/>
                <w:szCs w:val="20"/>
              </w:rPr>
            </w:r>
          </w:p>
          <w:p>
            <w:pPr>
              <w:numPr>
                <w:ilvl w:val="7"/>
                <w:numId w:val="0"/>
              </w:numPr>
              <w:contextualSpacing/>
              <w:jc w:val="center"/>
              <w:spacing w:line="240" w:lineRule="auto"/>
              <w:rPr>
                <w:sz w:val="20"/>
                <w:szCs w:val="20"/>
              </w:rPr>
            </w:pPr>
            <w:r>
              <w:rPr>
                <w:sz w:val="20"/>
                <w:szCs w:val="20"/>
                <w:lang w:val="en-US"/>
              </w:rPr>
              <w:t xml:space="preserve">(В</w:t>
            </w:r>
            <w:r>
              <w:rPr>
                <w:sz w:val="20"/>
                <w:szCs w:val="20"/>
                <w:vertAlign w:val="subscript"/>
                <w:lang w:val="en-US"/>
              </w:rPr>
              <w:t xml:space="preserve">3</w:t>
            </w:r>
            <w:r>
              <w:rPr>
                <w:sz w:val="20"/>
                <w:szCs w:val="20"/>
                <w:lang w:val="en-US"/>
              </w:rPr>
              <w:t xml:space="preserve"> = 0,05)</w:t>
            </w:r>
            <w:r>
              <w:rPr>
                <w:sz w:val="20"/>
                <w:szCs w:val="20"/>
              </w:rPr>
            </w:r>
            <w:r>
              <w:rPr>
                <w:sz w:val="20"/>
                <w:szCs w:val="20"/>
              </w:rPr>
            </w:r>
          </w:p>
        </w:tc>
        <w:tc>
          <w:tcPr>
            <w:shd w:val="clear" w:color="ffffff" w:fill="ffffff"/>
            <w:tcW w:w="2051" w:type="dxa"/>
            <w:textDirection w:val="lrTb"/>
            <w:noWrap w:val="false"/>
          </w:tcPr>
          <w:p>
            <w:pPr>
              <w:contextualSpacing/>
              <w:ind w:firstLine="0"/>
              <w:jc w:val="center"/>
              <w:spacing w:line="240" w:lineRule="auto"/>
              <w:rPr>
                <w:sz w:val="20"/>
                <w:szCs w:val="20"/>
              </w:rPr>
            </w:pPr>
            <w:r>
              <w:rPr>
                <w:sz w:val="20"/>
                <w:szCs w:val="20"/>
              </w:rPr>
              <w:t xml:space="preserve">Чем выше результат оценки финансового состояния (устойчивости) Участника, тем выше предпочтительность</w:t>
            </w:r>
            <w:r>
              <w:rPr>
                <w:sz w:val="20"/>
                <w:szCs w:val="20"/>
              </w:rPr>
            </w:r>
            <w:r>
              <w:rPr>
                <w:sz w:val="20"/>
                <w:szCs w:val="20"/>
              </w:rPr>
            </w:r>
          </w:p>
        </w:tc>
        <w:tc>
          <w:tcPr>
            <w:shd w:val="clear" w:color="ffffff" w:fill="ffffff"/>
            <w:tcW w:w="6721" w:type="dxa"/>
            <w:textDirection w:val="lrTb"/>
            <w:noWrap w:val="false"/>
          </w:tcPr>
          <w:p>
            <w:pPr>
              <w:numPr>
                <w:ilvl w:val="7"/>
                <w:numId w:val="0"/>
              </w:numPr>
              <w:jc w:val="both"/>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120"/>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Порядок осуществления оценки (значение оцениваемого параметра), в зависимости от </w:t>
            </w:r>
            <w:r>
              <w:rPr>
                <w:rFonts w:ascii="Times New Roman" w:hAnsi="Times New Roman" w:eastAsia="Times New Roman" w:cs="Times New Roman"/>
                <w:sz w:val="20"/>
                <w:szCs w:val="20"/>
              </w:rPr>
              <w:t xml:space="preserve">полученного</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rPr>
              <w:t xml:space="preserve">Участником (с </w:t>
            </w:r>
            <w:r>
              <w:rPr>
                <w:rFonts w:ascii="Times New Roman" w:hAnsi="Times New Roman" w:eastAsia="Times New Roman" w:cs="Times New Roman"/>
                <w:i/>
                <w:sz w:val="20"/>
                <w:szCs w:val="20"/>
                <w:lang w:val="en-US" w:eastAsia="ru-RU"/>
              </w:rPr>
              <w:t xml:space="preserve">i</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rPr>
              <w:t xml:space="preserve">ой</w:t>
            </w:r>
            <w:r>
              <w:rPr>
                <w:rFonts w:ascii="Times New Roman" w:hAnsi="Times New Roman" w:eastAsia="Times New Roman" w:cs="Times New Roman"/>
                <w:sz w:val="20"/>
                <w:szCs w:val="20"/>
                <w:lang w:eastAsia="ru-RU"/>
              </w:rPr>
              <w:t xml:space="preserve"> заяв</w:t>
            </w:r>
            <w:r>
              <w:rPr>
                <w:rFonts w:ascii="Times New Roman" w:hAnsi="Times New Roman" w:eastAsia="Times New Roman" w:cs="Times New Roman"/>
                <w:sz w:val="20"/>
                <w:szCs w:val="20"/>
              </w:rPr>
              <w:t xml:space="preserve">кой) значения расчетного балла </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интегрального показателя финансового состояния</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и установленной соответствующей характеристи</w:t>
            </w:r>
            <w:r>
              <w:rPr>
                <w:rFonts w:ascii="Times New Roman" w:hAnsi="Times New Roman" w:eastAsia="Times New Roman" w:cs="Times New Roman"/>
                <w:sz w:val="20"/>
                <w:szCs w:val="20"/>
              </w:rPr>
              <w:t xml:space="preserve">ки</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его </w:t>
            </w:r>
            <w:r>
              <w:rPr>
                <w:rFonts w:ascii="Times New Roman" w:hAnsi="Times New Roman" w:eastAsia="Times New Roman" w:cs="Times New Roman"/>
                <w:sz w:val="20"/>
                <w:szCs w:val="20"/>
              </w:rPr>
              <w:t xml:space="preserve">финансового состояния</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кризисное / неустойчивое / у</w:t>
            </w:r>
            <w:r>
              <w:rPr>
                <w:rFonts w:ascii="Times New Roman" w:hAnsi="Times New Roman" w:eastAsia="Times New Roman" w:cs="Times New Roman"/>
                <w:sz w:val="20"/>
                <w:szCs w:val="20"/>
              </w:rPr>
              <w:t xml:space="preserve">довлетворительно</w:t>
            </w: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 по результатам проведенной в рамках аккредитации оценки его финансового состояния (устойчивости), при этом:</w:t>
            </w:r>
            <w:r>
              <w:rPr>
                <w:rFonts w:ascii="Times New Roman" w:hAnsi="Times New Roman" w:cs="Times New Roman"/>
                <w:sz w:val="20"/>
                <w:szCs w:val="20"/>
              </w:rPr>
            </w:r>
            <w:r>
              <w:rPr>
                <w:rFonts w:ascii="Times New Roman" w:hAnsi="Times New Roman" w:cs="Times New Roman"/>
                <w:sz w:val="20"/>
                <w:szCs w:val="20"/>
              </w:rPr>
            </w:r>
          </w:p>
          <w:p>
            <w:pPr>
              <w:numPr>
                <w:ilvl w:val="0"/>
                <w:numId w:val="65"/>
              </w:numPr>
              <w:ind w:left="346" w:hanging="284"/>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порядок проведения оценки финансового состояния (устойчивости) </w:t>
            </w:r>
            <w:r>
              <w:rPr>
                <w:rFonts w:ascii="Times New Roman" w:hAnsi="Times New Roman" w:eastAsia="Times New Roman" w:cs="Times New Roman"/>
                <w:sz w:val="20"/>
                <w:szCs w:val="20"/>
              </w:rPr>
              <w:t xml:space="preserve">Участника</w:t>
            </w:r>
            <w:r>
              <w:rPr>
                <w:rStyle w:val="1261"/>
                <w:rFonts w:ascii="Times New Roman" w:hAnsi="Times New Roman" w:eastAsia="Times New Roman" w:cs="Times New Roman"/>
                <w:sz w:val="20"/>
                <w:szCs w:val="20"/>
              </w:rPr>
              <w:footnoteReference w:id="16"/>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установлен Приложением 4 к Положению об аккредитации</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0"/>
                <w:numId w:val="65"/>
              </w:numPr>
              <w:ind w:left="346" w:hanging="284"/>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исходными данными для расчета интегрального показателя финансового состояния </w:t>
            </w:r>
            <w:r>
              <w:rPr>
                <w:rFonts w:ascii="Times New Roman" w:hAnsi="Times New Roman" w:eastAsia="Times New Roman" w:cs="Times New Roman"/>
                <w:sz w:val="20"/>
                <w:szCs w:val="20"/>
              </w:rPr>
              <w:t xml:space="preserve">Участника </w:t>
            </w:r>
            <w:r>
              <w:rPr>
                <w:rFonts w:ascii="Times New Roman" w:hAnsi="Times New Roman" w:eastAsia="Times New Roman" w:cs="Times New Roman"/>
                <w:sz w:val="20"/>
                <w:szCs w:val="20"/>
              </w:rPr>
              <w:t xml:space="preserve">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1" w:tooltip="https://bo.nalog.ru" w:history="1">
              <w:r>
                <w:rPr>
                  <w:rStyle w:val="1263"/>
                  <w:rFonts w:ascii="Times New Roman" w:hAnsi="Times New Roman" w:eastAsia="Times New Roman" w:cs="Times New Roman"/>
                  <w:sz w:val="20"/>
                  <w:szCs w:val="20"/>
                </w:rPr>
                <w:t xml:space="preserve">https://bo.nalog.ru</w:t>
              </w:r>
            </w:hyperlink>
            <w:r>
              <w:rPr>
                <w:rFonts w:ascii="Times New Roman" w:hAnsi="Times New Roman" w:eastAsia="Times New Roman" w:cs="Times New Roman"/>
                <w:sz w:val="20"/>
                <w:szCs w:val="20"/>
              </w:rPr>
              <w:t xml:space="preserve">) за предыдущий отчетный период (год). </w:t>
            </w:r>
            <w:r>
              <w:rPr>
                <w:rFonts w:ascii="Times New Roman" w:hAnsi="Times New Roman" w:cs="Times New Roman"/>
                <w:sz w:val="20"/>
                <w:szCs w:val="20"/>
              </w:rPr>
            </w:r>
            <w:r>
              <w:rPr>
                <w:rFonts w:ascii="Times New Roman" w:hAnsi="Times New Roman" w:cs="Times New Roman"/>
                <w:sz w:val="20"/>
                <w:szCs w:val="20"/>
              </w:rPr>
            </w:r>
          </w:p>
          <w:p>
            <w:pPr>
              <w:ind w:left="0" w:firstLine="720"/>
              <w:jc w:val="both"/>
              <w:spacing w:before="119" w:beforeAutospacing="0" w:after="0" w:afterAutospacing="0"/>
              <w:rPr>
                <w:rFonts w:eastAsia="Calibri"/>
                <w:sz w:val="18"/>
                <w:szCs w:val="18"/>
              </w:rPr>
              <w:suppressLineNumbers w:val="0"/>
            </w:pPr>
            <w:r>
              <w:rPr>
                <w:rFonts w:eastAsia="Calibri"/>
                <w:sz w:val="20"/>
                <w:szCs w:val="20"/>
              </w:rPr>
              <w:t xml:space="preserve">Е</w:t>
            </w:r>
            <w:r>
              <w:rPr>
                <w:rFonts w:eastAsia="Calibri"/>
                <w:sz w:val="20"/>
                <w:szCs w:val="20"/>
              </w:rPr>
              <w:t xml:space="preserve">сли </w:t>
            </w:r>
            <w:r>
              <w:rPr>
                <w:rFonts w:eastAsia="Calibri"/>
                <w:sz w:val="20"/>
                <w:szCs w:val="20"/>
              </w:rPr>
              <w:t xml:space="preserve">Участник в соответствии с законодательством </w:t>
            </w:r>
            <w:r>
              <w:rPr>
                <w:rFonts w:eastAsia="Calibri"/>
                <w:sz w:val="20"/>
                <w:szCs w:val="20"/>
              </w:rPr>
              <w:t xml:space="preserve">РФ </w:t>
            </w:r>
            <w:r>
              <w:rPr>
                <w:rFonts w:eastAsia="Calibri"/>
                <w:sz w:val="20"/>
                <w:szCs w:val="20"/>
              </w:rPr>
              <w:t xml:space="preserve">не размещает сведения о своей бухгалтерской (финансовой) отчетности </w:t>
            </w:r>
            <w:r>
              <w:rPr>
                <w:sz w:val="20"/>
                <w:szCs w:val="20"/>
              </w:rPr>
              <w:t xml:space="preserve">(по формам </w:t>
            </w:r>
            <w:r>
              <w:rPr>
                <w:sz w:val="20"/>
                <w:szCs w:val="20"/>
              </w:rPr>
              <w:t xml:space="preserve">ОКУД 0710001</w:t>
            </w:r>
            <w:r>
              <w:rPr>
                <w:sz w:val="20"/>
                <w:szCs w:val="20"/>
              </w:rPr>
              <w:t xml:space="preserve">, </w:t>
            </w:r>
            <w:r>
              <w:rPr>
                <w:sz w:val="20"/>
                <w:szCs w:val="20"/>
              </w:rPr>
              <w:t xml:space="preserve">0710002</w:t>
            </w:r>
            <w:r>
              <w:rPr>
                <w:sz w:val="20"/>
                <w:szCs w:val="20"/>
              </w:rPr>
              <w:t xml:space="preserve">) </w:t>
            </w:r>
            <w:r>
              <w:rPr>
                <w:rFonts w:eastAsia="Calibri"/>
                <w:sz w:val="20"/>
                <w:szCs w:val="20"/>
              </w:rPr>
              <w:t xml:space="preserve">в упомянутом государственном информационном ресурсе – оценка его финансового состояния производится на основании </w:t>
            </w:r>
            <w:r>
              <w:rPr>
                <w:sz w:val="20"/>
                <w:szCs w:val="20"/>
              </w:rPr>
              <w:t xml:space="preserve">электронн</w:t>
            </w:r>
            <w:r>
              <w:rPr>
                <w:sz w:val="20"/>
                <w:szCs w:val="20"/>
              </w:rPr>
              <w:t xml:space="preserve">ой</w:t>
            </w:r>
            <w:r>
              <w:rPr>
                <w:sz w:val="20"/>
                <w:szCs w:val="20"/>
              </w:rPr>
              <w:t xml:space="preserve"> копи</w:t>
            </w:r>
            <w:r>
              <w:rPr>
                <w:sz w:val="20"/>
                <w:szCs w:val="20"/>
              </w:rPr>
              <w:t xml:space="preserve">и</w:t>
            </w:r>
            <w:r>
              <w:rPr>
                <w:sz w:val="20"/>
                <w:szCs w:val="20"/>
              </w:rPr>
              <w:t xml:space="preserve">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Pr>
                <w:rFonts w:eastAsia="Calibri"/>
                <w:sz w:val="20"/>
                <w:szCs w:val="20"/>
              </w:rPr>
              <w:t xml:space="preserve">, представленной в составе Заявки на аккредитацию</w:t>
            </w:r>
            <w:r>
              <w:rPr>
                <w:rFonts w:eastAsia="Calibri"/>
                <w:sz w:val="20"/>
                <w:szCs w:val="20"/>
              </w:rPr>
              <w:t xml:space="preserve"> (или отдельно в составе заявки на участие в закупке, если ранее при прохождении аккредитации не были представлены);</w:t>
            </w:r>
            <w:r>
              <w:rPr>
                <w:rFonts w:eastAsia="Calibri"/>
                <w:sz w:val="18"/>
                <w:szCs w:val="18"/>
              </w:rPr>
            </w:r>
            <w:r>
              <w:rPr>
                <w:rFonts w:eastAsia="Calibri"/>
                <w:sz w:val="18"/>
                <w:szCs w:val="18"/>
              </w:rPr>
            </w:r>
          </w:p>
          <w:p>
            <w:pPr>
              <w:ind w:left="0" w:firstLine="720"/>
              <w:jc w:val="both"/>
              <w:spacing w:before="119" w:beforeAutospacing="0" w:after="0" w:afterAutospacing="0"/>
              <w:rPr>
                <w:sz w:val="18"/>
                <w:szCs w:val="18"/>
              </w:rPr>
              <w:suppressLineNumbers w:val="0"/>
            </w:pPr>
            <w:r>
              <w:rPr>
                <w:sz w:val="20"/>
                <w:szCs w:val="20"/>
              </w:rPr>
              <w:t xml:space="preserve">Е</w:t>
            </w:r>
            <w:r>
              <w:rPr>
                <w:sz w:val="20"/>
                <w:szCs w:val="20"/>
              </w:rPr>
              <w:t xml:space="preserve">сли Участник в</w:t>
            </w:r>
            <w:r>
              <w:rPr>
                <w:sz w:val="20"/>
                <w:szCs w:val="20"/>
              </w:rPr>
              <w:t xml:space="preserve"> </w:t>
            </w:r>
            <w:r>
              <w:rPr>
                <w:sz w:val="20"/>
                <w:szCs w:val="20"/>
              </w:rPr>
              <w:t xml:space="preserve">соответствии с</w:t>
            </w:r>
            <w:r>
              <w:rPr>
                <w:sz w:val="20"/>
                <w:szCs w:val="20"/>
              </w:rPr>
              <w:t xml:space="preserve"> </w:t>
            </w:r>
            <w:r>
              <w:rPr>
                <w:sz w:val="20"/>
                <w:szCs w:val="20"/>
              </w:rPr>
              <w:t xml:space="preserve">законодательством формирует отчетность по</w:t>
            </w:r>
            <w:r>
              <w:rPr>
                <w:sz w:val="20"/>
                <w:szCs w:val="20"/>
              </w:rPr>
              <w:t xml:space="preserve"> </w:t>
            </w:r>
            <w:r>
              <w:rPr>
                <w:rFonts w:eastAsia="Calibri"/>
                <w:sz w:val="20"/>
                <w:szCs w:val="20"/>
              </w:rPr>
              <w:t xml:space="preserve">формам</w:t>
            </w:r>
            <w:r>
              <w:rPr>
                <w:sz w:val="20"/>
                <w:szCs w:val="20"/>
              </w:rPr>
              <w:t xml:space="preserve"> ОКУД</w:t>
            </w:r>
            <w:r>
              <w:rPr>
                <w:sz w:val="20"/>
                <w:szCs w:val="20"/>
              </w:rPr>
              <w:t xml:space="preserve"> </w:t>
            </w:r>
            <w:r>
              <w:rPr>
                <w:sz w:val="20"/>
                <w:szCs w:val="20"/>
              </w:rPr>
              <w:t xml:space="preserve">0503730, 0503721 (и</w:t>
            </w:r>
            <w:r>
              <w:rPr>
                <w:sz w:val="20"/>
                <w:szCs w:val="20"/>
              </w:rPr>
              <w:t xml:space="preserve"> (</w:t>
            </w:r>
            <w:r>
              <w:rPr>
                <w:sz w:val="20"/>
                <w:szCs w:val="20"/>
              </w:rPr>
              <w:t xml:space="preserve">или</w:t>
            </w:r>
            <w:r>
              <w:rPr>
                <w:sz w:val="20"/>
                <w:szCs w:val="20"/>
              </w:rPr>
              <w:t xml:space="preserve">)</w:t>
            </w:r>
            <w:r>
              <w:rPr>
                <w:sz w:val="20"/>
                <w:szCs w:val="20"/>
              </w:rPr>
              <w:t xml:space="preserve"> освобожден от предоставления дополнительного экземпляра отчетности </w:t>
            </w:r>
            <w:r>
              <w:rPr>
                <w:sz w:val="20"/>
                <w:szCs w:val="20"/>
              </w:rPr>
              <w:t xml:space="preserve">для размещения на официальном</w:t>
            </w:r>
            <w:r>
              <w:rPr>
                <w:sz w:val="20"/>
                <w:szCs w:val="20"/>
              </w:rPr>
              <w:t xml:space="preserve"> сайт</w:t>
            </w:r>
            <w:r>
              <w:rPr>
                <w:sz w:val="20"/>
                <w:szCs w:val="20"/>
              </w:rPr>
              <w:t xml:space="preserve">е</w:t>
            </w:r>
            <w:r>
              <w:rPr>
                <w:sz w:val="20"/>
                <w:szCs w:val="20"/>
              </w:rPr>
              <w:t xml:space="preserve"> ФНС</w:t>
            </w:r>
            <w:r>
              <w:rPr>
                <w:sz w:val="20"/>
                <w:szCs w:val="20"/>
              </w:rPr>
              <w:t xml:space="preserve"> России</w:t>
            </w:r>
            <w:r>
              <w:rPr>
                <w:sz w:val="20"/>
                <w:szCs w:val="20"/>
              </w:rPr>
              <w:t xml:space="preserve">) – оценка его финансового состояния производится на</w:t>
            </w:r>
            <w:r>
              <w:rPr>
                <w:sz w:val="20"/>
                <w:szCs w:val="20"/>
              </w:rPr>
              <w:t xml:space="preserve"> </w:t>
            </w:r>
            <w:r>
              <w:rPr>
                <w:sz w:val="20"/>
                <w:szCs w:val="20"/>
              </w:rPr>
              <w:t xml:space="preserve">основании представленных в</w:t>
            </w:r>
            <w:r>
              <w:rPr>
                <w:sz w:val="20"/>
                <w:szCs w:val="20"/>
              </w:rPr>
              <w:t xml:space="preserve"> </w:t>
            </w:r>
            <w:r>
              <w:rPr>
                <w:sz w:val="20"/>
                <w:szCs w:val="20"/>
              </w:rPr>
              <w:t xml:space="preserve">составе заявки:</w:t>
            </w:r>
            <w:r>
              <w:rPr>
                <w:sz w:val="18"/>
                <w:szCs w:val="18"/>
              </w:rPr>
            </w:r>
            <w:r>
              <w:rPr>
                <w:sz w:val="18"/>
                <w:szCs w:val="18"/>
              </w:rPr>
            </w:r>
          </w:p>
          <w:p>
            <w:pPr>
              <w:pStyle w:val="1253"/>
              <w:numPr>
                <w:ilvl w:val="0"/>
                <w:numId w:val="66"/>
              </w:numPr>
              <w:ind w:left="627" w:hanging="283"/>
              <w:jc w:val="both"/>
              <w:keepNext/>
              <w:spacing w:before="119" w:beforeAutospacing="0" w:after="0" w:afterAutospacing="0"/>
              <w:rPr>
                <w:sz w:val="18"/>
                <w:szCs w:val="18"/>
              </w:rPr>
            </w:pPr>
            <w:r>
              <w:rPr>
                <w:sz w:val="20"/>
                <w:szCs w:val="20"/>
              </w:rPr>
              <w:t xml:space="preserve">электронной копии бух</w:t>
            </w:r>
            <w:r>
              <w:rPr>
                <w:sz w:val="20"/>
                <w:szCs w:val="20"/>
              </w:rPr>
              <w:t xml:space="preserve">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r>
              <w:rPr>
                <w:sz w:val="20"/>
                <w:szCs w:val="20"/>
              </w:rPr>
              <w:t xml:space="preserve">;</w:t>
            </w:r>
            <w:r>
              <w:rPr>
                <w:sz w:val="18"/>
                <w:szCs w:val="18"/>
              </w:rPr>
            </w:r>
            <w:r>
              <w:rPr>
                <w:sz w:val="18"/>
                <w:szCs w:val="18"/>
              </w:rPr>
            </w:r>
          </w:p>
          <w:p>
            <w:pPr>
              <w:pStyle w:val="1253"/>
              <w:numPr>
                <w:ilvl w:val="0"/>
                <w:numId w:val="66"/>
              </w:numPr>
              <w:ind w:left="627" w:hanging="283"/>
              <w:jc w:val="both"/>
              <w:keepNext/>
              <w:spacing w:before="119" w:beforeAutospacing="0" w:after="0" w:afterAutospacing="0"/>
              <w:rPr>
                <w:sz w:val="18"/>
                <w:szCs w:val="18"/>
              </w:rPr>
            </w:pPr>
            <w:r>
              <w:rPr>
                <w:sz w:val="20"/>
                <w:szCs w:val="20"/>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w:t>
            </w:r>
            <w:r>
              <w:rPr>
                <w:rFonts w:eastAsia="Calibri" w:cs="Times New Roman"/>
                <w:sz w:val="20"/>
                <w:szCs w:val="20"/>
              </w:rPr>
              <w:t xml:space="preserve">Приложение № 11</w:t>
            </w:r>
            <w:r>
              <w:rPr>
                <w:rFonts w:eastAsia="Times New Roman" w:cs="Times New Roman"/>
                <w:sz w:val="20"/>
                <w:szCs w:val="20"/>
              </w:rPr>
              <w:t xml:space="preserve"> к </w:t>
            </w:r>
            <w:r>
              <w:rPr>
                <w:rFonts w:eastAsia="Times New Roman" w:cs="Times New Roman"/>
                <w:sz w:val="20"/>
                <w:szCs w:val="20"/>
              </w:rPr>
              <w:t xml:space="preserve">Документации о закупке</w:t>
            </w:r>
            <w:r>
              <w:rPr>
                <w:sz w:val="20"/>
                <w:szCs w:val="20"/>
              </w:rPr>
              <w:t xml:space="preserve">)</w:t>
            </w:r>
            <w:r>
              <w:rPr>
                <w:sz w:val="20"/>
                <w:szCs w:val="20"/>
              </w:rPr>
              <w:t xml:space="preserve">.</w:t>
            </w:r>
            <w:r>
              <w:rPr>
                <w:sz w:val="18"/>
                <w:szCs w:val="18"/>
              </w:rPr>
            </w:r>
            <w:r>
              <w:rPr>
                <w:sz w:val="18"/>
                <w:szCs w:val="18"/>
              </w:rPr>
            </w:r>
          </w:p>
          <w:p>
            <w:pPr>
              <w:jc w:val="both"/>
              <w:spacing w:before="120" w:after="120"/>
              <w:rPr>
                <w:sz w:val="20"/>
                <w:szCs w:val="20"/>
              </w:rPr>
            </w:pPr>
            <w:r>
              <w:rPr>
                <w:rFonts w:eastAsia="Calibri"/>
                <w:sz w:val="20"/>
                <w:szCs w:val="20"/>
              </w:rPr>
              <w:t xml:space="preserve">О</w:t>
            </w:r>
            <w:r>
              <w:rPr>
                <w:rFonts w:eastAsia="Calibri"/>
                <w:sz w:val="20"/>
                <w:szCs w:val="20"/>
              </w:rPr>
              <w:t xml:space="preserve">ценк</w:t>
            </w:r>
            <w:r>
              <w:rPr>
                <w:rFonts w:eastAsia="Calibri"/>
                <w:sz w:val="20"/>
                <w:szCs w:val="20"/>
              </w:rPr>
              <w:t xml:space="preserve">а</w:t>
            </w:r>
            <w:r>
              <w:rPr>
                <w:rFonts w:eastAsia="Calibri"/>
                <w:sz w:val="20"/>
                <w:szCs w:val="20"/>
              </w:rPr>
              <w:t xml:space="preserve"> предпочтительности по частному критерию</w:t>
            </w:r>
            <w:r>
              <w:rPr>
                <w:sz w:val="20"/>
                <w:szCs w:val="20"/>
                <w:lang w:eastAsia="ru-RU"/>
              </w:rPr>
              <w:t xml:space="preserve"> </w:t>
            </w:r>
            <w:r>
              <w:rPr>
                <w:sz w:val="20"/>
                <w:szCs w:val="20"/>
                <w:lang w:eastAsia="ru-RU"/>
              </w:rPr>
              <w:t xml:space="preserve">осущес</w:t>
            </w:r>
            <w:r>
              <w:rPr>
                <w:sz w:val="20"/>
                <w:szCs w:val="20"/>
                <w:lang w:eastAsia="ru-RU"/>
              </w:rPr>
              <w:t xml:space="preserve">твляется в соответствии со </w:t>
            </w:r>
            <w:r>
              <w:rPr>
                <w:sz w:val="20"/>
                <w:szCs w:val="20"/>
                <w:lang w:eastAsia="ru-RU"/>
              </w:rPr>
              <w:t xml:space="preserve">следующей </w:t>
            </w:r>
            <w:r>
              <w:rPr>
                <w:rFonts w:eastAsia="Calibri"/>
                <w:sz w:val="20"/>
                <w:szCs w:val="20"/>
              </w:rPr>
              <w:t xml:space="preserve">ш</w:t>
            </w:r>
            <w:r>
              <w:rPr>
                <w:rFonts w:eastAsia="Calibri"/>
                <w:sz w:val="20"/>
                <w:szCs w:val="20"/>
              </w:rPr>
              <w:t xml:space="preserve">кал</w:t>
            </w:r>
            <w:r>
              <w:rPr>
                <w:rFonts w:eastAsia="Calibri"/>
                <w:sz w:val="20"/>
                <w:szCs w:val="20"/>
              </w:rPr>
              <w:t xml:space="preserve">ой</w:t>
            </w:r>
            <w:r>
              <w:rPr>
                <w:sz w:val="20"/>
                <w:szCs w:val="20"/>
                <w:lang w:eastAsia="ru-RU"/>
              </w:rPr>
              <w:t xml:space="preserve">:</w:t>
            </w:r>
            <w:r>
              <w:rPr>
                <w:sz w:val="20"/>
                <w:szCs w:val="20"/>
              </w:rPr>
            </w:r>
            <w:r>
              <w:rPr>
                <w:sz w:val="20"/>
                <w:szCs w:val="20"/>
              </w:rPr>
            </w:r>
          </w:p>
          <w:tbl>
            <w:tblPr>
              <w:tblStyle w:val="1292"/>
              <w:tblW w:w="0" w:type="auto"/>
              <w:tblLayout w:type="fixed"/>
              <w:tblLook w:val="04A0" w:firstRow="1" w:lastRow="0" w:firstColumn="1" w:lastColumn="0" w:noHBand="0" w:noVBand="1"/>
            </w:tblPr>
            <w:tblGrid>
              <w:gridCol w:w="769"/>
              <w:gridCol w:w="5731"/>
            </w:tblGrid>
            <w:tr>
              <w:tblPrEx/>
              <w:trPr>
                <w:trHeight w:val="3028"/>
              </w:trPr>
              <w:tc>
                <w:tcPr>
                  <w:tcBorders>
                    <w:top w:val="none" w:color="000000" w:sz="4" w:space="0"/>
                    <w:left w:val="none" w:color="000000" w:sz="4" w:space="0"/>
                    <w:bottom w:val="single" w:color="000000" w:sz="4" w:space="0"/>
                    <w:right w:val="single" w:color="000000" w:sz="4" w:space="0"/>
                  </w:tcBorders>
                  <w:tcW w:w="769" w:type="dxa"/>
                  <w:textDirection w:val="lrTb"/>
                  <w:noWrap w:val="false"/>
                </w:tcPr>
                <w:p>
                  <w:pPr>
                    <w:numPr>
                      <w:ilvl w:val="7"/>
                      <w:numId w:val="0"/>
                    </w:numPr>
                    <w:contextualSpacing/>
                    <w:jc w:val="left"/>
                    <w:spacing w:before="0" w:beforeAutospacing="0" w:after="0" w:afterAutospacing="0" w:line="240" w:lineRule="auto"/>
                    <w:rPr>
                      <w:sz w:val="20"/>
                      <w:szCs w:val="20"/>
                    </w:rPr>
                  </w:pPr>
                  <w:r>
                    <w:rPr>
                      <w:rFonts w:eastAsiaTheme="minorHAnsi"/>
                      <w:sz w:val="20"/>
                      <w:szCs w:val="20"/>
                      <w:lang w:eastAsia="en-US"/>
                    </w:rPr>
                    <w:t xml:space="preserve">Б</w:t>
                  </w:r>
                  <w:r>
                    <w:rPr>
                      <w:sz w:val="20"/>
                      <w:szCs w:val="20"/>
                      <w:vertAlign w:val="subscript"/>
                    </w:rPr>
                    <w:t xml:space="preserve">3</w:t>
                  </w:r>
                  <w:r>
                    <w:rPr>
                      <w:rFonts w:eastAsiaTheme="minorHAnsi"/>
                      <w:sz w:val="20"/>
                      <w:szCs w:val="20"/>
                      <w:lang w:eastAsia="en-US"/>
                    </w:rPr>
                    <w:t xml:space="preserve">= 0</w:t>
                  </w:r>
                  <w:r>
                    <w:rPr>
                      <w:sz w:val="20"/>
                      <w:szCs w:val="20"/>
                    </w:rPr>
                  </w:r>
                  <w:r>
                    <w:rPr>
                      <w:sz w:val="20"/>
                      <w:szCs w:val="20"/>
                    </w:rPr>
                  </w:r>
                </w:p>
              </w:tc>
              <w:tc>
                <w:tcPr>
                  <w:tcBorders>
                    <w:top w:val="none" w:color="000000" w:sz="4" w:space="0"/>
                    <w:left w:val="single" w:color="000000" w:sz="4" w:space="0"/>
                    <w:bottom w:val="single" w:color="000000" w:sz="4" w:space="0"/>
                    <w:right w:val="none" w:color="000000" w:sz="4" w:space="0"/>
                  </w:tcBorders>
                  <w:tcW w:w="5731" w:type="dxa"/>
                  <w:textDirection w:val="lrTb"/>
                  <w:noWrap w:val="false"/>
                </w:tcPr>
                <w:p>
                  <w:pPr>
                    <w:numPr>
                      <w:ilvl w:val="7"/>
                      <w:numId w:val="0"/>
                    </w:numPr>
                    <w:contextualSpacing/>
                    <w:jc w:val="both"/>
                    <w:spacing w:before="0" w:beforeAutospacing="0" w:after="0" w:afterAutospacing="0" w:line="240" w:lineRule="auto"/>
                    <w:rPr>
                      <w:rFonts w:eastAsiaTheme="minorHAnsi"/>
                      <w:sz w:val="20"/>
                      <w:szCs w:val="20"/>
                    </w:rPr>
                  </w:pPr>
                  <w:r>
                    <w:rPr>
                      <w:sz w:val="20"/>
                      <w:szCs w:val="20"/>
                      <w:lang w:eastAsia="en-US"/>
                    </w:rPr>
                    <w:t xml:space="preserve">Результат оценки финансового состояния (устойчивости): менее</w:t>
                  </w:r>
                  <w:r>
                    <w:rPr>
                      <w:rFonts w:eastAsiaTheme="minorHAnsi"/>
                      <w:sz w:val="20"/>
                      <w:szCs w:val="20"/>
                    </w:rPr>
                  </w:r>
                  <w:r>
                    <w:rPr>
                      <w:rFonts w:eastAsiaTheme="minorHAnsi"/>
                      <w:sz w:val="20"/>
                      <w:szCs w:val="20"/>
                    </w:rPr>
                  </w:r>
                </w:p>
                <w:p>
                  <w:pPr>
                    <w:numPr>
                      <w:ilvl w:val="7"/>
                      <w:numId w:val="0"/>
                    </w:numPr>
                    <w:contextualSpacing/>
                    <w:jc w:val="both"/>
                    <w:spacing w:before="0" w:beforeAutospacing="0" w:after="0" w:afterAutospacing="0" w:line="240" w:lineRule="auto"/>
                    <w:rPr>
                      <w:rFonts w:eastAsiaTheme="minorHAnsi"/>
                      <w:sz w:val="20"/>
                      <w:szCs w:val="20"/>
                    </w:rPr>
                  </w:pPr>
                  <w:r>
                    <w:rPr>
                      <w:sz w:val="20"/>
                      <w:szCs w:val="20"/>
                      <w:lang w:eastAsia="en-US"/>
                    </w:rPr>
                    <w:t xml:space="preserve">0,45 балла – Кризисное финансовое состояние;</w:t>
                  </w:r>
                  <w:r>
                    <w:rPr>
                      <w:rFonts w:eastAsiaTheme="minorHAnsi"/>
                      <w:sz w:val="20"/>
                      <w:szCs w:val="20"/>
                    </w:rPr>
                  </w:r>
                  <w:r>
                    <w:rPr>
                      <w:rFonts w:eastAsiaTheme="minorHAnsi"/>
                      <w:sz w:val="20"/>
                      <w:szCs w:val="20"/>
                    </w:rPr>
                  </w:r>
                </w:p>
                <w:p>
                  <w:pPr>
                    <w:numPr>
                      <w:ilvl w:val="7"/>
                      <w:numId w:val="0"/>
                    </w:numPr>
                    <w:contextualSpacing/>
                    <w:jc w:val="both"/>
                    <w:spacing w:before="0" w:beforeAutospacing="0" w:after="0" w:afterAutospacing="0" w:line="240" w:lineRule="auto"/>
                    <w:rPr>
                      <w:rFonts w:eastAsiaTheme="minorHAnsi"/>
                      <w:sz w:val="20"/>
                      <w:szCs w:val="20"/>
                    </w:rPr>
                  </w:pPr>
                  <w:r>
                    <w:rPr>
                      <w:sz w:val="20"/>
                      <w:szCs w:val="20"/>
                      <w:lang w:eastAsia="en-US"/>
                    </w:rPr>
                    <w:t xml:space="preserve">или</w:t>
                  </w:r>
                  <w:r>
                    <w:rPr>
                      <w:rFonts w:eastAsiaTheme="minorHAnsi"/>
                      <w:sz w:val="20"/>
                      <w:szCs w:val="20"/>
                    </w:rPr>
                  </w:r>
                  <w:r>
                    <w:rPr>
                      <w:rFonts w:eastAsiaTheme="minorHAnsi"/>
                      <w:sz w:val="20"/>
                      <w:szCs w:val="20"/>
                    </w:rPr>
                  </w:r>
                </w:p>
                <w:p>
                  <w:pPr>
                    <w:numPr>
                      <w:ilvl w:val="7"/>
                      <w:numId w:val="0"/>
                    </w:numPr>
                    <w:contextualSpacing/>
                    <w:jc w:val="both"/>
                    <w:spacing w:before="0" w:beforeAutospacing="0" w:after="0" w:afterAutospacing="0" w:line="240" w:lineRule="auto"/>
                    <w:rPr>
                      <w:rFonts w:eastAsiaTheme="minorHAnsi"/>
                      <w:sz w:val="20"/>
                      <w:szCs w:val="20"/>
                    </w:rPr>
                  </w:pPr>
                  <w:r>
                    <w:rPr>
                      <w:sz w:val="20"/>
                      <w:szCs w:val="20"/>
                      <w:lang w:eastAsia="en-US"/>
                    </w:rPr>
                    <w:t xml:space="preserve">в случае отсутствия исходных данных для оценки финансового состояния Участника, в том числе если он является:</w:t>
                  </w:r>
                  <w:r>
                    <w:rPr>
                      <w:rFonts w:eastAsiaTheme="minorHAnsi"/>
                      <w:sz w:val="20"/>
                      <w:szCs w:val="20"/>
                    </w:rPr>
                  </w:r>
                  <w:r>
                    <w:rPr>
                      <w:rFonts w:eastAsiaTheme="minorHAnsi"/>
                      <w:sz w:val="20"/>
                      <w:szCs w:val="20"/>
                    </w:rPr>
                  </w:r>
                </w:p>
                <w:p>
                  <w:pPr>
                    <w:numPr>
                      <w:ilvl w:val="7"/>
                      <w:numId w:val="0"/>
                    </w:numPr>
                    <w:contextualSpacing/>
                    <w:jc w:val="both"/>
                    <w:spacing w:before="0" w:beforeAutospacing="0" w:after="0" w:afterAutospacing="0" w:line="240" w:lineRule="auto"/>
                    <w:rPr>
                      <w:rFonts w:eastAsiaTheme="minorHAnsi"/>
                      <w:sz w:val="20"/>
                      <w:szCs w:val="20"/>
                    </w:rPr>
                  </w:pPr>
                  <w:r>
                    <w:rPr>
                      <w:sz w:val="20"/>
                      <w:szCs w:val="20"/>
                      <w:lang w:eastAsia="en-US"/>
                    </w:rPr>
                    <w:t xml:space="preserve">– вновь созданным юридическим лицом, которое на дату подачи</w:t>
                  </w:r>
                  <w:r>
                    <w:rPr>
                      <w:rFonts w:eastAsiaTheme="minorHAnsi"/>
                      <w:sz w:val="20"/>
                      <w:szCs w:val="20"/>
                      <w:lang w:eastAsia="en-US"/>
                    </w:rPr>
                    <w:t xml:space="preserve"> </w:t>
                  </w:r>
                  <w:r>
                    <w:rPr>
                      <w:sz w:val="20"/>
                      <w:szCs w:val="20"/>
                      <w:lang w:eastAsia="en-US"/>
                    </w:rPr>
                    <w:t xml:space="preserve">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r>
                    <w:rPr>
                      <w:rFonts w:eastAsiaTheme="minorHAnsi"/>
                      <w:sz w:val="20"/>
                      <w:szCs w:val="20"/>
                    </w:rPr>
                  </w:r>
                  <w:r>
                    <w:rPr>
                      <w:rFonts w:eastAsiaTheme="minorHAnsi"/>
                      <w:sz w:val="20"/>
                      <w:szCs w:val="20"/>
                    </w:rPr>
                  </w:r>
                </w:p>
                <w:p>
                  <w:pPr>
                    <w:numPr>
                      <w:ilvl w:val="7"/>
                      <w:numId w:val="0"/>
                    </w:numPr>
                    <w:contextualSpacing/>
                    <w:jc w:val="both"/>
                    <w:spacing w:before="0" w:beforeAutospacing="0" w:after="0" w:afterAutospacing="0" w:line="240" w:lineRule="auto"/>
                    <w:rPr>
                      <w:rFonts w:eastAsiaTheme="minorHAnsi"/>
                      <w:sz w:val="20"/>
                      <w:szCs w:val="20"/>
                    </w:rPr>
                  </w:pPr>
                  <w:r>
                    <w:rPr>
                      <w:sz w:val="20"/>
                      <w:szCs w:val="20"/>
                      <w:lang w:eastAsia="en-US"/>
                    </w:rPr>
                    <w:t xml:space="preserve">– 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r>
                    <w:rPr>
                      <w:rFonts w:eastAsiaTheme="minorHAnsi"/>
                      <w:sz w:val="20"/>
                      <w:szCs w:val="20"/>
                    </w:rPr>
                  </w:r>
                  <w:r>
                    <w:rPr>
                      <w:rFonts w:eastAsiaTheme="minorHAnsi"/>
                      <w:sz w:val="20"/>
                      <w:szCs w:val="20"/>
                    </w:rPr>
                  </w:r>
                </w:p>
              </w:tc>
            </w:tr>
            <w:tr>
              <w:tblPrEx/>
              <w:trPr/>
              <w:tc>
                <w:tcPr>
                  <w:tcBorders>
                    <w:top w:val="single" w:color="000000" w:sz="4" w:space="0"/>
                    <w:left w:val="none" w:color="000000" w:sz="4" w:space="0"/>
                    <w:bottom w:val="single" w:color="000000" w:sz="4" w:space="0"/>
                    <w:right w:val="single" w:color="000000" w:sz="4" w:space="0"/>
                  </w:tcBorders>
                  <w:tcW w:w="769" w:type="dxa"/>
                  <w:textDirection w:val="lrTb"/>
                  <w:noWrap w:val="false"/>
                </w:tcPr>
                <w:p>
                  <w:pPr>
                    <w:numPr>
                      <w:ilvl w:val="7"/>
                      <w:numId w:val="0"/>
                    </w:numPr>
                    <w:contextualSpacing/>
                    <w:jc w:val="left"/>
                    <w:spacing w:before="0" w:beforeAutospacing="0" w:after="0" w:afterAutospacing="0" w:line="240" w:lineRule="auto"/>
                    <w:rPr>
                      <w:sz w:val="20"/>
                      <w:szCs w:val="20"/>
                    </w:rPr>
                  </w:pPr>
                  <w:r>
                    <w:rPr>
                      <w:rFonts w:eastAsiaTheme="minorHAnsi"/>
                      <w:sz w:val="20"/>
                      <w:szCs w:val="20"/>
                      <w:lang w:eastAsia="en-US"/>
                    </w:rPr>
                    <w:t xml:space="preserve">Б</w:t>
                  </w:r>
                  <w:r>
                    <w:rPr>
                      <w:sz w:val="20"/>
                      <w:szCs w:val="20"/>
                      <w:vertAlign w:val="subscript"/>
                    </w:rPr>
                    <w:t xml:space="preserve">3</w:t>
                  </w:r>
                  <w:r>
                    <w:rPr>
                      <w:rFonts w:eastAsiaTheme="minorHAnsi"/>
                      <w:sz w:val="20"/>
                      <w:szCs w:val="20"/>
                      <w:lang w:eastAsia="en-US"/>
                    </w:rPr>
                    <w:t xml:space="preserve">= 3</w:t>
                  </w:r>
                  <w:r>
                    <w:rPr>
                      <w:sz w:val="20"/>
                      <w:szCs w:val="20"/>
                    </w:rPr>
                  </w:r>
                  <w:r>
                    <w:rPr>
                      <w:sz w:val="20"/>
                      <w:szCs w:val="20"/>
                    </w:rPr>
                  </w:r>
                </w:p>
              </w:tc>
              <w:tc>
                <w:tcPr>
                  <w:tcBorders>
                    <w:top w:val="single" w:color="000000" w:sz="4" w:space="0"/>
                    <w:left w:val="single" w:color="000000" w:sz="4" w:space="0"/>
                    <w:bottom w:val="single" w:color="000000" w:sz="4" w:space="0"/>
                    <w:right w:val="none" w:color="000000" w:sz="4" w:space="0"/>
                  </w:tcBorders>
                  <w:tcW w:w="5731" w:type="dxa"/>
                  <w:textDirection w:val="lrTb"/>
                  <w:noWrap w:val="false"/>
                </w:tcPr>
                <w:p>
                  <w:pPr>
                    <w:numPr>
                      <w:ilvl w:val="7"/>
                      <w:numId w:val="0"/>
                    </w:numPr>
                    <w:contextualSpacing/>
                    <w:jc w:val="both"/>
                    <w:spacing w:before="0" w:beforeAutospacing="0" w:after="0" w:afterAutospacing="0" w:line="240" w:lineRule="auto"/>
                    <w:rPr>
                      <w:rFonts w:eastAsiaTheme="minorHAnsi"/>
                      <w:sz w:val="20"/>
                      <w:szCs w:val="20"/>
                    </w:rPr>
                  </w:pPr>
                  <w:r>
                    <w:rPr>
                      <w:sz w:val="20"/>
                      <w:szCs w:val="20"/>
                      <w:lang w:eastAsia="en-US"/>
                    </w:rPr>
                    <w:t xml:space="preserve">Результат оценки финансового состояния (устойчивости): от 0,45 балла включительно до 0,90 балла включительно – Неустойчивое финансовое состояние;</w:t>
                  </w:r>
                  <w:r>
                    <w:rPr>
                      <w:rFonts w:eastAsiaTheme="minorHAnsi"/>
                      <w:sz w:val="20"/>
                      <w:szCs w:val="20"/>
                    </w:rPr>
                  </w:r>
                  <w:r>
                    <w:rPr>
                      <w:rFonts w:eastAsiaTheme="minorHAnsi"/>
                      <w:sz w:val="20"/>
                      <w:szCs w:val="20"/>
                    </w:rPr>
                  </w:r>
                </w:p>
              </w:tc>
            </w:tr>
            <w:tr>
              <w:tblPrEx/>
              <w:trPr/>
              <w:tc>
                <w:tcPr>
                  <w:tcBorders>
                    <w:top w:val="single" w:color="000000" w:sz="4" w:space="0"/>
                    <w:left w:val="none" w:color="000000" w:sz="4" w:space="0"/>
                    <w:bottom w:val="none" w:color="000000" w:sz="4" w:space="0"/>
                    <w:right w:val="single" w:color="000000" w:sz="4" w:space="0"/>
                  </w:tcBorders>
                  <w:tcW w:w="769" w:type="dxa"/>
                  <w:textDirection w:val="lrTb"/>
                  <w:noWrap w:val="false"/>
                </w:tcPr>
                <w:p>
                  <w:pPr>
                    <w:numPr>
                      <w:ilvl w:val="7"/>
                      <w:numId w:val="0"/>
                    </w:numPr>
                    <w:contextualSpacing/>
                    <w:jc w:val="left"/>
                    <w:spacing w:before="0" w:beforeAutospacing="0" w:after="0" w:afterAutospacing="0" w:line="240" w:lineRule="auto"/>
                    <w:rPr>
                      <w:sz w:val="20"/>
                      <w:szCs w:val="20"/>
                    </w:rPr>
                  </w:pPr>
                  <w:r>
                    <w:rPr>
                      <w:rFonts w:eastAsiaTheme="minorHAnsi"/>
                      <w:sz w:val="20"/>
                      <w:szCs w:val="20"/>
                      <w:lang w:eastAsia="en-US"/>
                    </w:rPr>
                    <w:t xml:space="preserve">Б</w:t>
                  </w:r>
                  <w:r>
                    <w:rPr>
                      <w:sz w:val="20"/>
                      <w:szCs w:val="20"/>
                      <w:vertAlign w:val="subscript"/>
                    </w:rPr>
                    <w:t xml:space="preserve">3</w:t>
                  </w:r>
                  <w:r>
                    <w:rPr>
                      <w:rFonts w:eastAsiaTheme="minorHAnsi"/>
                      <w:sz w:val="20"/>
                      <w:szCs w:val="20"/>
                      <w:lang w:eastAsia="en-US"/>
                    </w:rPr>
                    <w:t xml:space="preserve">= 5</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5731" w:type="dxa"/>
                  <w:textDirection w:val="lrTb"/>
                  <w:noWrap w:val="false"/>
                </w:tcPr>
                <w:p>
                  <w:pPr>
                    <w:numPr>
                      <w:ilvl w:val="7"/>
                      <w:numId w:val="0"/>
                    </w:numPr>
                    <w:contextualSpacing/>
                    <w:jc w:val="both"/>
                    <w:spacing w:before="0" w:beforeAutospacing="0" w:after="0" w:afterAutospacing="0" w:line="240" w:lineRule="auto"/>
                    <w:rPr>
                      <w:rFonts w:eastAsiaTheme="minorHAnsi"/>
                      <w:sz w:val="20"/>
                      <w:szCs w:val="20"/>
                    </w:rPr>
                  </w:pPr>
                  <w:r>
                    <w:rPr>
                      <w:sz w:val="20"/>
                      <w:szCs w:val="20"/>
                      <w:lang w:eastAsia="en-US"/>
                    </w:rPr>
                    <w:t xml:space="preserve">Результат оценки финансового состояния (устойчивости): более 0,90 балла – Удовлетворительное финансовое состояние.</w:t>
                  </w:r>
                  <w:r>
                    <w:rPr>
                      <w:rFonts w:eastAsiaTheme="minorHAnsi"/>
                      <w:sz w:val="20"/>
                      <w:szCs w:val="20"/>
                    </w:rPr>
                  </w:r>
                  <w:r>
                    <w:rPr>
                      <w:rFonts w:eastAsiaTheme="minorHAnsi"/>
                      <w:sz w:val="20"/>
                      <w:szCs w:val="20"/>
                    </w:rPr>
                  </w:r>
                </w:p>
              </w:tc>
            </w:tr>
          </w:tbl>
          <w:p>
            <w:pPr>
              <w:ind w:firstLine="0"/>
              <w:spacing w:before="120" w:line="360" w:lineRule="exact"/>
              <w:rPr>
                <w:rFonts w:eastAsiaTheme="minorHAnsi"/>
                <w:sz w:val="20"/>
                <w:szCs w:val="20"/>
              </w:rPr>
              <w:outlineLvl w:val="3"/>
            </w:pPr>
            <w:r>
              <w:rPr>
                <w:sz w:val="20"/>
                <w:szCs w:val="20"/>
                <w:lang w:eastAsia="en-US"/>
              </w:rPr>
              <w:t xml:space="preserve">где:</w:t>
            </w:r>
            <w:r>
              <w:rPr>
                <w:rFonts w:eastAsiaTheme="minorHAnsi"/>
                <w:sz w:val="20"/>
                <w:szCs w:val="20"/>
              </w:rPr>
            </w:r>
            <w:r>
              <w:rPr>
                <w:rFonts w:eastAsiaTheme="minorHAnsi"/>
                <w:sz w:val="20"/>
                <w:szCs w:val="20"/>
              </w:rPr>
            </w:r>
          </w:p>
          <w:p>
            <w:pPr>
              <w:numPr>
                <w:ilvl w:val="7"/>
                <w:numId w:val="0"/>
              </w:numPr>
              <w:contextualSpacing/>
              <w:ind w:firstLine="283"/>
              <w:jc w:val="both"/>
              <w:spacing w:before="57" w:after="57" w:line="240" w:lineRule="auto"/>
              <w:rPr>
                <w:rFonts w:eastAsiaTheme="minorHAnsi"/>
                <w:sz w:val="20"/>
                <w:szCs w:val="20"/>
              </w:rPr>
            </w:pPr>
            <w:r>
              <w:rPr>
                <w:sz w:val="20"/>
                <w:szCs w:val="20"/>
                <w:lang w:eastAsia="en-US"/>
              </w:rPr>
              <w:t xml:space="preserve">Б</w:t>
            </w:r>
            <w:r>
              <w:rPr>
                <w:sz w:val="20"/>
                <w:szCs w:val="20"/>
                <w:vertAlign w:val="subscript"/>
                <w:lang w:eastAsia="en-US"/>
              </w:rPr>
              <w:t xml:space="preserve">3</w:t>
            </w:r>
            <w:r>
              <w:rPr>
                <w:sz w:val="20"/>
                <w:szCs w:val="20"/>
                <w:lang w:eastAsia="en-US"/>
              </w:rPr>
              <w:t xml:space="preserve"> – рассчитанная оценка предпочтительности по данному частному критерию оценки в баллах.</w:t>
            </w:r>
            <w:r>
              <w:rPr>
                <w:rFonts w:eastAsiaTheme="minorHAnsi"/>
                <w:sz w:val="20"/>
                <w:szCs w:val="20"/>
              </w:rPr>
            </w:r>
            <w:r>
              <w:rPr>
                <w:rFonts w:eastAsiaTheme="minorHAnsi"/>
                <w:sz w:val="20"/>
                <w:szCs w:val="20"/>
              </w:rPr>
            </w:r>
          </w:p>
          <w:p>
            <w:pPr>
              <w:pStyle w:val="1294"/>
              <w:numPr>
                <w:ilvl w:val="0"/>
                <w:numId w:val="0"/>
              </w:numPr>
              <w:ind w:firstLine="720"/>
              <w:jc w:val="both"/>
              <w:spacing w:before="0" w:beforeAutospacing="0" w:after="0" w:afterAutospacing="0"/>
              <w:rPr>
                <w:rFonts w:ascii="Times New Roman" w:hAnsi="Times New Roman" w:cs="Times New Roman"/>
                <w:sz w:val="20"/>
                <w:szCs w:val="20"/>
              </w:rPr>
              <w:suppressLineNumbers w:val="0"/>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 балл по данному критерию присваивается исходя из оценки финансового состояния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без учета субподрядчиков.</w:t>
            </w:r>
            <w:r>
              <w:rPr>
                <w:rFonts w:ascii="Times New Roman" w:hAnsi="Times New Roman" w:cs="Times New Roman"/>
                <w:sz w:val="20"/>
                <w:szCs w:val="20"/>
              </w:rPr>
            </w:r>
            <w:r>
              <w:rPr>
                <w:rFonts w:ascii="Times New Roman" w:hAnsi="Times New Roman" w:cs="Times New Roman"/>
                <w:sz w:val="20"/>
                <w:szCs w:val="20"/>
              </w:rPr>
            </w:r>
          </w:p>
          <w:p>
            <w:pPr>
              <w:pStyle w:val="1295"/>
              <w:numPr>
                <w:ilvl w:val="7"/>
                <w:numId w:val="44"/>
              </w:numPr>
              <w:ind w:left="0" w:firstLine="720"/>
              <w:jc w:val="both"/>
              <w:spacing w:before="0" w:beforeAutospacing="0" w:after="0" w:afterAutospacing="0" w:line="240" w:lineRule="auto"/>
              <w:rPr>
                <w:rFonts w:ascii="Times New Roman" w:hAnsi="Times New Roman" w:cs="Times New Roman"/>
                <w:i w:val="0"/>
                <w:iCs w:val="0"/>
                <w:sz w:val="20"/>
                <w:szCs w:val="20"/>
              </w:rPr>
              <w:suppressLineNumbers w:val="0"/>
            </w:pPr>
            <w:r>
              <w:rPr>
                <w:rFonts w:ascii="Times New Roman" w:hAnsi="Times New Roman" w:eastAsia="Times New Roman" w:cs="Times New Roman"/>
                <w:i w:val="0"/>
                <w:iCs w:val="0"/>
                <w:sz w:val="20"/>
                <w:szCs w:val="20"/>
              </w:rPr>
              <w:t xml:space="preserve">В случае участия в закупке </w:t>
            </w:r>
            <w:r>
              <w:rPr>
                <w:rFonts w:ascii="Times New Roman" w:hAnsi="Times New Roman" w:eastAsia="Times New Roman" w:cs="Times New Roman"/>
                <w:i w:val="0"/>
                <w:iCs w:val="0"/>
                <w:sz w:val="20"/>
                <w:szCs w:val="20"/>
              </w:rPr>
              <w:t xml:space="preserve">К</w:t>
            </w:r>
            <w:r>
              <w:rPr>
                <w:rFonts w:ascii="Times New Roman" w:hAnsi="Times New Roman" w:eastAsia="Times New Roman" w:cs="Times New Roman"/>
                <w:i w:val="0"/>
                <w:iCs w:val="0"/>
                <w:sz w:val="20"/>
                <w:szCs w:val="20"/>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rFonts w:ascii="Times New Roman" w:hAnsi="Times New Roman" w:eastAsia="Times New Roman" w:cs="Times New Roman"/>
                <w:i w:val="0"/>
                <w:iCs w:val="0"/>
                <w:sz w:val="20"/>
                <w:szCs w:val="20"/>
              </w:rPr>
              <w:t xml:space="preserve">(устойчивости) </w:t>
            </w:r>
            <w:r>
              <w:rPr>
                <w:rFonts w:ascii="Times New Roman" w:hAnsi="Times New Roman" w:eastAsia="Times New Roman" w:cs="Times New Roman"/>
                <w:i w:val="0"/>
                <w:iCs w:val="0"/>
                <w:sz w:val="20"/>
                <w:szCs w:val="20"/>
              </w:rPr>
              <w:t xml:space="preserve">каждого члена </w:t>
            </w:r>
            <w:r>
              <w:rPr>
                <w:rFonts w:ascii="Times New Roman" w:hAnsi="Times New Roman" w:eastAsia="Times New Roman" w:cs="Times New Roman"/>
                <w:i w:val="0"/>
                <w:iCs w:val="0"/>
                <w:sz w:val="20"/>
                <w:szCs w:val="20"/>
              </w:rPr>
              <w:t xml:space="preserve">К</w:t>
            </w:r>
            <w:r>
              <w:rPr>
                <w:rFonts w:ascii="Times New Roman" w:hAnsi="Times New Roman" w:eastAsia="Times New Roman" w:cs="Times New Roman"/>
                <w:i w:val="0"/>
                <w:iCs w:val="0"/>
                <w:sz w:val="20"/>
                <w:szCs w:val="20"/>
              </w:rPr>
              <w:t xml:space="preserve">оллективного участника определяется на основ</w:t>
            </w:r>
            <w:r>
              <w:rPr>
                <w:rFonts w:ascii="Times New Roman" w:hAnsi="Times New Roman" w:eastAsia="Times New Roman" w:cs="Times New Roman"/>
                <w:i w:val="0"/>
                <w:iCs w:val="0"/>
                <w:sz w:val="20"/>
                <w:szCs w:val="20"/>
              </w:rPr>
              <w:t xml:space="preserve">е</w:t>
            </w:r>
            <w:r>
              <w:rPr>
                <w:rFonts w:ascii="Times New Roman" w:hAnsi="Times New Roman" w:eastAsia="Times New Roman" w:cs="Times New Roman"/>
                <w:i w:val="0"/>
                <w:iCs w:val="0"/>
                <w:sz w:val="20"/>
                <w:szCs w:val="20"/>
              </w:rPr>
              <w:t xml:space="preserve"> объем</w:t>
            </w:r>
            <w:r>
              <w:rPr>
                <w:rFonts w:ascii="Times New Roman" w:hAnsi="Times New Roman" w:eastAsia="Times New Roman" w:cs="Times New Roman"/>
                <w:i w:val="0"/>
                <w:iCs w:val="0"/>
                <w:sz w:val="20"/>
                <w:szCs w:val="20"/>
              </w:rPr>
              <w:t xml:space="preserve">а (объемной доли) </w:t>
            </w:r>
            <w:r>
              <w:rPr>
                <w:rFonts w:ascii="Times New Roman" w:hAnsi="Times New Roman" w:eastAsia="Times New Roman" w:cs="Times New Roman"/>
                <w:i w:val="0"/>
                <w:iCs w:val="0"/>
                <w:sz w:val="20"/>
                <w:szCs w:val="20"/>
              </w:rPr>
              <w:t xml:space="preserve">поставляемой им продукции согласно Плану распределения объемов поставки продукции (форма №</w:t>
            </w:r>
            <w:r>
              <w:rPr>
                <w:rFonts w:ascii="Times New Roman" w:hAnsi="Times New Roman" w:eastAsia="Times New Roman" w:cs="Times New Roman"/>
                <w:i w:val="0"/>
                <w:iCs w:val="0"/>
                <w:sz w:val="20"/>
                <w:szCs w:val="20"/>
                <w:lang w:eastAsia="ru-RU"/>
              </w:rPr>
              <w:t xml:space="preserve"> 11</w:t>
            </w:r>
            <w:r>
              <w:rPr>
                <w:rFonts w:ascii="Times New Roman" w:hAnsi="Times New Roman" w:eastAsia="Times New Roman" w:cs="Times New Roman"/>
                <w:i w:val="0"/>
                <w:iCs w:val="0"/>
                <w:sz w:val="20"/>
                <w:szCs w:val="20"/>
              </w:rPr>
              <w:t xml:space="preserve">, приведена</w:t>
            </w:r>
            <w:r>
              <w:rPr>
                <w:rFonts w:ascii="Times New Roman" w:hAnsi="Times New Roman" w:eastAsia="Times New Roman" w:cs="Times New Roman"/>
                <w:i w:val="0"/>
                <w:iCs w:val="0"/>
                <w:sz w:val="20"/>
                <w:szCs w:val="20"/>
                <w:lang w:eastAsia="ru-RU"/>
              </w:rPr>
              <w:t xml:space="preserve"> в Приложении №4</w:t>
            </w:r>
            <w:r>
              <w:rPr>
                <w:rFonts w:ascii="Times New Roman" w:hAnsi="Times New Roman" w:eastAsia="Times New Roman" w:cs="Times New Roman"/>
                <w:i w:val="0"/>
                <w:iCs w:val="0"/>
                <w:sz w:val="20"/>
                <w:szCs w:val="20"/>
                <w:lang w:eastAsia="ru-RU"/>
              </w:rPr>
              <w:t xml:space="preserve"> Документации о закупке</w:t>
            </w:r>
            <w:r>
              <w:rPr>
                <w:rFonts w:ascii="Times New Roman" w:hAnsi="Times New Roman" w:eastAsia="Times New Roman" w:cs="Times New Roman"/>
                <w:i w:val="0"/>
                <w:iCs w:val="0"/>
                <w:sz w:val="20"/>
                <w:szCs w:val="20"/>
                <w:lang w:eastAsia="ru-RU"/>
              </w:rPr>
              <w:t xml:space="preserve">)</w:t>
            </w:r>
            <w:r>
              <w:rPr>
                <w:rFonts w:ascii="Times New Roman" w:hAnsi="Times New Roman" w:eastAsia="Times New Roman" w:cs="Times New Roman"/>
                <w:i w:val="0"/>
                <w:iCs w:val="0"/>
                <w:sz w:val="20"/>
                <w:szCs w:val="20"/>
                <w:lang w:eastAsia="ru-RU"/>
              </w:rPr>
              <w:t xml:space="preserve">, </w:t>
            </w:r>
            <w:r>
              <w:rPr>
                <w:i w:val="0"/>
                <w:iCs w:val="0"/>
                <w:sz w:val="20"/>
                <w:szCs w:val="20"/>
              </w:rPr>
              <w:t xml:space="preserve">представленному в</w:t>
            </w:r>
            <w:r>
              <w:rPr>
                <w:i w:val="0"/>
                <w:iCs w:val="0"/>
                <w:sz w:val="20"/>
                <w:szCs w:val="20"/>
              </w:rPr>
              <w:t xml:space="preserve"> </w:t>
            </w:r>
            <w:r>
              <w:rPr>
                <w:i w:val="0"/>
                <w:iCs w:val="0"/>
                <w:sz w:val="20"/>
                <w:szCs w:val="20"/>
              </w:rPr>
              <w:t xml:space="preserve">заявке такого Коллективного участника на</w:t>
            </w:r>
            <w:r>
              <w:rPr>
                <w:i w:val="0"/>
                <w:iCs w:val="0"/>
                <w:sz w:val="20"/>
                <w:szCs w:val="20"/>
              </w:rPr>
              <w:t xml:space="preserve"> </w:t>
            </w:r>
            <w:r>
              <w:rPr>
                <w:i w:val="0"/>
                <w:iCs w:val="0"/>
                <w:sz w:val="20"/>
                <w:szCs w:val="20"/>
              </w:rPr>
              <w:t xml:space="preserve">участие в закупке.)</w:t>
            </w:r>
            <w:r>
              <w:rPr>
                <w:rFonts w:ascii="Times New Roman" w:hAnsi="Times New Roman" w:eastAsia="Times New Roman" w:cs="Times New Roman"/>
                <w:i w:val="0"/>
                <w:iCs w:val="0"/>
                <w:sz w:val="20"/>
                <w:szCs w:val="20"/>
                <w:lang w:eastAsia="ru-RU"/>
              </w:rPr>
            </w:r>
            <w:r>
              <w:rPr>
                <w:rFonts w:ascii="Times New Roman" w:hAnsi="Times New Roman" w:cs="Times New Roman"/>
                <w:i w:val="0"/>
                <w:iCs w:val="0"/>
                <w:sz w:val="20"/>
                <w:szCs w:val="20"/>
              </w:rPr>
            </w:r>
          </w:p>
          <w:p>
            <w:pPr>
              <w:pStyle w:val="1295"/>
              <w:numPr>
                <w:ilvl w:val="7"/>
                <w:numId w:val="44"/>
              </w:numPr>
              <w:ind w:left="0" w:firstLine="0"/>
              <w:jc w:val="left"/>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b/>
                <w:bCs/>
                <w:sz w:val="20"/>
                <w:szCs w:val="20"/>
                <w:lang w:eastAsia="ru-RU"/>
              </w:rPr>
              <w:t xml:space="preserve">Шкала оценок от 0 до 5 баллов.</w:t>
            </w:r>
            <w:r>
              <w:rPr>
                <w:rFonts w:ascii="Times New Roman" w:hAnsi="Times New Roman" w:cs="Times New Roman"/>
                <w:sz w:val="20"/>
                <w:szCs w:val="20"/>
              </w:rPr>
            </w:r>
            <w:r>
              <w:rPr>
                <w:rFonts w:ascii="Times New Roman" w:hAnsi="Times New Roman" w:cs="Times New Roman"/>
                <w:sz w:val="20"/>
                <w:szCs w:val="20"/>
              </w:rPr>
            </w:r>
          </w:p>
        </w:tc>
      </w:tr>
      <w:tr>
        <w:tblPrEx/>
        <w:trPr>
          <w:trHeight w:val="2969"/>
        </w:trPr>
        <w:tc>
          <w:tcPr>
            <w:gridSpan w:val="4"/>
            <w:shd w:val="clear" w:color="ffffff" w:fill="ffffff"/>
            <w:tcW w:w="5136" w:type="dxa"/>
            <w:textDirection w:val="lrTb"/>
            <w:noWrap w:val="false"/>
          </w:tcPr>
          <w:p>
            <w:pPr>
              <w:numPr>
                <w:ilvl w:val="7"/>
                <w:numId w:val="0"/>
              </w:numPr>
              <w:jc w:val="left"/>
              <w:spacing w:line="240" w:lineRule="auto"/>
              <w:rPr>
                <w:rFonts w:eastAsia="Calibri"/>
                <w:sz w:val="20"/>
                <w:szCs w:val="20"/>
              </w:rPr>
            </w:pPr>
            <w:r>
              <w:rPr>
                <w:rFonts w:eastAsia="Calibri"/>
                <w:sz w:val="20"/>
                <w:szCs w:val="20"/>
              </w:rPr>
              <w:t xml:space="preserve">Итоговая оценка предпочтительности заявки:</w:t>
            </w:r>
            <w:r>
              <w:rPr>
                <w:rFonts w:eastAsia="Calibri"/>
                <w:sz w:val="20"/>
                <w:szCs w:val="20"/>
              </w:rPr>
            </w:r>
            <w:r>
              <w:rPr>
                <w:rFonts w:eastAsia="Calibri"/>
                <w:sz w:val="20"/>
                <w:szCs w:val="20"/>
              </w:rPr>
            </w:r>
          </w:p>
          <w:p>
            <w:pPr>
              <w:numPr>
                <w:ilvl w:val="7"/>
                <w:numId w:val="0"/>
              </w:numPr>
              <w:jc w:val="right"/>
              <w:spacing w:line="240" w:lineRule="auto"/>
              <w:rPr>
                <w:rFonts w:eastAsia="Calibri"/>
                <w:sz w:val="20"/>
                <w:szCs w:val="20"/>
              </w:rPr>
            </w:pPr>
            <w:r>
              <w:rPr>
                <w:rFonts w:eastAsia="Calibri"/>
                <w:sz w:val="20"/>
                <w:szCs w:val="20"/>
              </w:rPr>
            </w:r>
            <w:r>
              <w:rPr>
                <w:rFonts w:eastAsia="Calibri"/>
                <w:sz w:val="20"/>
                <w:szCs w:val="20"/>
              </w:rPr>
            </w:r>
            <w:r>
              <w:rPr>
                <w:rFonts w:eastAsia="Calibri"/>
                <w:sz w:val="20"/>
                <w:szCs w:val="20"/>
              </w:rPr>
            </w:r>
          </w:p>
        </w:tc>
        <w:tc>
          <w:tcPr>
            <w:gridSpan w:val="3"/>
            <w:shd w:val="clear" w:color="ffffff" w:fill="ffffff"/>
            <w:tcW w:w="10034" w:type="dxa"/>
            <w:textDirection w:val="lrTb"/>
            <w:noWrap w:val="false"/>
          </w:tcPr>
          <w:p>
            <w:pPr>
              <w:numPr>
                <w:ilvl w:val="6"/>
                <w:numId w:val="0"/>
              </w:numPr>
              <w:jc w:val="left"/>
              <w:spacing w:before="0" w:beforeAutospacing="0" w:line="360" w:lineRule="exact"/>
              <w:rPr>
                <w:rFonts w:eastAsia="Calibri"/>
                <w:sz w:val="20"/>
                <w:szCs w:val="20"/>
              </w:rPr>
            </w:pPr>
            <w:r>
              <w:rPr>
                <w:rFonts w:eastAsia="Calibri"/>
                <w:sz w:val="20"/>
                <w:szCs w:val="20"/>
                <w:lang w:eastAsia="en-US"/>
              </w:rPr>
              <w:t xml:space="preserve">Расчет итоговой оценки предпочтительности </w:t>
            </w:r>
            <w:r>
              <w:rPr>
                <w:rFonts w:eastAsia="Calibri"/>
                <w:i/>
                <w:sz w:val="20"/>
                <w:szCs w:val="20"/>
                <w:lang w:val="en-US" w:eastAsia="en-US"/>
              </w:rPr>
              <w:t xml:space="preserve">i</w:t>
            </w:r>
            <w:r>
              <w:rPr>
                <w:rFonts w:eastAsia="Calibri"/>
                <w:sz w:val="20"/>
                <w:szCs w:val="20"/>
                <w:lang w:eastAsia="en-US"/>
              </w:rPr>
              <w:t xml:space="preserve">-ой заявки:</w:t>
            </w:r>
            <w:r>
              <w:rPr>
                <w:rFonts w:eastAsia="Calibri"/>
                <w:sz w:val="20"/>
                <w:szCs w:val="20"/>
              </w:rPr>
            </w:r>
            <w:r>
              <w:rPr>
                <w:rFonts w:eastAsia="Calibri"/>
                <w:sz w:val="20"/>
                <w:szCs w:val="20"/>
              </w:rPr>
            </w:r>
          </w:p>
          <w:p>
            <w:pPr>
              <w:numPr>
                <w:ilvl w:val="6"/>
                <w:numId w:val="0"/>
              </w:numPr>
              <w:jc w:val="center"/>
              <w:keepNext/>
              <w:spacing w:before="0" w:beforeAutospacing="0" w:line="360" w:lineRule="exact"/>
              <w:rPr>
                <w:rFonts w:eastAsia="Calibri"/>
                <w:sz w:val="20"/>
                <w:szCs w:val="20"/>
              </w:rPr>
            </w:pPr>
            <w:r>
              <w:rPr>
                <w:sz w:val="20"/>
                <w:szCs w:val="20"/>
              </w:rPr>
            </w:r>
            <m:oMathPara>
              <m:oMathParaPr>
                <m:jc m:val="left"/>
              </m:oMathParaPr>
              <m:oMath>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Б</m:t>
                    </m:r>
                  </m:e>
                  <m:sub>
                    <m:r>
                      <w:rPr>
                        <w:rFonts w:ascii="Cambria Math" w:hAnsi="Cambria Math" w:eastAsia="Calibri"/>
                        <w:sz w:val="20"/>
                        <w:szCs w:val="20"/>
                        <w:lang w:eastAsia="en-US"/>
                      </w:rPr>
                      <m:rPr>
                        <m:sty m:val="p"/>
                      </m:rPr>
                      <m:t>ИТОГ</m:t>
                    </m:r>
                  </m:sub>
                </m:sSub>
                <m:r>
                  <w:rPr>
                    <w:rFonts w:ascii="Cambria Math" w:hAnsi="Cambria Math" w:eastAsia="Calibri"/>
                    <w:sz w:val="20"/>
                    <w:szCs w:val="20"/>
                    <w:lang w:eastAsia="en-US"/>
                  </w:rPr>
                  <m:rPr>
                    <m:sty m:val="p"/>
                  </m:rPr>
                  <m:t>=</m:t>
                </m:r>
                <m:nary>
                  <m:naryPr>
                    <m:chr m:val="∑"/>
                    <m:grow m:val="off"/>
                    <m:limLoc m:val="undOvr"/>
                    <m:subHide m:val="on"/>
                    <m:supHide m:val="on"/>
                    <m:ctrlPr>
                      <w:rPr>
                        <w:rFonts w:ascii="Cambria Math" w:hAnsi="Cambria Math" w:eastAsia="Cambria Math" w:cs="Cambria Math"/>
                        <w:sz w:val="20"/>
                        <w:szCs w:val="18"/>
                        <w:lang w:eastAsia="en-US"/>
                      </w:rPr>
                    </m:ctrlPr>
                  </m:naryPr>
                  <m:sub/>
                  <m:sup/>
                  <m:e>
                    <m:d>
                      <m:dPr>
                        <m:ctrlPr>
                          <w:rPr>
                            <w:rFonts w:ascii="Cambria Math" w:hAnsi="Cambria Math" w:eastAsia="Cambria Math" w:cs="Cambria Math"/>
                            <w:sz w:val="20"/>
                            <w:szCs w:val="18"/>
                            <w:lang w:eastAsia="en-US"/>
                          </w:rPr>
                        </m:ctrlPr>
                      </m:dPr>
                      <m:e>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Б</m:t>
                            </m:r>
                          </m:e>
                          <m:sub>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1 уровень</m:t>
                                </m:r>
                              </m:e>
                              <m:sub>
                                <m:r>
                                  <w:rPr>
                                    <w:rFonts w:ascii="Cambria Math" w:hAnsi="Cambria Math" w:eastAsia="Calibri"/>
                                    <w:sz w:val="20"/>
                                    <w:szCs w:val="20"/>
                                    <w:lang w:val="en-US" w:eastAsia="en-US"/>
                                  </w:rPr>
                                  <m:rPr>
                                    <m:sty m:val="p"/>
                                  </m:rPr>
                                  <m:t>k</m:t>
                                </m:r>
                              </m:sub>
                            </m:sSub>
                          </m:sub>
                        </m:sSub>
                        <m:r>
                          <w:rPr>
                            <w:rFonts w:ascii="Cambria Math" w:hAnsi="Cambria Math" w:eastAsia="Calibri"/>
                            <w:sz w:val="20"/>
                            <w:szCs w:val="20"/>
                            <w:lang w:eastAsia="en-US"/>
                          </w:rPr>
                          <m:rPr>
                            <m:sty m:val="p"/>
                          </m:rPr>
                          <m:t>×</m:t>
                        </m:r>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В</m:t>
                            </m:r>
                          </m:e>
                          <m:sub>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1 уровнь</m:t>
                                </m:r>
                              </m:e>
                              <m:sub>
                                <m:r>
                                  <w:rPr>
                                    <w:rFonts w:ascii="Cambria Math" w:hAnsi="Cambria Math" w:eastAsia="Calibri"/>
                                    <w:sz w:val="20"/>
                                    <w:szCs w:val="20"/>
                                    <w:lang w:val="en-US" w:eastAsia="en-US"/>
                                  </w:rPr>
                                  <m:rPr>
                                    <m:sty m:val="p"/>
                                  </m:rPr>
                                  <m:t>k</m:t>
                                </m:r>
                              </m:sub>
                            </m:sSub>
                          </m:sub>
                        </m:sSub>
                      </m:e>
                    </m:d>
                  </m:e>
                </m:nary>
              </m:oMath>
            </m:oMathPara>
            <w:r>
              <w:rPr>
                <w:rFonts w:eastAsia="Calibri"/>
                <w:sz w:val="20"/>
                <w:szCs w:val="20"/>
              </w:rPr>
            </w:r>
            <w:r>
              <w:rPr>
                <w:rFonts w:eastAsia="Calibri"/>
                <w:sz w:val="20"/>
                <w:szCs w:val="20"/>
              </w:rPr>
            </w:r>
          </w:p>
          <w:p>
            <w:pPr>
              <w:numPr>
                <w:ilvl w:val="6"/>
                <w:numId w:val="0"/>
              </w:numPr>
              <w:jc w:val="left"/>
              <w:keepNext/>
              <w:spacing w:before="0" w:beforeAutospacing="0" w:line="360" w:lineRule="exact"/>
              <w:rPr>
                <w:rFonts w:eastAsia="Calibri"/>
                <w:sz w:val="20"/>
                <w:szCs w:val="20"/>
              </w:rPr>
            </w:pPr>
            <w:r>
              <w:rPr>
                <w:rFonts w:eastAsia="Calibri"/>
                <w:sz w:val="20"/>
                <w:szCs w:val="20"/>
                <w:lang w:eastAsia="en-US"/>
              </w:rPr>
              <w:t xml:space="preserve">где:</w:t>
            </w:r>
            <w:r>
              <w:rPr>
                <w:rFonts w:eastAsia="Calibri"/>
                <w:sz w:val="20"/>
                <w:szCs w:val="20"/>
              </w:rPr>
            </w:r>
            <w:r>
              <w:rPr>
                <w:rFonts w:eastAsia="Calibri"/>
                <w:sz w:val="20"/>
                <w:szCs w:val="20"/>
              </w:rPr>
            </w:r>
          </w:p>
          <w:p>
            <w:pPr>
              <w:numPr>
                <w:ilvl w:val="6"/>
                <w:numId w:val="0"/>
              </w:numPr>
              <w:jc w:val="left"/>
              <w:spacing w:before="0" w:beforeAutospacing="0" w:line="360" w:lineRule="exact"/>
              <w:tabs>
                <w:tab w:val="left" w:pos="742" w:leader="none"/>
                <w:tab w:val="left" w:pos="977" w:leader="none"/>
              </w:tabs>
              <w:rPr>
                <w:rFonts w:eastAsia="Calibri"/>
                <w:sz w:val="20"/>
                <w:szCs w:val="20"/>
              </w:rPr>
            </w:pPr>
            <w:r>
              <w:rPr>
                <w:rFonts w:eastAsia="Calibri"/>
                <w:sz w:val="20"/>
                <w:szCs w:val="20"/>
                <w:lang w:eastAsia="en-US"/>
              </w:rPr>
              <w:t xml:space="preserve">Б</w:t>
            </w:r>
            <w:r>
              <w:rPr>
                <w:rFonts w:eastAsia="Calibri"/>
                <w:sz w:val="20"/>
                <w:szCs w:val="20"/>
                <w:vertAlign w:val="subscript"/>
                <w:lang w:eastAsia="en-US"/>
              </w:rPr>
              <w:t xml:space="preserve">ИТОГ</w:t>
            </w:r>
            <w:r>
              <w:rPr>
                <w:rFonts w:eastAsia="Calibri"/>
                <w:sz w:val="20"/>
                <w:szCs w:val="20"/>
                <w:lang w:eastAsia="en-US"/>
              </w:rPr>
              <w:tab/>
              <w:t xml:space="preserve">–</w:t>
            </w:r>
            <w:r>
              <w:rPr>
                <w:rFonts w:eastAsia="Calibri"/>
                <w:sz w:val="20"/>
                <w:szCs w:val="20"/>
                <w:lang w:eastAsia="en-US"/>
              </w:rPr>
              <w:tab/>
              <w:t xml:space="preserve">рассчитанная итоговая оценка предпочтительности в баллах;</w:t>
            </w:r>
            <w:r>
              <w:rPr>
                <w:rFonts w:eastAsia="Calibri"/>
                <w:sz w:val="20"/>
                <w:szCs w:val="20"/>
              </w:rPr>
            </w:r>
            <w:r>
              <w:rPr>
                <w:rFonts w:eastAsia="Calibri"/>
                <w:sz w:val="20"/>
                <w:szCs w:val="20"/>
              </w:rPr>
            </w:r>
          </w:p>
          <w:p>
            <w:pPr>
              <w:numPr>
                <w:ilvl w:val="6"/>
                <w:numId w:val="0"/>
              </w:numPr>
              <w:jc w:val="left"/>
              <w:spacing w:before="0" w:beforeAutospacing="0" w:line="360" w:lineRule="exact"/>
              <w:tabs>
                <w:tab w:val="left" w:pos="742" w:leader="none"/>
                <w:tab w:val="left" w:pos="977" w:leader="none"/>
              </w:tabs>
              <w:rPr>
                <w:rFonts w:eastAsia="Calibri"/>
                <w:sz w:val="20"/>
                <w:szCs w:val="20"/>
              </w:rPr>
            </w:pPr>
            <w:r>
              <w:rPr>
                <w:rFonts w:eastAsia="Calibri"/>
                <w:sz w:val="20"/>
                <w:szCs w:val="20"/>
                <w:lang w:eastAsia="en-US"/>
              </w:rPr>
              <w:t xml:space="preserve">Б</w:t>
            </w:r>
            <w:r>
              <w:rPr>
                <w:rFonts w:eastAsia="Calibri"/>
                <w:sz w:val="20"/>
                <w:szCs w:val="20"/>
                <w:vertAlign w:val="subscript"/>
                <w:lang w:eastAsia="en-US"/>
              </w:rPr>
              <w:t xml:space="preserve">1 уровень k</w:t>
            </w:r>
            <w:r>
              <w:rPr>
                <w:rFonts w:eastAsia="Calibri"/>
                <w:sz w:val="20"/>
                <w:szCs w:val="20"/>
                <w:lang w:eastAsia="en-US"/>
              </w:rPr>
              <w:tab/>
              <w:t xml:space="preserve">–</w:t>
            </w:r>
            <w:r>
              <w:rPr>
                <w:rFonts w:eastAsia="Calibri"/>
                <w:sz w:val="20"/>
                <w:szCs w:val="20"/>
                <w:lang w:eastAsia="en-US"/>
              </w:rPr>
              <w:tab/>
              <w:t xml:space="preserve">оценка предпочтительности по k-тому критерию оценки первого уровня в баллах;</w:t>
            </w:r>
            <w:r>
              <w:rPr>
                <w:rFonts w:eastAsia="Calibri"/>
                <w:sz w:val="20"/>
                <w:szCs w:val="20"/>
              </w:rPr>
            </w:r>
            <w:r>
              <w:rPr>
                <w:rFonts w:eastAsia="Calibri"/>
                <w:sz w:val="20"/>
                <w:szCs w:val="20"/>
              </w:rPr>
            </w:r>
          </w:p>
          <w:p>
            <w:pPr>
              <w:numPr>
                <w:ilvl w:val="6"/>
                <w:numId w:val="0"/>
              </w:numPr>
              <w:jc w:val="left"/>
              <w:spacing w:before="0" w:beforeAutospacing="0" w:line="240" w:lineRule="auto"/>
              <w:tabs>
                <w:tab w:val="left" w:pos="742" w:leader="none"/>
                <w:tab w:val="left" w:pos="1167" w:leader="none"/>
              </w:tabs>
              <w:rPr>
                <w:rFonts w:eastAsia="Calibri"/>
                <w:spacing w:val="-4"/>
                <w:sz w:val="20"/>
                <w:szCs w:val="20"/>
              </w:rPr>
            </w:pPr>
            <w:r>
              <w:rPr>
                <w:rFonts w:eastAsia="Calibri"/>
                <w:spacing w:val="-4"/>
                <w:sz w:val="20"/>
                <w:szCs w:val="20"/>
                <w:lang w:eastAsia="en-US"/>
              </w:rPr>
              <w:t xml:space="preserve">В</w:t>
            </w:r>
            <w:r>
              <w:rPr>
                <w:rFonts w:eastAsia="Calibri"/>
                <w:spacing w:val="-4"/>
                <w:sz w:val="20"/>
                <w:szCs w:val="20"/>
                <w:vertAlign w:val="subscript"/>
                <w:lang w:eastAsia="en-US"/>
              </w:rPr>
              <w:t xml:space="preserve">1 уровень k</w:t>
            </w:r>
            <w:r>
              <w:rPr>
                <w:rFonts w:eastAsia="Calibri"/>
                <w:spacing w:val="-4"/>
                <w:sz w:val="20"/>
                <w:szCs w:val="20"/>
                <w:lang w:eastAsia="en-US"/>
              </w:rPr>
              <w:tab/>
              <w:t xml:space="preserve">–</w:t>
            </w:r>
            <w:r>
              <w:rPr>
                <w:rFonts w:eastAsia="Calibri"/>
                <w:spacing w:val="-4"/>
                <w:sz w:val="20"/>
                <w:szCs w:val="20"/>
                <w:lang w:eastAsia="en-US"/>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eastAsia="Calibri"/>
                <w:spacing w:val="-4"/>
                <w:sz w:val="20"/>
                <w:szCs w:val="20"/>
              </w:rPr>
            </w:r>
            <w:r>
              <w:rPr>
                <w:rFonts w:eastAsia="Calibri"/>
                <w:spacing w:val="-4"/>
                <w:sz w:val="20"/>
                <w:szCs w:val="20"/>
              </w:rPr>
            </w:r>
          </w:p>
          <w:p>
            <w:pPr>
              <w:numPr>
                <w:ilvl w:val="6"/>
                <w:numId w:val="0"/>
              </w:numPr>
              <w:jc w:val="both"/>
              <w:spacing w:before="0" w:beforeAutospacing="0" w:line="240" w:lineRule="auto"/>
              <w:tabs>
                <w:tab w:val="left" w:pos="742" w:leader="none"/>
                <w:tab w:val="left" w:pos="1167" w:leader="none"/>
              </w:tabs>
              <w:rPr>
                <w:rFonts w:eastAsia="Calibri"/>
                <w:sz w:val="20"/>
                <w:szCs w:val="20"/>
              </w:rPr>
            </w:pPr>
            <w:r>
              <w:rPr>
                <w:rFonts w:eastAsiaTheme="minorHAnsi"/>
                <w:i/>
                <w:iCs/>
                <w:sz w:val="20"/>
                <w:szCs w:val="20"/>
                <w:lang w:eastAsia="en-US"/>
              </w:rPr>
              <w:t xml:space="preserve">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r>
              <w:rPr>
                <w:rFonts w:eastAsia="Calibri"/>
                <w:sz w:val="20"/>
                <w:szCs w:val="20"/>
              </w:rPr>
            </w:r>
            <w:r>
              <w:rPr>
                <w:rFonts w:eastAsia="Calibri"/>
                <w:sz w:val="20"/>
                <w:szCs w:val="20"/>
              </w:rPr>
            </w:r>
          </w:p>
        </w:tc>
      </w:tr>
    </w:tbl>
    <w:p>
      <w:pPr>
        <w:pStyle w:val="1253"/>
        <w:ind w:left="0"/>
        <w:spacing w:after="120"/>
        <w:rPr>
          <w:rStyle w:val="1258"/>
          <w:rFonts w:ascii="Times New Roman" w:hAnsi="Times New Roman" w:eastAsia="Times New Roman" w:cs="Times New Roman"/>
          <w:sz w:val="22"/>
          <w:szCs w:val="22"/>
          <w:highlight w:val="none"/>
        </w:rPr>
      </w:pPr>
      <w:r>
        <w:rPr>
          <w:rStyle w:val="1258"/>
          <w:rFonts w:ascii="Times New Roman" w:hAnsi="Times New Roman" w:eastAsia="Times New Roman" w:cs="Times New Roman"/>
          <w:sz w:val="22"/>
          <w:szCs w:val="22"/>
          <w:highlight w:val="none"/>
        </w:rPr>
      </w:r>
      <w:r>
        <w:rPr>
          <w:rStyle w:val="1258"/>
          <w:rFonts w:ascii="Times New Roman" w:hAnsi="Times New Roman" w:eastAsia="Times New Roman" w:cs="Times New Roman"/>
          <w:sz w:val="22"/>
          <w:szCs w:val="22"/>
          <w:highlight w:val="none"/>
        </w:rPr>
      </w:r>
      <w:r>
        <w:rPr>
          <w:rStyle w:val="1258"/>
          <w:rFonts w:ascii="Times New Roman" w:hAnsi="Times New Roman" w:eastAsia="Times New Roman" w:cs="Times New Roman"/>
          <w:sz w:val="22"/>
          <w:szCs w:val="22"/>
          <w:highlight w:val="none"/>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оц</w:t>
      </w:r>
      <w:r>
        <w:rPr>
          <w:rFonts w:ascii="Times New Roman" w:hAnsi="Times New Roman" w:eastAsia="Times New Roman" w:cs="Times New Roman"/>
          <w:sz w:val="22"/>
          <w:szCs w:val="22"/>
        </w:rP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Pr>
          <w:rFonts w:ascii="Times New Roman" w:hAnsi="Times New Roman" w:eastAsia="Times New Roman" w:cs="Times New Roman"/>
          <w:sz w:val="22"/>
          <w:szCs w:val="22"/>
        </w:rPr>
        <w:t xml:space="preserve">на одной ветке иерархии </w:t>
      </w:r>
      <w:r>
        <w:rPr>
          <w:rFonts w:ascii="Times New Roman" w:hAnsi="Times New Roman" w:eastAsia="Times New Roman" w:cs="Times New Roman"/>
          <w:sz w:val="22"/>
          <w:szCs w:val="22"/>
        </w:rPr>
        <w:t xml:space="preserve">составляет 100%. Вычисление оценки </w:t>
      </w:r>
      <w:r>
        <w:rPr>
          <w:rFonts w:ascii="Times New Roman" w:hAnsi="Times New Roman" w:eastAsia="Times New Roman" w:cs="Times New Roman"/>
          <w:sz w:val="22"/>
          <w:szCs w:val="22"/>
        </w:rPr>
        <w:t xml:space="preserve">предпочтительности по каждому критерию и итоговой оценки предпочтительности заявки производится с точностью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десятитысячных балла.</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установленных </w:t>
      </w:r>
      <w:r>
        <w:rPr>
          <w:rFonts w:ascii="Times New Roman" w:hAnsi="Times New Roman" w:eastAsia="Times New Roman" w:cs="Times New Roman"/>
          <w:sz w:val="22"/>
          <w:szCs w:val="22"/>
        </w:rPr>
        <w:t xml:space="preserve">случа</w:t>
      </w:r>
      <w:r>
        <w:rPr>
          <w:rFonts w:ascii="Times New Roman" w:hAnsi="Times New Roman" w:eastAsia="Times New Roman" w:cs="Times New Roman"/>
          <w:sz w:val="22"/>
          <w:szCs w:val="22"/>
        </w:rPr>
        <w:t xml:space="preserve">ях </w:t>
      </w:r>
      <w:r>
        <w:rPr>
          <w:rFonts w:ascii="Times New Roman" w:hAnsi="Times New Roman" w:eastAsia="Times New Roman" w:cs="Times New Roman"/>
          <w:sz w:val="22"/>
          <w:szCs w:val="22"/>
        </w:rPr>
        <w:t xml:space="preserve">оценка и сопоставление заявок производится с учетом </w:t>
      </w:r>
      <w:r>
        <w:rPr>
          <w:rFonts w:ascii="Times New Roman" w:hAnsi="Times New Roman" w:eastAsia="Times New Roman" w:cs="Times New Roman"/>
          <w:sz w:val="22"/>
          <w:szCs w:val="22"/>
        </w:rPr>
        <w:t xml:space="preserve">предоставления национального режима</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предусмотренном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Заявки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 числа успешно прошедших отборочную стадию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ранжируются по количеству набранных баллов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наибольшего к наименьшему), присвоенных заявкам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w:t>
      </w:r>
      <w:r>
        <w:rPr>
          <w:rFonts w:ascii="Times New Roman" w:hAnsi="Times New Roman" w:eastAsia="Times New Roman" w:cs="Times New Roman"/>
          <w:sz w:val="22"/>
          <w:szCs w:val="22"/>
        </w:rPr>
        <w:t xml:space="preserve"> оценки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53"/>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47"/>
        <w:rPr>
          <w:rFonts w:ascii="Times New Roman" w:hAnsi="Times New Roman" w:cs="Times New Roman"/>
          <w:sz w:val="22"/>
          <w:szCs w:val="22"/>
        </w:rPr>
      </w:pPr>
      <w:r>
        <w:rPr>
          <w:rFonts w:ascii="Times New Roman" w:hAnsi="Times New Roman" w:eastAsia="Times New Roman" w:cs="Times New Roman"/>
          <w:sz w:val="22"/>
          <w:szCs w:val="22"/>
        </w:rPr>
      </w:r>
      <w:bookmarkStart w:id="391" w:name="_Toc136249260"/>
      <w:r>
        <w:rPr>
          <w:rFonts w:ascii="Times New Roman" w:hAnsi="Times New Roman" w:eastAsia="Times New Roman" w:cs="Times New Roman"/>
          <w:sz w:val="22"/>
          <w:szCs w:val="22"/>
        </w:rPr>
      </w:r>
      <w:bookmarkStart w:id="392" w:name="_Toc136261689"/>
      <w:r>
        <w:rPr>
          <w:rFonts w:ascii="Times New Roman" w:hAnsi="Times New Roman" w:eastAsia="Times New Roman" w:cs="Times New Roman"/>
          <w:sz w:val="22"/>
          <w:szCs w:val="22"/>
        </w:rPr>
      </w:r>
      <w:bookmarkStart w:id="393" w:name="_Toc136261766"/>
      <w:r>
        <w:rPr>
          <w:rFonts w:ascii="Times New Roman" w:hAnsi="Times New Roman" w:eastAsia="Times New Roman" w:cs="Times New Roman"/>
          <w:sz w:val="22"/>
          <w:szCs w:val="22"/>
        </w:rPr>
      </w:r>
      <w:bookmarkStart w:id="394" w:name="_Toc136249261"/>
      <w:r>
        <w:rPr>
          <w:rFonts w:ascii="Times New Roman" w:hAnsi="Times New Roman" w:eastAsia="Times New Roman" w:cs="Times New Roman"/>
          <w:sz w:val="22"/>
          <w:szCs w:val="22"/>
        </w:rPr>
      </w:r>
      <w:bookmarkStart w:id="395" w:name="_Toc136261690"/>
      <w:r>
        <w:rPr>
          <w:rFonts w:ascii="Times New Roman" w:hAnsi="Times New Roman" w:eastAsia="Times New Roman" w:cs="Times New Roman"/>
          <w:sz w:val="22"/>
          <w:szCs w:val="22"/>
        </w:rPr>
      </w:r>
      <w:bookmarkStart w:id="396" w:name="_Toc136261767"/>
      <w:r>
        <w:rPr>
          <w:rFonts w:ascii="Times New Roman" w:hAnsi="Times New Roman" w:eastAsia="Times New Roman" w:cs="Times New Roman"/>
          <w:sz w:val="22"/>
          <w:szCs w:val="22"/>
        </w:rPr>
      </w:r>
      <w:bookmarkStart w:id="397" w:name="_Toc136249262"/>
      <w:r>
        <w:rPr>
          <w:rFonts w:ascii="Times New Roman" w:hAnsi="Times New Roman" w:eastAsia="Times New Roman" w:cs="Times New Roman"/>
          <w:sz w:val="22"/>
          <w:szCs w:val="22"/>
        </w:rPr>
      </w:r>
      <w:bookmarkStart w:id="398" w:name="_Toc136261691"/>
      <w:r>
        <w:rPr>
          <w:rFonts w:ascii="Times New Roman" w:hAnsi="Times New Roman" w:eastAsia="Times New Roman" w:cs="Times New Roman"/>
          <w:sz w:val="22"/>
          <w:szCs w:val="22"/>
        </w:rPr>
      </w:r>
      <w:bookmarkStart w:id="399" w:name="_Toc136261768"/>
      <w:r>
        <w:rPr>
          <w:rFonts w:ascii="Times New Roman" w:hAnsi="Times New Roman" w:eastAsia="Times New Roman" w:cs="Times New Roman"/>
          <w:sz w:val="22"/>
          <w:szCs w:val="22"/>
        </w:rPr>
      </w:r>
      <w:bookmarkStart w:id="400" w:name="_Toc136249263"/>
      <w:r>
        <w:rPr>
          <w:rFonts w:ascii="Times New Roman" w:hAnsi="Times New Roman" w:eastAsia="Times New Roman" w:cs="Times New Roman"/>
          <w:sz w:val="22"/>
          <w:szCs w:val="22"/>
        </w:rPr>
      </w:r>
      <w:bookmarkStart w:id="401" w:name="_Toc136261692"/>
      <w:r>
        <w:rPr>
          <w:rFonts w:ascii="Times New Roman" w:hAnsi="Times New Roman" w:eastAsia="Times New Roman" w:cs="Times New Roman"/>
          <w:sz w:val="22"/>
          <w:szCs w:val="22"/>
        </w:rPr>
      </w:r>
      <w:bookmarkStart w:id="402" w:name="_Toc136261769"/>
      <w:r>
        <w:rPr>
          <w:rFonts w:ascii="Times New Roman" w:hAnsi="Times New Roman" w:eastAsia="Times New Roman" w:cs="Times New Roman"/>
          <w:sz w:val="22"/>
          <w:szCs w:val="22"/>
        </w:rPr>
      </w:r>
      <w:bookmarkStart w:id="403" w:name="_Ref125360420"/>
      <w:r>
        <w:rPr>
          <w:rFonts w:ascii="Times New Roman" w:hAnsi="Times New Roman" w:eastAsia="Times New Roman" w:cs="Times New Roman"/>
          <w:sz w:val="22"/>
          <w:szCs w:val="22"/>
        </w:rPr>
      </w:r>
      <w:bookmarkStart w:id="404" w:name="Прил09_ОбоснованиеНМЦ"/>
      <w:r>
        <w:rPr>
          <w:rFonts w:ascii="Times New Roman" w:hAnsi="Times New Roman" w:eastAsia="Times New Roman" w:cs="Times New Roman"/>
          <w:sz w:val="22"/>
          <w:szCs w:val="22"/>
        </w:rPr>
      </w:r>
      <w:bookmarkStart w:id="405" w:name="_Toc186223914"/>
      <w:r>
        <w:rPr>
          <w:rFonts w:ascii="Times New Roman" w:hAnsi="Times New Roman" w:eastAsia="Times New Roman" w:cs="Times New Roman"/>
          <w:sz w:val="22"/>
          <w:szCs w:val="22"/>
        </w:rPr>
      </w:r>
      <w:bookmarkEnd w:id="391"/>
      <w:r>
        <w:rPr>
          <w:rFonts w:ascii="Times New Roman" w:hAnsi="Times New Roman" w:eastAsia="Times New Roman" w:cs="Times New Roman"/>
          <w:sz w:val="22"/>
          <w:szCs w:val="22"/>
        </w:rPr>
      </w:r>
      <w:bookmarkEnd w:id="392"/>
      <w:r>
        <w:rPr>
          <w:rFonts w:ascii="Times New Roman" w:hAnsi="Times New Roman" w:eastAsia="Times New Roman" w:cs="Times New Roman"/>
          <w:sz w:val="22"/>
          <w:szCs w:val="22"/>
        </w:rPr>
      </w:r>
      <w:bookmarkEnd w:id="393"/>
      <w:r>
        <w:rPr>
          <w:rFonts w:ascii="Times New Roman" w:hAnsi="Times New Roman" w:eastAsia="Times New Roman" w:cs="Times New Roman"/>
          <w:sz w:val="22"/>
          <w:szCs w:val="22"/>
        </w:rPr>
      </w:r>
      <w:bookmarkEnd w:id="394"/>
      <w:r>
        <w:rPr>
          <w:rFonts w:ascii="Times New Roman" w:hAnsi="Times New Roman" w:eastAsia="Times New Roman" w:cs="Times New Roman"/>
          <w:sz w:val="22"/>
          <w:szCs w:val="22"/>
        </w:rPr>
      </w:r>
      <w:bookmarkEnd w:id="395"/>
      <w:r>
        <w:rPr>
          <w:rFonts w:ascii="Times New Roman" w:hAnsi="Times New Roman" w:eastAsia="Times New Roman" w:cs="Times New Roman"/>
          <w:sz w:val="22"/>
          <w:szCs w:val="22"/>
        </w:rPr>
      </w:r>
      <w:bookmarkEnd w:id="396"/>
      <w:r>
        <w:rPr>
          <w:rFonts w:ascii="Times New Roman" w:hAnsi="Times New Roman" w:eastAsia="Times New Roman" w:cs="Times New Roman"/>
          <w:sz w:val="22"/>
          <w:szCs w:val="22"/>
        </w:rPr>
      </w:r>
      <w:bookmarkEnd w:id="397"/>
      <w:r>
        <w:rPr>
          <w:rFonts w:ascii="Times New Roman" w:hAnsi="Times New Roman" w:eastAsia="Times New Roman" w:cs="Times New Roman"/>
          <w:sz w:val="22"/>
          <w:szCs w:val="22"/>
        </w:rPr>
      </w:r>
      <w:bookmarkEnd w:id="398"/>
      <w:r>
        <w:rPr>
          <w:rFonts w:ascii="Times New Roman" w:hAnsi="Times New Roman" w:eastAsia="Times New Roman" w:cs="Times New Roman"/>
          <w:sz w:val="22"/>
          <w:szCs w:val="22"/>
        </w:rPr>
      </w:r>
      <w:bookmarkEnd w:id="399"/>
      <w:r>
        <w:rPr>
          <w:rFonts w:ascii="Times New Roman" w:hAnsi="Times New Roman" w:eastAsia="Times New Roman" w:cs="Times New Roman"/>
          <w:sz w:val="22"/>
          <w:szCs w:val="22"/>
        </w:rPr>
      </w:r>
      <w:bookmarkEnd w:id="400"/>
      <w:r>
        <w:rPr>
          <w:rFonts w:ascii="Times New Roman" w:hAnsi="Times New Roman" w:eastAsia="Times New Roman" w:cs="Times New Roman"/>
          <w:sz w:val="22"/>
          <w:szCs w:val="22"/>
        </w:rPr>
      </w:r>
      <w:bookmarkEnd w:id="401"/>
      <w:r>
        <w:rPr>
          <w:rFonts w:ascii="Times New Roman" w:hAnsi="Times New Roman" w:eastAsia="Times New Roman" w:cs="Times New Roman"/>
          <w:sz w:val="22"/>
          <w:szCs w:val="22"/>
        </w:rPr>
      </w:r>
      <w:bookmarkEnd w:id="402"/>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 Обоснование НМЦ</w:t>
      </w:r>
      <w:bookmarkEnd w:id="403"/>
      <w:r>
        <w:rPr>
          <w:rFonts w:ascii="Times New Roman" w:hAnsi="Times New Roman" w:eastAsia="Times New Roman" w:cs="Times New Roman"/>
          <w:sz w:val="22"/>
          <w:szCs w:val="22"/>
        </w:rPr>
      </w:r>
      <w:bookmarkEnd w:id="404"/>
      <w:r>
        <w:rPr>
          <w:rFonts w:ascii="Times New Roman" w:hAnsi="Times New Roman" w:eastAsia="Times New Roman" w:cs="Times New Roman"/>
          <w:sz w:val="22"/>
          <w:szCs w:val="22"/>
        </w:rPr>
      </w:r>
      <w:bookmarkEnd w:id="405"/>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406" w:name="_Toc186223915"/>
      <w:r>
        <w:rPr>
          <w:rFonts w:ascii="Times New Roman" w:hAnsi="Times New Roman" w:eastAsia="Times New Roman" w:cs="Times New Roman"/>
          <w:sz w:val="22"/>
          <w:szCs w:val="22"/>
        </w:rPr>
        <w:t xml:space="preserve">Пояснения к Обоснованию НМЦ</w:t>
      </w:r>
      <w:bookmarkEnd w:id="406"/>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приведено </w:t>
      </w:r>
      <w:r>
        <w:rPr>
          <w:rFonts w:ascii="Times New Roman" w:hAnsi="Times New Roman" w:eastAsia="Times New Roman" w:cs="Times New Roman"/>
          <w:sz w:val="22"/>
          <w:szCs w:val="22"/>
        </w:rPr>
        <w:t xml:space="preserve">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к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47"/>
        <w:rPr>
          <w:rFonts w:ascii="Times New Roman" w:hAnsi="Times New Roman" w:cs="Times New Roman"/>
          <w:sz w:val="22"/>
          <w:szCs w:val="22"/>
        </w:rPr>
      </w:pPr>
      <w:r>
        <w:rPr>
          <w:rFonts w:ascii="Times New Roman" w:hAnsi="Times New Roman" w:eastAsia="Times New Roman" w:cs="Times New Roman"/>
          <w:sz w:val="22"/>
          <w:szCs w:val="22"/>
        </w:rPr>
      </w:r>
      <w:bookmarkStart w:id="407" w:name="Прил10_ЗаявкаНаАккредитацию"/>
      <w:r>
        <w:rPr>
          <w:rFonts w:ascii="Times New Roman" w:hAnsi="Times New Roman" w:eastAsia="Times New Roman" w:cs="Times New Roman"/>
          <w:sz w:val="22"/>
          <w:szCs w:val="22"/>
        </w:rPr>
      </w:r>
      <w:bookmarkStart w:id="408" w:name="_Toc186223916"/>
      <w:r>
        <w:rPr>
          <w:rFonts w:ascii="Times New Roman" w:hAnsi="Times New Roman" w:eastAsia="Times New Roman" w:cs="Times New Roman"/>
          <w:sz w:val="22"/>
          <w:szCs w:val="22"/>
        </w:rPr>
      </w:r>
      <w:bookmarkEnd w:id="407"/>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 Форма Заявки на аккредитацию</w:t>
      </w:r>
      <w:bookmarkEnd w:id="408"/>
      <w:r>
        <w:rPr>
          <w:rFonts w:ascii="Times New Roman" w:hAnsi="Times New Roman" w:cs="Times New Roman"/>
          <w:sz w:val="22"/>
          <w:szCs w:val="22"/>
        </w:rPr>
      </w:r>
      <w:r>
        <w:rPr>
          <w:rFonts w:ascii="Times New Roman" w:hAnsi="Times New Roman" w:cs="Times New Roman"/>
          <w:sz w:val="22"/>
          <w:szCs w:val="22"/>
        </w:rPr>
      </w:r>
    </w:p>
    <w:p>
      <w:pPr>
        <w:pStyle w:val="1248"/>
        <w:rPr>
          <w:rFonts w:ascii="Times New Roman" w:hAnsi="Times New Roman" w:cs="Times New Roman"/>
          <w:sz w:val="22"/>
          <w:szCs w:val="22"/>
        </w:rPr>
      </w:pPr>
      <w:r>
        <w:rPr>
          <w:rFonts w:ascii="Times New Roman" w:hAnsi="Times New Roman" w:eastAsia="Times New Roman" w:cs="Times New Roman"/>
          <w:sz w:val="22"/>
          <w:szCs w:val="22"/>
        </w:rPr>
      </w:r>
      <w:bookmarkStart w:id="409" w:name="_Toc186223917"/>
      <w:r>
        <w:rPr>
          <w:rFonts w:ascii="Times New Roman" w:hAnsi="Times New Roman" w:eastAsia="Times New Roman" w:cs="Times New Roman"/>
          <w:sz w:val="22"/>
          <w:szCs w:val="22"/>
        </w:rPr>
        <w:t xml:space="preserve">Пояснения к форме Заявки на аккредитацию</w:t>
      </w:r>
      <w:bookmarkEnd w:id="409"/>
      <w:r>
        <w:rPr>
          <w:rFonts w:ascii="Times New Roman" w:hAnsi="Times New Roman" w:cs="Times New Roman"/>
          <w:sz w:val="22"/>
          <w:szCs w:val="22"/>
        </w:rPr>
      </w:r>
      <w:r>
        <w:rPr>
          <w:rFonts w:ascii="Times New Roman" w:hAnsi="Times New Roman" w:cs="Times New Roman"/>
          <w:sz w:val="22"/>
          <w:szCs w:val="22"/>
        </w:rPr>
      </w:r>
    </w:p>
    <w:p>
      <w:pPr>
        <w:pStyle w:val="1249"/>
        <w:rPr>
          <w:rFonts w:ascii="Times New Roman" w:hAnsi="Times New Roman" w:cs="Times New Roman"/>
          <w:sz w:val="22"/>
          <w:szCs w:val="22"/>
        </w:rPr>
      </w:pPr>
      <w:r>
        <w:rPr>
          <w:rFonts w:ascii="Times New Roman" w:hAnsi="Times New Roman" w:eastAsia="Times New Roman" w:cs="Times New Roman"/>
          <w:sz w:val="22"/>
          <w:szCs w:val="22"/>
        </w:rPr>
        <w:t xml:space="preserve">Форма Заявки на аккредитацию приведена 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53"/>
        <w:jc w:val="center"/>
        <w:rPr>
          <w:rFonts w:ascii="Times New Roman" w:hAnsi="Times New Roman" w:cs="Times New Roman"/>
          <w:sz w:val="22"/>
          <w:szCs w:val="22"/>
        </w:rPr>
      </w:pPr>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71550" cy="619125"/>
                <wp:effectExtent l="0" t="0" r="0" b="0"/>
                <wp:docPr id="4" name="_x0000_i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
                          <a:extLst>
                            <a:ext uri="{96DAC541-7B7A-43D3-8B79-37D633B846F1}">
                              <asvg:svgBlip xmlns:asvg="http://schemas.microsoft.com/office/drawing/2016/SVG/main" r:embed="rId23"/>
                            </a:ext>
                          </a:extLst>
                        </a:blip>
                        <a:stretch/>
                      </pic:blipFill>
                      <pic:spPr bwMode="auto">
                        <a:xfrm>
                          <a:off x="0" y="0"/>
                          <a:ext cx="971550" cy="61912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6.50pt;height:48.75pt;mso-wrap-distance-left:0.00pt;mso-wrap-distance-top:0.00pt;mso-wrap-distance-right:0.00pt;mso-wrap-distance-bottom:0.00pt;" stroked="f">
                <v:path textboxrect="0,0,0,0"/>
                <v:imagedata r:id="rId22"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w:panose1 w:val="05010000000000000000"/>
  </w:font>
  <w:font w:name="Courier New">
    <w:panose1 w:val="02070309020205020404"/>
  </w:font>
  <w:font w:name="Symbol">
    <w:panose1 w:val="05010000000000000000"/>
  </w:font>
  <w:font w:name="Calibri">
    <w:panose1 w:val="020F0502020204030204"/>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256"/>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262"/>
        <w:rPr>
          <w:sz w:val="18"/>
          <w:szCs w:val="18"/>
        </w:rPr>
      </w:pPr>
      <w:r>
        <w:rPr>
          <w:rStyle w:val="1261"/>
        </w:rPr>
        <w:footnoteRef/>
      </w:r>
      <w:r>
        <w:tab/>
      </w:r>
      <w:r>
        <w:rPr>
          <w:sz w:val="18"/>
          <w:szCs w:val="18"/>
        </w:rPr>
        <w:t xml:space="preserve">Информационной Системой ЭДО ПАО</w:t>
      </w:r>
      <w:r>
        <w:rPr>
          <w:sz w:val="18"/>
          <w:szCs w:val="18"/>
        </w:rPr>
        <w:t xml:space="preserve"> </w:t>
      </w:r>
      <w:r>
        <w:rPr>
          <w:sz w:val="18"/>
          <w:szCs w:val="18"/>
        </w:rPr>
        <w:t xml:space="preserve">«РусГидро» является «Диадок», с оператором которой ЗАО</w:t>
      </w:r>
      <w:r>
        <w:rPr>
          <w:sz w:val="18"/>
          <w:szCs w:val="18"/>
        </w:rPr>
        <w:t xml:space="preserve"> </w:t>
      </w:r>
      <w:r>
        <w:rPr>
          <w:sz w:val="18"/>
          <w:szCs w:val="18"/>
        </w:rPr>
        <w:t xml:space="preserve">«ПФ «СКБ» Контур» заключено Соглашение о переходе на юридически значимый документооборот.</w:t>
      </w:r>
      <w:r>
        <w:rPr>
          <w:sz w:val="18"/>
          <w:szCs w:val="18"/>
        </w:rPr>
      </w:r>
      <w:r>
        <w:rPr>
          <w:sz w:val="18"/>
          <w:szCs w:val="18"/>
        </w:rPr>
      </w:r>
    </w:p>
  </w:footnote>
  <w:footnote w:id="3">
    <w:p>
      <w:pPr>
        <w:pStyle w:val="1262"/>
        <w:rPr>
          <w:sz w:val="18"/>
          <w:szCs w:val="18"/>
        </w:rPr>
      </w:pPr>
      <w:r>
        <w:rPr>
          <w:rStyle w:val="1261"/>
        </w:rPr>
        <w:footnoteRef/>
      </w:r>
      <w:r>
        <w:tab/>
      </w:r>
      <w:r>
        <w:rPr>
          <w:sz w:val="18"/>
          <w:szCs w:val="18"/>
        </w:rPr>
        <w:t xml:space="preserve">Определенные в соответствии с </w:t>
      </w:r>
      <w:r>
        <w:rPr>
          <w:sz w:val="18"/>
          <w:szCs w:val="18"/>
        </w:rPr>
        <w:t xml:space="preserve">Законом </w:t>
      </w:r>
      <w:r>
        <w:rPr>
          <w:sz w:val="18"/>
          <w:szCs w:val="18"/>
        </w:rPr>
        <w:t xml:space="preserve">422-ФЗ.</w:t>
      </w:r>
      <w:r>
        <w:rPr>
          <w:sz w:val="18"/>
          <w:szCs w:val="18"/>
        </w:rPr>
      </w:r>
      <w:r>
        <w:rPr>
          <w:sz w:val="18"/>
          <w:szCs w:val="18"/>
        </w:rPr>
      </w:r>
    </w:p>
  </w:footnote>
  <w:footnote w:id="4">
    <w:p>
      <w:pPr>
        <w:pStyle w:val="1262"/>
        <w:rPr>
          <w:sz w:val="18"/>
          <w:szCs w:val="18"/>
        </w:rPr>
      </w:pPr>
      <w:r>
        <w:rPr>
          <w:rStyle w:val="1261"/>
        </w:rPr>
        <w:footnoteRef/>
      </w:r>
      <w:r>
        <w:tab/>
      </w:r>
      <w:r>
        <w:rPr>
          <w:sz w:val="18"/>
          <w:szCs w:val="18"/>
        </w:rPr>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rPr>
          <w:sz w:val="18"/>
          <w:szCs w:val="18"/>
        </w:rPr>
      </w:r>
      <w:r>
        <w:rPr>
          <w:sz w:val="18"/>
          <w:szCs w:val="18"/>
        </w:rPr>
      </w:r>
    </w:p>
  </w:footnote>
  <w:footnote w:id="5">
    <w:p>
      <w:pPr>
        <w:pStyle w:val="1262"/>
        <w:rPr>
          <w:sz w:val="18"/>
          <w:szCs w:val="18"/>
        </w:rPr>
      </w:pPr>
      <w:r>
        <w:rPr>
          <w:rStyle w:val="1261"/>
        </w:rPr>
        <w:footnoteRef/>
      </w:r>
      <w:r>
        <w:tab/>
      </w:r>
      <w:r>
        <w:rPr>
          <w:sz w:val="18"/>
          <w:szCs w:val="18"/>
        </w:rPr>
        <w:t xml:space="preserve">При этом отклонение заявки за </w:t>
      </w:r>
      <w:r>
        <w:rPr>
          <w:sz w:val="18"/>
          <w:szCs w:val="18"/>
        </w:rPr>
        <w:t xml:space="preserve">отсутствие в ней документов, требующихся исключительно для</w:t>
      </w:r>
      <w:r>
        <w:rPr>
          <w:sz w:val="18"/>
          <w:szCs w:val="18"/>
        </w:rPr>
        <w:t xml:space="preserve"> </w:t>
      </w:r>
      <w:r>
        <w:rPr>
          <w:sz w:val="18"/>
          <w:szCs w:val="18"/>
        </w:rPr>
        <w:t xml:space="preserve">целей оценки и сопоставления заявок (подраздел </w:t>
      </w:r>
      <w:r>
        <w:rPr>
          <w:sz w:val="18"/>
          <w:szCs w:val="18"/>
        </w:rPr>
        <w:fldChar w:fldCharType="begin"/>
      </w:r>
      <w:r>
        <w:rPr>
          <w:sz w:val="18"/>
          <w:szCs w:val="18"/>
        </w:rPr>
        <w:instrText xml:space="preserve"> REF _Ref125362626 \w \h </w:instrText>
      </w:r>
      <w:r>
        <w:rPr>
          <w:sz w:val="18"/>
          <w:szCs w:val="18"/>
        </w:rPr>
        <w:instrText xml:space="preserve"> \* MERGEFORMAT </w:instrText>
      </w:r>
      <w:r>
        <w:rPr>
          <w:sz w:val="18"/>
          <w:szCs w:val="18"/>
        </w:rPr>
        <w:fldChar w:fldCharType="separate"/>
      </w:r>
      <w:r>
        <w:rPr>
          <w:sz w:val="18"/>
          <w:szCs w:val="18"/>
        </w:rPr>
        <w:t xml:space="preserve">4.12</w:t>
      </w:r>
      <w:r>
        <w:rPr>
          <w:sz w:val="18"/>
          <w:szCs w:val="18"/>
        </w:rPr>
        <w:fldChar w:fldCharType="end"/>
      </w:r>
      <w:r>
        <w:rPr>
          <w:sz w:val="18"/>
          <w:szCs w:val="18"/>
        </w:rPr>
        <w:t xml:space="preserve">), не допускается.</w:t>
      </w:r>
      <w:r>
        <w:rPr>
          <w:sz w:val="18"/>
          <w:szCs w:val="18"/>
        </w:rPr>
      </w:r>
      <w:r>
        <w:rPr>
          <w:sz w:val="18"/>
          <w:szCs w:val="18"/>
        </w:rPr>
      </w:r>
    </w:p>
  </w:footnote>
  <w:footnote w:id="6">
    <w:p>
      <w:pPr>
        <w:pStyle w:val="1262"/>
        <w:rPr>
          <w:sz w:val="18"/>
          <w:szCs w:val="18"/>
        </w:rPr>
      </w:pPr>
      <w:r>
        <w:rPr>
          <w:rStyle w:val="1261"/>
          <w:sz w:val="18"/>
          <w:szCs w:val="18"/>
        </w:rPr>
        <w:footnoteRef/>
      </w:r>
      <w:r>
        <w:rPr>
          <w:sz w:val="18"/>
          <w:szCs w:val="18"/>
        </w:rPr>
        <w:tab/>
        <w:t xml:space="preserve">С учетом пункта </w:t>
      </w:r>
      <w:r>
        <w:rPr>
          <w:sz w:val="18"/>
          <w:szCs w:val="18"/>
        </w:rPr>
        <w:fldChar w:fldCharType="begin"/>
      </w:r>
      <w:r>
        <w:rPr>
          <w:sz w:val="18"/>
          <w:szCs w:val="18"/>
        </w:rPr>
        <w:instrText xml:space="preserve"> REF _Ref125365558 \w \h </w:instrText>
      </w:r>
      <w:r>
        <w:rPr>
          <w:sz w:val="18"/>
          <w:szCs w:val="18"/>
        </w:rPr>
        <w:fldChar w:fldCharType="separate"/>
      </w:r>
      <w:r>
        <w:rPr>
          <w:sz w:val="18"/>
          <w:szCs w:val="18"/>
        </w:rPr>
        <w:t xml:space="preserve">4.13.5</w:t>
      </w:r>
      <w:r>
        <w:rPr>
          <w:sz w:val="18"/>
          <w:szCs w:val="18"/>
        </w:rPr>
        <w:fldChar w:fldCharType="end"/>
      </w:r>
      <w:r>
        <w:rPr>
          <w:sz w:val="18"/>
          <w:szCs w:val="18"/>
        </w:rPr>
        <w:t xml:space="preserve">.</w:t>
      </w:r>
      <w:r>
        <w:rPr>
          <w:sz w:val="18"/>
          <w:szCs w:val="18"/>
        </w:rPr>
      </w:r>
      <w:r>
        <w:rPr>
          <w:sz w:val="18"/>
          <w:szCs w:val="18"/>
        </w:rPr>
      </w:r>
    </w:p>
  </w:footnote>
  <w:footnote w:id="7">
    <w:p>
      <w:pPr>
        <w:pStyle w:val="1262"/>
        <w:rPr>
          <w:sz w:val="18"/>
          <w:szCs w:val="18"/>
        </w:rPr>
      </w:pPr>
      <w:r>
        <w:rPr>
          <w:rStyle w:val="1261"/>
        </w:rPr>
        <w:footnoteRef/>
      </w:r>
      <w:r>
        <w:tab/>
      </w:r>
      <w:r>
        <w:rPr>
          <w:sz w:val="18"/>
          <w:szCs w:val="18"/>
        </w:rPr>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rPr>
          <w:sz w:val="18"/>
          <w:szCs w:val="18"/>
        </w:rPr>
      </w:r>
      <w:r>
        <w:rPr>
          <w:sz w:val="18"/>
          <w:szCs w:val="18"/>
        </w:rPr>
      </w:r>
    </w:p>
  </w:footnote>
  <w:footnote w:id="8">
    <w:p>
      <w:pPr>
        <w:pStyle w:val="1262"/>
        <w:rPr>
          <w:sz w:val="18"/>
          <w:szCs w:val="18"/>
        </w:rPr>
      </w:pPr>
      <w:r>
        <w:rPr>
          <w:rStyle w:val="1261"/>
        </w:rPr>
        <w:footnoteRef/>
      </w:r>
      <w:r>
        <w:tab/>
      </w:r>
      <w:r>
        <w:rPr>
          <w:sz w:val="18"/>
          <w:szCs w:val="18"/>
        </w:rPr>
        <w:t xml:space="preserve">В отношении предоставляемой Участником</w:t>
      </w:r>
      <w:r>
        <w:rPr>
          <w:sz w:val="18"/>
          <w:szCs w:val="18"/>
        </w:rPr>
        <w:t xml:space="preserve"> (в целях обеспечения проведения оценки его финансового состояния (устойчивости) в соответствии с Положением об аккредитации)</w:t>
      </w:r>
      <w:r>
        <w:rPr>
          <w:sz w:val="18"/>
          <w:szCs w:val="18"/>
        </w:rPr>
        <w:t xml:space="preserve"> бухгалтерской (финансовой) отчетности</w:t>
      </w:r>
      <w:r>
        <w:rPr>
          <w:sz w:val="18"/>
          <w:szCs w:val="18"/>
        </w:rPr>
        <w:t xml:space="preserve"> самостоятельные</w:t>
      </w:r>
      <w:r>
        <w:rPr>
          <w:sz w:val="18"/>
          <w:szCs w:val="18"/>
        </w:rPr>
        <w:t xml:space="preserve"> исправления арифметических ошибок не</w:t>
      </w:r>
      <w:r>
        <w:rPr>
          <w:sz w:val="18"/>
          <w:szCs w:val="18"/>
        </w:rPr>
        <w:t xml:space="preserve"> </w:t>
      </w:r>
      <w:r>
        <w:rPr>
          <w:sz w:val="18"/>
          <w:szCs w:val="18"/>
        </w:rPr>
        <w:t xml:space="preserve">допускается</w:t>
      </w:r>
      <w:r>
        <w:rPr>
          <w:sz w:val="18"/>
          <w:szCs w:val="18"/>
        </w:rPr>
        <w:t xml:space="preserve"> (все изменения в отчетность должны вноситься в установленном законодательством порядке).</w:t>
      </w:r>
      <w:r>
        <w:rPr>
          <w:sz w:val="18"/>
          <w:szCs w:val="18"/>
        </w:rPr>
      </w:r>
      <w:r>
        <w:rPr>
          <w:sz w:val="18"/>
          <w:szCs w:val="18"/>
        </w:rPr>
      </w:r>
    </w:p>
  </w:footnote>
  <w:footnote w:id="9">
    <w:p>
      <w:pPr>
        <w:pStyle w:val="1262"/>
        <w:rPr>
          <w:sz w:val="18"/>
          <w:szCs w:val="18"/>
        </w:rPr>
      </w:pPr>
      <w:r>
        <w:rPr>
          <w:rStyle w:val="1261"/>
        </w:rPr>
        <w:footnoteRef/>
      </w:r>
      <w:r>
        <w:tab/>
      </w:r>
      <w:r>
        <w:rPr>
          <w:sz w:val="18"/>
          <w:szCs w:val="18"/>
        </w:rPr>
        <w:t xml:space="preserve">Увеличение на 15% (пятнадцать процентов) итоговой стоимости заявки (цены Договора) в случае </w:t>
      </w:r>
      <w:r>
        <w:rPr>
          <w:sz w:val="18"/>
          <w:szCs w:val="18"/>
        </w:rPr>
        <w:t xml:space="preserve">подачи им</w:t>
      </w:r>
      <w:r>
        <w:t xml:space="preserve"> </w:t>
      </w:r>
      <w:r>
        <w:rPr>
          <w:sz w:val="18"/>
          <w:szCs w:val="18"/>
        </w:rPr>
        <w:t xml:space="preserve">предложения о размере платы, подлежащей внесению за заключение Договора.</w:t>
      </w:r>
      <w:r>
        <w:rPr>
          <w:sz w:val="18"/>
          <w:szCs w:val="18"/>
        </w:rPr>
      </w:r>
      <w:r>
        <w:rPr>
          <w:sz w:val="18"/>
          <w:szCs w:val="18"/>
        </w:rPr>
      </w:r>
    </w:p>
  </w:footnote>
  <w:footnote w:id="10">
    <w:p>
      <w:pPr>
        <w:pStyle w:val="1262"/>
        <w:rPr>
          <w:sz w:val="18"/>
          <w:szCs w:val="18"/>
        </w:rPr>
      </w:pPr>
      <w:r>
        <w:rPr>
          <w:rStyle w:val="1261"/>
          <w:sz w:val="18"/>
          <w:szCs w:val="18"/>
        </w:rPr>
        <w:footnoteRef/>
      </w:r>
      <w:r>
        <w:rPr>
          <w:sz w:val="18"/>
          <w:szCs w:val="18"/>
        </w:rP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rPr>
          <w:sz w:val="18"/>
          <w:szCs w:val="18"/>
        </w:rPr>
      </w:r>
      <w:r>
        <w:rPr>
          <w:sz w:val="18"/>
          <w:szCs w:val="18"/>
        </w:rPr>
      </w:r>
    </w:p>
  </w:footnote>
  <w:footnote w:id="11">
    <w:p>
      <w:pPr>
        <w:pStyle w:val="1262"/>
      </w:pPr>
      <w:r>
        <w:rPr>
          <w:rStyle w:val="1261"/>
        </w:rPr>
        <w:footnoteRef/>
      </w:r>
      <w:r>
        <w:tab/>
      </w:r>
      <w:r>
        <w:t xml:space="preserve">https://minfin.gov.ru/ru/perfomance/tax_relations/policy/bankwarranty/</w:t>
      </w:r>
      <w:r/>
    </w:p>
  </w:footnote>
  <w:footnote w:id="12">
    <w:p>
      <w:pPr>
        <w:pStyle w:val="1262"/>
        <w:rPr>
          <w:sz w:val="18"/>
          <w:szCs w:val="18"/>
        </w:rPr>
      </w:pPr>
      <w:r>
        <w:rPr>
          <w:rStyle w:val="1261"/>
        </w:rPr>
        <w:footnoteRef/>
      </w:r>
      <w:r>
        <w:tab/>
      </w:r>
      <w:r>
        <w:rPr>
          <w:sz w:val="18"/>
          <w:szCs w:val="18"/>
        </w:rPr>
        <w:t xml:space="preserve">Коллективный участник предоставляет указанные документы на каждого члена.</w:t>
      </w:r>
      <w:r>
        <w:rPr>
          <w:sz w:val="18"/>
          <w:szCs w:val="18"/>
        </w:rPr>
      </w:r>
      <w:r>
        <w:rPr>
          <w:sz w:val="18"/>
          <w:szCs w:val="18"/>
        </w:rPr>
      </w:r>
    </w:p>
  </w:footnote>
  <w:footnote w:id="13">
    <w:p>
      <w:pPr>
        <w:pStyle w:val="1262"/>
        <w:rPr>
          <w:sz w:val="18"/>
          <w:szCs w:val="18"/>
        </w:rPr>
      </w:pPr>
      <w:r>
        <w:rPr>
          <w:rStyle w:val="1261"/>
        </w:rPr>
        <w:footnoteRef/>
      </w:r>
      <w:r>
        <w:tab/>
      </w:r>
      <w:r>
        <w:rPr>
          <w:sz w:val="18"/>
          <w:szCs w:val="18"/>
        </w:rPr>
        <w:t xml:space="preserve">По решению Организатора (в соответствии с Приложением о закупке) в протоколе могут не</w:t>
      </w:r>
      <w:r>
        <w:rPr>
          <w:sz w:val="18"/>
          <w:szCs w:val="18"/>
        </w:rPr>
        <w:t xml:space="preserve"> </w:t>
      </w:r>
      <w:r>
        <w:rPr>
          <w:sz w:val="18"/>
          <w:szCs w:val="18"/>
        </w:rPr>
        <w:t xml:space="preserve">отражаться сведения, позволяющие идентифицировать </w:t>
      </w:r>
      <w:r>
        <w:rPr>
          <w:sz w:val="18"/>
          <w:szCs w:val="18"/>
        </w:rPr>
        <w:t xml:space="preserve">Победителя</w:t>
      </w:r>
      <w:r>
        <w:rPr>
          <w:sz w:val="18"/>
          <w:szCs w:val="18"/>
        </w:rPr>
        <w:t xml:space="preserve">.</w:t>
      </w:r>
      <w:r>
        <w:rPr>
          <w:sz w:val="18"/>
          <w:szCs w:val="18"/>
        </w:rPr>
      </w:r>
      <w:r>
        <w:rPr>
          <w:sz w:val="18"/>
          <w:szCs w:val="18"/>
        </w:rPr>
      </w:r>
    </w:p>
  </w:footnote>
  <w:footnote w:id="14">
    <w:p>
      <w:pPr>
        <w:pStyle w:val="1262"/>
        <w:rPr>
          <w:sz w:val="18"/>
          <w:szCs w:val="18"/>
        </w:rPr>
      </w:pPr>
      <w:r>
        <w:rPr>
          <w:rStyle w:val="1261"/>
        </w:rPr>
        <w:footnoteRef/>
      </w:r>
      <w:r>
        <w:tab/>
      </w:r>
      <w:bookmarkStart w:id="271" w:name="_Hlk139028796"/>
      <w:r>
        <w:rPr>
          <w:sz w:val="18"/>
          <w:szCs w:val="18"/>
        </w:rPr>
        <w:t xml:space="preserve">Во исполнение Указа Президента Российской Федерации от 03.05.2022 №</w:t>
      </w:r>
      <w:r>
        <w:rPr>
          <w:sz w:val="18"/>
          <w:szCs w:val="18"/>
        </w:rPr>
        <w:t xml:space="preserve"> </w:t>
      </w:r>
      <w:r>
        <w:rPr>
          <w:sz w:val="18"/>
          <w:szCs w:val="18"/>
        </w:rPr>
        <w:t xml:space="preserve">252 «О применении ответных специальных экономических мер в связи с</w:t>
      </w:r>
      <w:r>
        <w:rPr>
          <w:sz w:val="18"/>
          <w:szCs w:val="18"/>
        </w:rPr>
        <w:t xml:space="preserve"> </w:t>
      </w:r>
      <w:r>
        <w:rPr>
          <w:sz w:val="18"/>
          <w:szCs w:val="18"/>
        </w:rPr>
        <w:t xml:space="preserve">недружественными действиями некоторых иностранных государств и международных организаций».</w:t>
      </w:r>
      <w:bookmarkEnd w:id="271"/>
      <w:r>
        <w:rPr>
          <w:sz w:val="18"/>
          <w:szCs w:val="18"/>
        </w:rPr>
      </w:r>
      <w:r>
        <w:rPr>
          <w:sz w:val="18"/>
          <w:szCs w:val="18"/>
        </w:rPr>
      </w:r>
    </w:p>
  </w:footnote>
  <w:footnote w:id="15">
    <w:p>
      <w:pPr>
        <w:pStyle w:val="1262"/>
        <w:rPr>
          <w:sz w:val="18"/>
          <w:szCs w:val="18"/>
        </w:rPr>
      </w:pPr>
      <w:r>
        <w:rPr>
          <w:rStyle w:val="1261"/>
          <w:sz w:val="18"/>
          <w:szCs w:val="18"/>
        </w:rPr>
        <w:footnoteRef/>
      </w:r>
      <w:r>
        <w:rPr>
          <w:sz w:val="18"/>
          <w:szCs w:val="18"/>
        </w:rPr>
        <w:tab/>
      </w:r>
      <w:bookmarkStart w:id="272" w:name="_Hlk139028803"/>
      <w:r>
        <w:rPr>
          <w:sz w:val="18"/>
          <w:szCs w:val="18"/>
        </w:rPr>
      </w:r>
      <w:bookmarkStart w:id="273" w:name="_Hlk139028804"/>
      <w:r>
        <w:rPr>
          <w:sz w:val="18"/>
          <w:szCs w:val="18"/>
        </w:rPr>
        <w:t xml:space="preserve">Перед заключением договора Заказчик дополнительно проводит проверку Победителя (данная норма применима также в отношении </w:t>
      </w:r>
      <w:r>
        <w:rPr>
          <w:sz w:val="18"/>
          <w:szCs w:val="18"/>
        </w:rPr>
        <w:t xml:space="preserve">Е</w:t>
      </w:r>
      <w:r>
        <w:rPr>
          <w:sz w:val="18"/>
          <w:szCs w:val="18"/>
        </w:rPr>
        <w:t xml:space="preserve">динственного </w:t>
      </w:r>
      <w:r>
        <w:rPr>
          <w:sz w:val="18"/>
          <w:szCs w:val="18"/>
        </w:rPr>
        <w:t xml:space="preserve">у</w:t>
      </w:r>
      <w:r>
        <w:rPr>
          <w:sz w:val="18"/>
          <w:szCs w:val="18"/>
        </w:rPr>
        <w:t xml:space="preserve">частника несостоявшейся</w:t>
      </w:r>
      <w:r>
        <w:rPr>
          <w:sz w:val="18"/>
          <w:szCs w:val="18"/>
        </w:rPr>
        <w:t xml:space="preserve"> закупки, </w:t>
      </w:r>
      <w:r>
        <w:rPr>
          <w:sz w:val="18"/>
          <w:szCs w:val="18"/>
        </w:rPr>
        <w:t xml:space="preserve">с</w:t>
      </w:r>
      <w:r>
        <w:t xml:space="preserve"> </w:t>
      </w:r>
      <w:r>
        <w:rPr>
          <w:sz w:val="18"/>
          <w:szCs w:val="18"/>
        </w:rPr>
        <w:t xml:space="preserve">которым принято решение о заключении договора) на основании документов, предоставляемых в соответствии с</w:t>
      </w:r>
      <w:r>
        <w:rPr>
          <w:sz w:val="18"/>
          <w:szCs w:val="18"/>
        </w:rPr>
        <w:t xml:space="preserve"> </w:t>
      </w:r>
      <w:r>
        <w:rPr>
          <w:sz w:val="18"/>
          <w:szCs w:val="18"/>
        </w:rPr>
        <w:t xml:space="preserve">подразделом</w:t>
      </w:r>
      <w:r>
        <w:rPr>
          <w:sz w:val="18"/>
          <w:szCs w:val="18"/>
        </w:rPr>
        <w:t xml:space="preserve"> </w:t>
      </w:r>
      <w:r>
        <w:rPr>
          <w:sz w:val="18"/>
          <w:szCs w:val="18"/>
        </w:rPr>
        <w:fldChar w:fldCharType="begin"/>
      </w:r>
      <w:r>
        <w:rPr>
          <w:sz w:val="18"/>
          <w:szCs w:val="18"/>
        </w:rPr>
        <w:instrText xml:space="preserve"> REF _Ref138232981 \r \h </w:instrText>
      </w:r>
      <w:r>
        <w:rPr>
          <w:sz w:val="18"/>
          <w:szCs w:val="18"/>
        </w:rPr>
        <w:fldChar w:fldCharType="separate"/>
      </w:r>
      <w:r>
        <w:rPr>
          <w:sz w:val="18"/>
          <w:szCs w:val="18"/>
        </w:rPr>
        <w:t xml:space="preserve">5.2</w:t>
      </w:r>
      <w:r>
        <w:rPr>
          <w:sz w:val="18"/>
          <w:szCs w:val="18"/>
        </w:rPr>
        <w:fldChar w:fldCharType="end"/>
      </w:r>
      <w:r>
        <w:rPr>
          <w:sz w:val="18"/>
          <w:szCs w:val="18"/>
        </w:rPr>
        <w:t xml:space="preserve">. </w:t>
      </w:r>
      <w:r>
        <w:rPr>
          <w:sz w:val="18"/>
          <w:szCs w:val="18"/>
        </w:rPr>
        <w:t xml:space="preserve">Е</w:t>
      </w:r>
      <w:r>
        <w:rPr>
          <w:sz w:val="18"/>
          <w:szCs w:val="18"/>
        </w:rPr>
        <w:t xml:space="preserve">сли по результатам такой проверки Участник не отвечает установленным требованиям, то он утрачивает статус Победителя, а</w:t>
      </w:r>
      <w:r>
        <w:rPr>
          <w:sz w:val="18"/>
          <w:szCs w:val="18"/>
        </w:rPr>
        <w:t xml:space="preserve"> </w:t>
      </w:r>
      <w:r>
        <w:rPr>
          <w:sz w:val="18"/>
          <w:szCs w:val="18"/>
        </w:rP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2"/>
      <w:r>
        <w:rPr>
          <w:sz w:val="18"/>
          <w:szCs w:val="18"/>
        </w:rPr>
      </w:r>
      <w:bookmarkEnd w:id="273"/>
      <w:r>
        <w:rPr>
          <w:sz w:val="18"/>
          <w:szCs w:val="18"/>
        </w:rPr>
      </w:r>
      <w:r>
        <w:rPr>
          <w:sz w:val="18"/>
          <w:szCs w:val="18"/>
        </w:rPr>
      </w:r>
    </w:p>
  </w:footnote>
  <w:footnote w:id="16">
    <w:p>
      <w:pPr>
        <w:pStyle w:val="1259"/>
      </w:pPr>
      <w:r>
        <w:rPr>
          <w:rStyle w:val="1261"/>
        </w:rPr>
        <w:footnoteRef/>
      </w:r>
      <w:r>
        <w:t xml:space="preserve"> </w:t>
      </w:r>
      <w:r>
        <w:t xml:space="preserve">В Положении об аккредитации используется термин </w:t>
      </w:r>
      <w:r>
        <w:t xml:space="preserve">«</w:t>
      </w:r>
      <w:r>
        <w:t xml:space="preserve">Заявитель</w:t>
      </w:r>
      <w:r>
        <w:t xml:space="preserve">»</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5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247"/>
      <w:isLgl w:val="false"/>
      <w:suff w:val="tab"/>
      <w:lvlText w:val="%1."/>
      <w:lvlJc w:val="left"/>
      <w:pPr>
        <w:ind w:left="1134" w:hanging="1134"/>
        <w:tabs>
          <w:tab w:val="num" w:pos="1134" w:leader="none"/>
        </w:tabs>
      </w:pPr>
      <w:rPr>
        <w:rFonts w:hint="default"/>
      </w:rPr>
    </w:lvl>
    <w:lvl w:ilvl="1">
      <w:start w:val="1"/>
      <w:numFmt w:val="decimal"/>
      <w:pStyle w:val="1248"/>
      <w:isLgl w:val="false"/>
      <w:suff w:val="tab"/>
      <w:lvlText w:val="%1.%2"/>
      <w:lvlJc w:val="left"/>
      <w:pPr>
        <w:ind w:left="1134" w:hanging="1134"/>
        <w:tabs>
          <w:tab w:val="num" w:pos="1134" w:leader="none"/>
        </w:tabs>
      </w:pPr>
      <w:rPr>
        <w:rFonts w:hint="default"/>
      </w:rPr>
    </w:lvl>
    <w:lvl w:ilvl="2">
      <w:start w:val="1"/>
      <w:numFmt w:val="decimal"/>
      <w:pStyle w:val="1249"/>
      <w:isLgl w:val="false"/>
      <w:suff w:val="tab"/>
      <w:lvlText w:val="%1.%2.%3"/>
      <w:lvlJc w:val="left"/>
      <w:pPr>
        <w:ind w:left="1134" w:hanging="1134"/>
        <w:tabs>
          <w:tab w:val="num" w:pos="1134" w:leader="none"/>
        </w:tabs>
      </w:pPr>
      <w:rPr>
        <w:rFonts w:hint="default"/>
        <w:sz w:val="22"/>
      </w:rPr>
    </w:lvl>
    <w:lvl w:ilvl="3">
      <w:start w:val="1"/>
      <w:numFmt w:val="russianLower"/>
      <w:pStyle w:val="1250"/>
      <w:isLgl w:val="false"/>
      <w:suff w:val="tab"/>
      <w:lvlText w:val="%4)"/>
      <w:lvlJc w:val="left"/>
      <w:pPr>
        <w:ind w:left="1701" w:hanging="567"/>
        <w:tabs>
          <w:tab w:val="num" w:pos="1701" w:leader="none"/>
        </w:tabs>
      </w:pPr>
      <w:rPr>
        <w:rFonts w:hint="default"/>
      </w:rPr>
    </w:lvl>
    <w:lvl w:ilvl="4">
      <w:start w:val="1"/>
      <w:numFmt w:val="bullet"/>
      <w:pStyle w:val="1251"/>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39">
    <w:multiLevelType w:val="hybridMultilevel"/>
    <w:lvl w:ilvl="0">
      <w:start w:val="4"/>
      <w:numFmt w:val="decimal"/>
      <w:isLgl w:val="false"/>
      <w:suff w:val="tab"/>
      <w:lvlText w:val="%1."/>
      <w:lvlJc w:val="left"/>
      <w:pPr>
        <w:ind w:left="720" w:hanging="360"/>
      </w:pPr>
      <w:rPr>
        <w:rFonts w:hint="default"/>
        <w:b/>
        <w:color w:val="auto"/>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5"/>
      <w:numFmt w:val="decimal"/>
      <w:isLgl w:val="false"/>
      <w:suff w:val="tab"/>
      <w:lvlText w:val="%1."/>
      <w:lvlJc w:val="left"/>
      <w:pPr>
        <w:ind w:left="398" w:hanging="360"/>
      </w:pPr>
      <w:rPr>
        <w:rFonts w:hint="default"/>
        <w:b/>
      </w:rPr>
    </w:lvl>
    <w:lvl w:ilvl="1">
      <w:start w:val="1"/>
      <w:numFmt w:val="lowerLetter"/>
      <w:isLgl w:val="false"/>
      <w:suff w:val="tab"/>
      <w:lvlText w:val="%2."/>
      <w:lvlJc w:val="left"/>
      <w:pPr>
        <w:ind w:left="1118" w:hanging="360"/>
      </w:pPr>
    </w:lvl>
    <w:lvl w:ilvl="2">
      <w:start w:val="1"/>
      <w:numFmt w:val="lowerRoman"/>
      <w:isLgl w:val="false"/>
      <w:suff w:val="tab"/>
      <w:lvlText w:val="%3."/>
      <w:lvlJc w:val="right"/>
      <w:pPr>
        <w:ind w:left="1838" w:hanging="180"/>
      </w:pPr>
    </w:lvl>
    <w:lvl w:ilvl="3">
      <w:start w:val="1"/>
      <w:numFmt w:val="decimal"/>
      <w:isLgl w:val="false"/>
      <w:suff w:val="tab"/>
      <w:lvlText w:val="%4."/>
      <w:lvlJc w:val="left"/>
      <w:pPr>
        <w:ind w:left="2558" w:hanging="360"/>
      </w:pPr>
    </w:lvl>
    <w:lvl w:ilvl="4">
      <w:start w:val="1"/>
      <w:numFmt w:val="lowerLetter"/>
      <w:isLgl w:val="false"/>
      <w:suff w:val="tab"/>
      <w:lvlText w:val="%5."/>
      <w:lvlJc w:val="left"/>
      <w:pPr>
        <w:ind w:left="3278" w:hanging="360"/>
      </w:pPr>
    </w:lvl>
    <w:lvl w:ilvl="5">
      <w:start w:val="1"/>
      <w:numFmt w:val="lowerRoman"/>
      <w:isLgl w:val="false"/>
      <w:suff w:val="tab"/>
      <w:lvlText w:val="%6."/>
      <w:lvlJc w:val="right"/>
      <w:pPr>
        <w:ind w:left="3998" w:hanging="180"/>
      </w:pPr>
    </w:lvl>
    <w:lvl w:ilvl="6">
      <w:start w:val="1"/>
      <w:numFmt w:val="decimal"/>
      <w:isLgl w:val="false"/>
      <w:suff w:val="tab"/>
      <w:lvlText w:val="%7."/>
      <w:lvlJc w:val="left"/>
      <w:pPr>
        <w:ind w:left="4718" w:hanging="360"/>
      </w:pPr>
    </w:lvl>
    <w:lvl w:ilvl="7">
      <w:start w:val="1"/>
      <w:numFmt w:val="lowerLetter"/>
      <w:isLgl w:val="false"/>
      <w:suff w:val="tab"/>
      <w:lvlText w:val="%8."/>
      <w:lvlJc w:val="left"/>
      <w:pPr>
        <w:ind w:left="5438" w:hanging="360"/>
      </w:pPr>
    </w:lvl>
    <w:lvl w:ilvl="8">
      <w:start w:val="1"/>
      <w:numFmt w:val="lowerRoman"/>
      <w:isLgl w:val="false"/>
      <w:suff w:val="tab"/>
      <w:lvlText w:val="%9."/>
      <w:lvlJc w:val="right"/>
      <w:pPr>
        <w:ind w:left="6158" w:hanging="180"/>
      </w:pPr>
    </w:lvl>
  </w:abstractNum>
  <w:abstractNum w:abstractNumId="41">
    <w:multiLevelType w:val="hybridMultilevel"/>
    <w:lvl w:ilvl="0">
      <w:start w:val="6"/>
      <w:numFmt w:val="decimal"/>
      <w:isLgl w:val="false"/>
      <w:suff w:val="tab"/>
      <w:lvlText w:val="%1."/>
      <w:lvlJc w:val="left"/>
      <w:pPr>
        <w:ind w:left="1636" w:hanging="360"/>
      </w:pPr>
      <w:rPr>
        <w:rFonts w:hint="default"/>
        <w:b/>
      </w:rPr>
    </w:lvl>
    <w:lvl w:ilvl="1">
      <w:start w:val="1"/>
      <w:numFmt w:val="lowerLetter"/>
      <w:isLgl w:val="false"/>
      <w:suff w:val="tab"/>
      <w:lvlText w:val="%2."/>
      <w:lvlJc w:val="left"/>
      <w:pPr>
        <w:ind w:left="2356" w:hanging="360"/>
      </w:pPr>
    </w:lvl>
    <w:lvl w:ilvl="2">
      <w:start w:val="1"/>
      <w:numFmt w:val="lowerRoman"/>
      <w:isLgl w:val="false"/>
      <w:suff w:val="tab"/>
      <w:lvlText w:val="%3."/>
      <w:lvlJc w:val="right"/>
      <w:pPr>
        <w:ind w:left="3076" w:hanging="180"/>
      </w:pPr>
    </w:lvl>
    <w:lvl w:ilvl="3">
      <w:start w:val="1"/>
      <w:numFmt w:val="decimal"/>
      <w:isLgl w:val="false"/>
      <w:suff w:val="tab"/>
      <w:lvlText w:val="%4."/>
      <w:lvlJc w:val="left"/>
      <w:pPr>
        <w:ind w:left="3796" w:hanging="360"/>
      </w:pPr>
    </w:lvl>
    <w:lvl w:ilvl="4">
      <w:start w:val="1"/>
      <w:numFmt w:val="lowerLetter"/>
      <w:isLgl w:val="false"/>
      <w:suff w:val="tab"/>
      <w:lvlText w:val="%5."/>
      <w:lvlJc w:val="left"/>
      <w:pPr>
        <w:ind w:left="4516" w:hanging="360"/>
      </w:pPr>
    </w:lvl>
    <w:lvl w:ilvl="5">
      <w:start w:val="1"/>
      <w:numFmt w:val="lowerRoman"/>
      <w:isLgl w:val="false"/>
      <w:suff w:val="tab"/>
      <w:lvlText w:val="%6."/>
      <w:lvlJc w:val="right"/>
      <w:pPr>
        <w:ind w:left="5236" w:hanging="180"/>
      </w:pPr>
    </w:lvl>
    <w:lvl w:ilvl="6">
      <w:start w:val="1"/>
      <w:numFmt w:val="decimal"/>
      <w:isLgl w:val="false"/>
      <w:suff w:val="tab"/>
      <w:lvlText w:val="%7."/>
      <w:lvlJc w:val="left"/>
      <w:pPr>
        <w:ind w:left="5956" w:hanging="360"/>
      </w:pPr>
    </w:lvl>
    <w:lvl w:ilvl="7">
      <w:start w:val="1"/>
      <w:numFmt w:val="lowerLetter"/>
      <w:isLgl w:val="false"/>
      <w:suff w:val="tab"/>
      <w:lvlText w:val="%8."/>
      <w:lvlJc w:val="left"/>
      <w:pPr>
        <w:ind w:left="6676" w:hanging="360"/>
      </w:pPr>
    </w:lvl>
    <w:lvl w:ilvl="8">
      <w:start w:val="1"/>
      <w:numFmt w:val="lowerRoman"/>
      <w:isLgl w:val="false"/>
      <w:suff w:val="tab"/>
      <w:lvlText w:val="%9."/>
      <w:lvlJc w:val="right"/>
      <w:pPr>
        <w:ind w:left="7396" w:hanging="180"/>
      </w:pPr>
    </w:lvl>
  </w:abstractNum>
  <w:abstractNum w:abstractNumId="42">
    <w:multiLevelType w:val="hybridMultilevel"/>
    <w:lvl w:ilvl="0">
      <w:start w:val="5"/>
      <w:numFmt w:val="decimal"/>
      <w:isLgl w:val="false"/>
      <w:suff w:val="tab"/>
      <w:lvlText w:val="%1."/>
      <w:lvlJc w:val="left"/>
      <w:pPr>
        <w:ind w:left="398" w:hanging="360"/>
      </w:pPr>
      <w:rPr>
        <w:rFonts w:hint="default"/>
        <w:b/>
      </w:rPr>
    </w:lvl>
    <w:lvl w:ilvl="1">
      <w:start w:val="1"/>
      <w:numFmt w:val="lowerLetter"/>
      <w:isLgl w:val="false"/>
      <w:suff w:val="tab"/>
      <w:lvlText w:val="%2."/>
      <w:lvlJc w:val="left"/>
      <w:pPr>
        <w:ind w:left="1118" w:hanging="360"/>
      </w:pPr>
    </w:lvl>
    <w:lvl w:ilvl="2">
      <w:start w:val="1"/>
      <w:numFmt w:val="lowerRoman"/>
      <w:isLgl w:val="false"/>
      <w:suff w:val="tab"/>
      <w:lvlText w:val="%3."/>
      <w:lvlJc w:val="right"/>
      <w:pPr>
        <w:ind w:left="1838" w:hanging="180"/>
      </w:pPr>
    </w:lvl>
    <w:lvl w:ilvl="3">
      <w:start w:val="1"/>
      <w:numFmt w:val="decimal"/>
      <w:isLgl w:val="false"/>
      <w:suff w:val="tab"/>
      <w:lvlText w:val="%4."/>
      <w:lvlJc w:val="left"/>
      <w:pPr>
        <w:ind w:left="2558" w:hanging="360"/>
      </w:pPr>
    </w:lvl>
    <w:lvl w:ilvl="4">
      <w:start w:val="1"/>
      <w:numFmt w:val="lowerLetter"/>
      <w:isLgl w:val="false"/>
      <w:suff w:val="tab"/>
      <w:lvlText w:val="%5."/>
      <w:lvlJc w:val="left"/>
      <w:pPr>
        <w:ind w:left="3278" w:hanging="360"/>
      </w:pPr>
    </w:lvl>
    <w:lvl w:ilvl="5">
      <w:start w:val="1"/>
      <w:numFmt w:val="lowerRoman"/>
      <w:isLgl w:val="false"/>
      <w:suff w:val="tab"/>
      <w:lvlText w:val="%6."/>
      <w:lvlJc w:val="right"/>
      <w:pPr>
        <w:ind w:left="3998" w:hanging="180"/>
      </w:pPr>
    </w:lvl>
    <w:lvl w:ilvl="6">
      <w:start w:val="1"/>
      <w:numFmt w:val="decimal"/>
      <w:isLgl w:val="false"/>
      <w:suff w:val="tab"/>
      <w:lvlText w:val="%7."/>
      <w:lvlJc w:val="left"/>
      <w:pPr>
        <w:ind w:left="4718" w:hanging="360"/>
      </w:pPr>
    </w:lvl>
    <w:lvl w:ilvl="7">
      <w:start w:val="1"/>
      <w:numFmt w:val="lowerLetter"/>
      <w:isLgl w:val="false"/>
      <w:suff w:val="tab"/>
      <w:lvlText w:val="%8."/>
      <w:lvlJc w:val="left"/>
      <w:pPr>
        <w:ind w:left="5438" w:hanging="360"/>
      </w:pPr>
    </w:lvl>
    <w:lvl w:ilvl="8">
      <w:start w:val="1"/>
      <w:numFmt w:val="lowerRoman"/>
      <w:isLgl w:val="false"/>
      <w:suff w:val="tab"/>
      <w:lvlText w:val="%9."/>
      <w:lvlJc w:val="right"/>
      <w:pPr>
        <w:ind w:left="6158" w:hanging="180"/>
      </w:pPr>
    </w:lvl>
  </w:abstractNum>
  <w:abstractNum w:abstractNumId="43">
    <w:multiLevelType w:val="hybridMultilevel"/>
    <w:lvl w:ilvl="0">
      <w:start w:val="9"/>
      <w:numFmt w:val="none"/>
      <w:isLgl w:val="false"/>
      <w:suff w:val="tab"/>
      <w:lvlText w:val="11."/>
      <w:lvlJc w:val="left"/>
      <w:pPr>
        <w:ind w:left="1636" w:hanging="360"/>
      </w:pPr>
      <w:rPr>
        <w:rFonts w:hint="default"/>
        <w:b/>
      </w:rPr>
    </w:lvl>
    <w:lvl w:ilvl="1">
      <w:start w:val="1"/>
      <w:numFmt w:val="lowerLetter"/>
      <w:isLgl w:val="false"/>
      <w:suff w:val="tab"/>
      <w:lvlText w:val="%2."/>
      <w:lvlJc w:val="left"/>
      <w:pPr>
        <w:ind w:left="2356" w:hanging="360"/>
      </w:pPr>
    </w:lvl>
    <w:lvl w:ilvl="2">
      <w:start w:val="1"/>
      <w:numFmt w:val="lowerRoman"/>
      <w:isLgl w:val="false"/>
      <w:suff w:val="tab"/>
      <w:lvlText w:val="%3."/>
      <w:lvlJc w:val="right"/>
      <w:pPr>
        <w:ind w:left="3076" w:hanging="180"/>
      </w:pPr>
    </w:lvl>
    <w:lvl w:ilvl="3">
      <w:start w:val="1"/>
      <w:numFmt w:val="decimal"/>
      <w:isLgl w:val="false"/>
      <w:suff w:val="tab"/>
      <w:lvlText w:val="%4."/>
      <w:lvlJc w:val="left"/>
      <w:pPr>
        <w:ind w:left="3796" w:hanging="360"/>
      </w:pPr>
    </w:lvl>
    <w:lvl w:ilvl="4">
      <w:start w:val="1"/>
      <w:numFmt w:val="lowerLetter"/>
      <w:isLgl w:val="false"/>
      <w:suff w:val="tab"/>
      <w:lvlText w:val="%5."/>
      <w:lvlJc w:val="left"/>
      <w:pPr>
        <w:ind w:left="4516" w:hanging="360"/>
      </w:pPr>
    </w:lvl>
    <w:lvl w:ilvl="5">
      <w:start w:val="1"/>
      <w:numFmt w:val="lowerRoman"/>
      <w:isLgl w:val="false"/>
      <w:suff w:val="tab"/>
      <w:lvlText w:val="%6."/>
      <w:lvlJc w:val="right"/>
      <w:pPr>
        <w:ind w:left="5236" w:hanging="180"/>
      </w:pPr>
    </w:lvl>
    <w:lvl w:ilvl="6">
      <w:start w:val="1"/>
      <w:numFmt w:val="decimal"/>
      <w:isLgl w:val="false"/>
      <w:suff w:val="tab"/>
      <w:lvlText w:val="%7."/>
      <w:lvlJc w:val="left"/>
      <w:pPr>
        <w:ind w:left="5956" w:hanging="360"/>
      </w:pPr>
    </w:lvl>
    <w:lvl w:ilvl="7">
      <w:start w:val="1"/>
      <w:numFmt w:val="lowerLetter"/>
      <w:isLgl w:val="false"/>
      <w:suff w:val="tab"/>
      <w:lvlText w:val="%8."/>
      <w:lvlJc w:val="left"/>
      <w:pPr>
        <w:ind w:left="6676" w:hanging="360"/>
      </w:pPr>
    </w:lvl>
    <w:lvl w:ilvl="8">
      <w:start w:val="1"/>
      <w:numFmt w:val="lowerRoman"/>
      <w:isLgl w:val="false"/>
      <w:suff w:val="tab"/>
      <w:lvlText w:val="%9."/>
      <w:lvlJc w:val="right"/>
      <w:pPr>
        <w:ind w:left="7396" w:hanging="180"/>
      </w:pPr>
    </w:lvl>
  </w:abstractNum>
  <w:abstractNum w:abstractNumId="4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5">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46">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47">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48">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49">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50">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51">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2">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5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5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6">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57">
    <w:multiLevelType w:val="hybridMultilevel"/>
    <w:lvl w:ilvl="0">
      <w:start w:val="1"/>
      <w:numFmt w:val="decimal"/>
      <w:isLgl w:val="false"/>
      <w:suff w:val="tab"/>
      <w:lvlText w:val="%1."/>
      <w:lvlJc w:val="left"/>
      <w:pPr>
        <w:ind w:left="1134" w:hanging="1134"/>
        <w:tabs>
          <w:tab w:val="num" w:pos="1134" w:leader="none"/>
        </w:tabs>
      </w:pPr>
      <w:rPr>
        <w:rFonts w:hint="default"/>
      </w:rPr>
    </w:lvl>
    <w:lvl w:ilvl="1">
      <w:start w:val="1"/>
      <w:numFmt w:val="decimal"/>
      <w:isLgl w:val="false"/>
      <w:suff w:val="tab"/>
      <w:lvlText w:val="%1.%2"/>
      <w:lvlJc w:val="left"/>
      <w:pPr>
        <w:ind w:left="1134" w:hanging="1134"/>
        <w:tabs>
          <w:tab w:val="num" w:pos="1134" w:leader="none"/>
        </w:tabs>
      </w:pPr>
      <w:rPr>
        <w:rFonts w:hint="default"/>
      </w:rPr>
    </w:lvl>
    <w:lvl w:ilvl="2">
      <w:start w:val="1"/>
      <w:numFmt w:val="decimal"/>
      <w:isLgl w:val="false"/>
      <w:suff w:val="tab"/>
      <w:lvlText w:val="%1.%2.%3"/>
      <w:lvlJc w:val="left"/>
      <w:pPr>
        <w:ind w:left="1134" w:hanging="1134"/>
        <w:tabs>
          <w:tab w:val="num" w:pos="1134" w:leader="none"/>
        </w:tabs>
      </w:pPr>
      <w:rPr>
        <w:rFonts w:hint="default"/>
      </w:rPr>
    </w:lvl>
    <w:lvl w:ilvl="3">
      <w:start w:val="1"/>
      <w:numFmt w:val="russianLower"/>
      <w:isLgl w:val="false"/>
      <w:suff w:val="tab"/>
      <w:lvlText w:val="%4)"/>
      <w:lvlJc w:val="left"/>
      <w:pPr>
        <w:ind w:left="1701" w:hanging="567"/>
        <w:tabs>
          <w:tab w:val="num" w:pos="1701" w:leader="none"/>
        </w:tabs>
      </w:pPr>
      <w:rPr>
        <w:rFonts w:hint="default"/>
      </w:rPr>
    </w:lvl>
    <w:lvl w:ilvl="4">
      <w:start w:val="1"/>
      <w:numFmt w:val="bullet"/>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58">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9">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60">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1">
    <w:multiLevelType w:val="hybridMultilevel"/>
    <w:lvl w:ilvl="0">
      <w:start w:val="1"/>
      <w:numFmt w:val="decimal"/>
      <w:isLgl w:val="false"/>
      <w:suff w:val="tab"/>
      <w:lvlText w:val="%1."/>
      <w:lvlJc w:val="left"/>
      <w:pPr>
        <w:ind w:left="1134" w:hanging="1134"/>
        <w:tabs>
          <w:tab w:val="num" w:pos="1134" w:leader="none"/>
        </w:tabs>
      </w:pPr>
      <w:rPr>
        <w:rFonts w:hint="default"/>
      </w:rPr>
    </w:lvl>
    <w:lvl w:ilvl="1">
      <w:start w:val="1"/>
      <w:numFmt w:val="decimal"/>
      <w:isLgl w:val="false"/>
      <w:suff w:val="tab"/>
      <w:lvlText w:val="%1.%2"/>
      <w:lvlJc w:val="left"/>
      <w:pPr>
        <w:ind w:left="1134" w:hanging="1134"/>
        <w:tabs>
          <w:tab w:val="num" w:pos="1134" w:leader="none"/>
        </w:tabs>
      </w:pPr>
      <w:rPr>
        <w:rFonts w:hint="default"/>
      </w:rPr>
    </w:lvl>
    <w:lvl w:ilvl="2">
      <w:start w:val="1"/>
      <w:numFmt w:val="decimal"/>
      <w:isLgl w:val="false"/>
      <w:suff w:val="tab"/>
      <w:lvlText w:val="%1.%2.%3"/>
      <w:lvlJc w:val="left"/>
      <w:pPr>
        <w:ind w:left="1134" w:hanging="1134"/>
        <w:tabs>
          <w:tab w:val="num" w:pos="1134" w:leader="none"/>
        </w:tabs>
      </w:pPr>
      <w:rPr>
        <w:rFonts w:hint="default"/>
      </w:rPr>
    </w:lvl>
    <w:lvl w:ilvl="3">
      <w:start w:val="1"/>
      <w:numFmt w:val="russianLower"/>
      <w:isLgl w:val="false"/>
      <w:suff w:val="tab"/>
      <w:lvlText w:val="%4)"/>
      <w:lvlJc w:val="left"/>
      <w:pPr>
        <w:ind w:left="1701" w:hanging="567"/>
        <w:tabs>
          <w:tab w:val="num" w:pos="1701" w:leader="none"/>
        </w:tabs>
      </w:pPr>
      <w:rPr>
        <w:rFonts w:hint="default"/>
      </w:rPr>
    </w:lvl>
    <w:lvl w:ilvl="4">
      <w:start w:val="1"/>
      <w:numFmt w:val="bullet"/>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62">
    <w:multiLevelType w:val="hybridMultilevel"/>
    <w:lvl w:ilvl="0">
      <w:start w:val="1"/>
      <w:numFmt w:val="decimal"/>
      <w:isLgl w:val="false"/>
      <w:suff w:val="tab"/>
      <w:lvlText w:val="%1)"/>
      <w:lvlJc w:val="left"/>
      <w:pPr>
        <w:ind w:left="2705" w:hanging="360"/>
      </w:pPr>
    </w:lvl>
    <w:lvl w:ilvl="1">
      <w:start w:val="1"/>
      <w:numFmt w:val="lowerLetter"/>
      <w:isLgl w:val="false"/>
      <w:suff w:val="tab"/>
      <w:lvlText w:val="%2."/>
      <w:lvlJc w:val="left"/>
      <w:pPr>
        <w:ind w:left="3425" w:hanging="360"/>
      </w:pPr>
    </w:lvl>
    <w:lvl w:ilvl="2">
      <w:start w:val="1"/>
      <w:numFmt w:val="lowerRoman"/>
      <w:isLgl w:val="false"/>
      <w:suff w:val="tab"/>
      <w:lvlText w:val="%3."/>
      <w:lvlJc w:val="right"/>
      <w:pPr>
        <w:ind w:left="4145" w:hanging="180"/>
      </w:pPr>
    </w:lvl>
    <w:lvl w:ilvl="3">
      <w:start w:val="1"/>
      <w:numFmt w:val="decimal"/>
      <w:isLgl w:val="false"/>
      <w:suff w:val="tab"/>
      <w:lvlText w:val="%4."/>
      <w:lvlJc w:val="left"/>
      <w:pPr>
        <w:ind w:left="4865" w:hanging="360"/>
      </w:pPr>
    </w:lvl>
    <w:lvl w:ilvl="4">
      <w:start w:val="1"/>
      <w:numFmt w:val="lowerLetter"/>
      <w:isLgl w:val="false"/>
      <w:suff w:val="tab"/>
      <w:lvlText w:val="%5."/>
      <w:lvlJc w:val="left"/>
      <w:pPr>
        <w:ind w:left="5585" w:hanging="360"/>
      </w:pPr>
    </w:lvl>
    <w:lvl w:ilvl="5">
      <w:start w:val="1"/>
      <w:numFmt w:val="lowerRoman"/>
      <w:isLgl w:val="false"/>
      <w:suff w:val="tab"/>
      <w:lvlText w:val="%6."/>
      <w:lvlJc w:val="right"/>
      <w:pPr>
        <w:ind w:left="6305" w:hanging="180"/>
      </w:pPr>
    </w:lvl>
    <w:lvl w:ilvl="6">
      <w:start w:val="1"/>
      <w:numFmt w:val="decimal"/>
      <w:isLgl w:val="false"/>
      <w:suff w:val="tab"/>
      <w:lvlText w:val="%7."/>
      <w:lvlJc w:val="left"/>
      <w:pPr>
        <w:ind w:left="7025" w:hanging="360"/>
      </w:pPr>
    </w:lvl>
    <w:lvl w:ilvl="7">
      <w:start w:val="1"/>
      <w:numFmt w:val="lowerLetter"/>
      <w:isLgl w:val="false"/>
      <w:suff w:val="tab"/>
      <w:lvlText w:val="%8."/>
      <w:lvlJc w:val="left"/>
      <w:pPr>
        <w:ind w:left="7745" w:hanging="360"/>
      </w:pPr>
    </w:lvl>
    <w:lvl w:ilvl="8">
      <w:start w:val="1"/>
      <w:numFmt w:val="lowerRoman"/>
      <w:isLgl w:val="false"/>
      <w:suff w:val="tab"/>
      <w:lvlText w:val="%9."/>
      <w:lvlJc w:val="right"/>
      <w:pPr>
        <w:ind w:left="8465" w:hanging="180"/>
      </w:pPr>
    </w:lvl>
  </w:abstractNum>
  <w:abstractNum w:abstractNumId="63">
    <w:multiLevelType w:val="hybridMultilevel"/>
    <w:lvl w:ilvl="0">
      <w:start w:val="1"/>
      <w:numFmt w:val="bullet"/>
      <w:isLgl w:val="false"/>
      <w:suff w:val="tab"/>
      <w:lvlText w:val=""/>
      <w:lvlJc w:val="left"/>
      <w:pPr>
        <w:ind w:left="2705" w:hanging="360"/>
      </w:pPr>
      <w:rPr>
        <w:rFonts w:hint="default" w:ascii="Symbol" w:hAnsi="Symbol"/>
      </w:rPr>
    </w:lvl>
    <w:lvl w:ilvl="1">
      <w:start w:val="1"/>
      <w:numFmt w:val="lowerLetter"/>
      <w:isLgl w:val="false"/>
      <w:suff w:val="tab"/>
      <w:lvlText w:val="%2."/>
      <w:lvlJc w:val="left"/>
      <w:pPr>
        <w:ind w:left="3425" w:hanging="360"/>
      </w:pPr>
    </w:lvl>
    <w:lvl w:ilvl="2">
      <w:start w:val="1"/>
      <w:numFmt w:val="lowerRoman"/>
      <w:isLgl w:val="false"/>
      <w:suff w:val="tab"/>
      <w:lvlText w:val="%3."/>
      <w:lvlJc w:val="right"/>
      <w:pPr>
        <w:ind w:left="4145" w:hanging="180"/>
      </w:pPr>
    </w:lvl>
    <w:lvl w:ilvl="3">
      <w:start w:val="1"/>
      <w:numFmt w:val="decimal"/>
      <w:isLgl w:val="false"/>
      <w:suff w:val="tab"/>
      <w:lvlText w:val="%4."/>
      <w:lvlJc w:val="left"/>
      <w:pPr>
        <w:ind w:left="4865" w:hanging="360"/>
      </w:pPr>
    </w:lvl>
    <w:lvl w:ilvl="4">
      <w:start w:val="1"/>
      <w:numFmt w:val="lowerLetter"/>
      <w:isLgl w:val="false"/>
      <w:suff w:val="tab"/>
      <w:lvlText w:val="%5."/>
      <w:lvlJc w:val="left"/>
      <w:pPr>
        <w:ind w:left="5585" w:hanging="360"/>
      </w:pPr>
    </w:lvl>
    <w:lvl w:ilvl="5">
      <w:start w:val="1"/>
      <w:numFmt w:val="lowerRoman"/>
      <w:isLgl w:val="false"/>
      <w:suff w:val="tab"/>
      <w:lvlText w:val="%6."/>
      <w:lvlJc w:val="right"/>
      <w:pPr>
        <w:ind w:left="6305" w:hanging="180"/>
      </w:pPr>
    </w:lvl>
    <w:lvl w:ilvl="6">
      <w:start w:val="1"/>
      <w:numFmt w:val="decimal"/>
      <w:isLgl w:val="false"/>
      <w:suff w:val="tab"/>
      <w:lvlText w:val="%7."/>
      <w:lvlJc w:val="left"/>
      <w:pPr>
        <w:ind w:left="7025" w:hanging="360"/>
      </w:pPr>
    </w:lvl>
    <w:lvl w:ilvl="7">
      <w:start w:val="1"/>
      <w:numFmt w:val="lowerLetter"/>
      <w:isLgl w:val="false"/>
      <w:suff w:val="tab"/>
      <w:lvlText w:val="%8."/>
      <w:lvlJc w:val="left"/>
      <w:pPr>
        <w:ind w:left="7745" w:hanging="360"/>
      </w:pPr>
    </w:lvl>
    <w:lvl w:ilvl="8">
      <w:start w:val="1"/>
      <w:numFmt w:val="lowerRoman"/>
      <w:isLgl w:val="false"/>
      <w:suff w:val="tab"/>
      <w:lvlText w:val="%9."/>
      <w:lvlJc w:val="right"/>
      <w:pPr>
        <w:ind w:left="8465" w:hanging="180"/>
      </w:pPr>
    </w:lvl>
  </w:abstractNum>
  <w:abstractNum w:abstractNumId="64">
    <w:multiLevelType w:val="hybridMultilevel"/>
    <w:lvl w:ilvl="0">
      <w:start w:val="1"/>
      <w:numFmt w:val="bullet"/>
      <w:isLgl w:val="false"/>
      <w:suff w:val="tab"/>
      <w:lvlText w:val="−"/>
      <w:lvlJc w:val="left"/>
      <w:pPr>
        <w:ind w:left="720" w:hanging="360"/>
        <w:tabs>
          <w:tab w:val="num" w:pos="0" w:leader="none"/>
        </w:tabs>
      </w:pPr>
      <w:rPr>
        <w:rFonts w:hint="default" w:ascii="Times New Roman" w:hAnsi="Times New Roman" w:cs="Times New Roman"/>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 w:numId="56">
    <w:abstractNumId w:val="50"/>
  </w:num>
  <w:num w:numId="57">
    <w:abstractNumId w:val="51"/>
  </w:num>
  <w:num w:numId="58">
    <w:abstractNumId w:val="52"/>
  </w:num>
  <w:num w:numId="59">
    <w:abstractNumId w:val="53"/>
  </w:num>
  <w:num w:numId="60">
    <w:abstractNumId w:val="54"/>
  </w:num>
  <w:num w:numId="61">
    <w:abstractNumId w:val="55"/>
  </w:num>
  <w:num w:numId="62">
    <w:abstractNumId w:val="56"/>
  </w:num>
  <w:num w:numId="63">
    <w:abstractNumId w:val="57"/>
  </w:num>
  <w:num w:numId="64">
    <w:abstractNumId w:val="58"/>
  </w:num>
  <w:num w:numId="65">
    <w:abstractNumId w:val="59"/>
  </w:num>
  <w:num w:numId="66">
    <w:abstractNumId w:val="60"/>
  </w:num>
  <w:num w:numId="67">
    <w:abstractNumId w:val="61"/>
  </w:num>
  <w:num w:numId="68">
    <w:abstractNumId w:val="62"/>
  </w:num>
  <w:num w:numId="69">
    <w:abstractNumId w:val="63"/>
  </w:num>
  <w:num w:numId="70">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81">
    <w:name w:val="Heading 1"/>
    <w:basedOn w:val="1243"/>
    <w:next w:val="1243"/>
    <w:link w:val="1082"/>
    <w:uiPriority w:val="9"/>
    <w:qFormat/>
    <w:pPr>
      <w:keepLines/>
      <w:keepNext/>
      <w:spacing w:before="480" w:after="200"/>
      <w:outlineLvl w:val="0"/>
    </w:pPr>
    <w:rPr>
      <w:rFonts w:ascii="Arial" w:hAnsi="Arial" w:eastAsia="Arial" w:cs="Arial"/>
      <w:sz w:val="40"/>
      <w:szCs w:val="40"/>
    </w:rPr>
  </w:style>
  <w:style w:type="character" w:styleId="1082">
    <w:name w:val="Heading 1 Char"/>
    <w:basedOn w:val="1244"/>
    <w:link w:val="1081"/>
    <w:uiPriority w:val="9"/>
    <w:rPr>
      <w:rFonts w:ascii="Arial" w:hAnsi="Arial" w:eastAsia="Arial" w:cs="Arial"/>
      <w:sz w:val="40"/>
      <w:szCs w:val="40"/>
    </w:rPr>
  </w:style>
  <w:style w:type="paragraph" w:styleId="1083">
    <w:name w:val="Heading 2"/>
    <w:basedOn w:val="1243"/>
    <w:next w:val="1243"/>
    <w:link w:val="1084"/>
    <w:uiPriority w:val="9"/>
    <w:unhideWhenUsed/>
    <w:qFormat/>
    <w:pPr>
      <w:keepLines/>
      <w:keepNext/>
      <w:spacing w:before="360" w:after="200"/>
      <w:outlineLvl w:val="1"/>
    </w:pPr>
    <w:rPr>
      <w:rFonts w:ascii="Arial" w:hAnsi="Arial" w:eastAsia="Arial" w:cs="Arial"/>
      <w:sz w:val="34"/>
    </w:rPr>
  </w:style>
  <w:style w:type="character" w:styleId="1084">
    <w:name w:val="Heading 2 Char"/>
    <w:basedOn w:val="1244"/>
    <w:link w:val="1083"/>
    <w:uiPriority w:val="9"/>
    <w:rPr>
      <w:rFonts w:ascii="Arial" w:hAnsi="Arial" w:eastAsia="Arial" w:cs="Arial"/>
      <w:sz w:val="34"/>
    </w:rPr>
  </w:style>
  <w:style w:type="paragraph" w:styleId="1085">
    <w:name w:val="Heading 3"/>
    <w:basedOn w:val="1243"/>
    <w:next w:val="1243"/>
    <w:link w:val="1086"/>
    <w:uiPriority w:val="9"/>
    <w:unhideWhenUsed/>
    <w:qFormat/>
    <w:pPr>
      <w:keepLines/>
      <w:keepNext/>
      <w:spacing w:before="320" w:after="200"/>
      <w:outlineLvl w:val="2"/>
    </w:pPr>
    <w:rPr>
      <w:rFonts w:ascii="Arial" w:hAnsi="Arial" w:eastAsia="Arial" w:cs="Arial"/>
      <w:sz w:val="30"/>
      <w:szCs w:val="30"/>
    </w:rPr>
  </w:style>
  <w:style w:type="character" w:styleId="1086">
    <w:name w:val="Heading 3 Char"/>
    <w:basedOn w:val="1244"/>
    <w:link w:val="1085"/>
    <w:uiPriority w:val="9"/>
    <w:rPr>
      <w:rFonts w:ascii="Arial" w:hAnsi="Arial" w:eastAsia="Arial" w:cs="Arial"/>
      <w:sz w:val="30"/>
      <w:szCs w:val="30"/>
    </w:rPr>
  </w:style>
  <w:style w:type="paragraph" w:styleId="1087">
    <w:name w:val="Heading 4"/>
    <w:basedOn w:val="1243"/>
    <w:next w:val="1243"/>
    <w:link w:val="1088"/>
    <w:uiPriority w:val="9"/>
    <w:unhideWhenUsed/>
    <w:qFormat/>
    <w:pPr>
      <w:keepLines/>
      <w:keepNext/>
      <w:spacing w:before="320" w:after="200"/>
      <w:outlineLvl w:val="3"/>
    </w:pPr>
    <w:rPr>
      <w:rFonts w:ascii="Arial" w:hAnsi="Arial" w:eastAsia="Arial" w:cs="Arial"/>
      <w:b/>
      <w:bCs/>
      <w:sz w:val="26"/>
      <w:szCs w:val="26"/>
    </w:rPr>
  </w:style>
  <w:style w:type="character" w:styleId="1088">
    <w:name w:val="Heading 4 Char"/>
    <w:basedOn w:val="1244"/>
    <w:link w:val="1087"/>
    <w:uiPriority w:val="9"/>
    <w:rPr>
      <w:rFonts w:ascii="Arial" w:hAnsi="Arial" w:eastAsia="Arial" w:cs="Arial"/>
      <w:b/>
      <w:bCs/>
      <w:sz w:val="26"/>
      <w:szCs w:val="26"/>
    </w:rPr>
  </w:style>
  <w:style w:type="paragraph" w:styleId="1089">
    <w:name w:val="Heading 5"/>
    <w:basedOn w:val="1243"/>
    <w:next w:val="1243"/>
    <w:link w:val="1090"/>
    <w:uiPriority w:val="9"/>
    <w:unhideWhenUsed/>
    <w:qFormat/>
    <w:pPr>
      <w:keepLines/>
      <w:keepNext/>
      <w:spacing w:before="320" w:after="200"/>
      <w:outlineLvl w:val="4"/>
    </w:pPr>
    <w:rPr>
      <w:rFonts w:ascii="Arial" w:hAnsi="Arial" w:eastAsia="Arial" w:cs="Arial"/>
      <w:b/>
      <w:bCs/>
      <w:sz w:val="24"/>
      <w:szCs w:val="24"/>
    </w:rPr>
  </w:style>
  <w:style w:type="character" w:styleId="1090">
    <w:name w:val="Heading 5 Char"/>
    <w:basedOn w:val="1244"/>
    <w:link w:val="1089"/>
    <w:uiPriority w:val="9"/>
    <w:rPr>
      <w:rFonts w:ascii="Arial" w:hAnsi="Arial" w:eastAsia="Arial" w:cs="Arial"/>
      <w:b/>
      <w:bCs/>
      <w:sz w:val="24"/>
      <w:szCs w:val="24"/>
    </w:rPr>
  </w:style>
  <w:style w:type="paragraph" w:styleId="1091">
    <w:name w:val="Heading 6"/>
    <w:basedOn w:val="1243"/>
    <w:next w:val="1243"/>
    <w:link w:val="1092"/>
    <w:uiPriority w:val="9"/>
    <w:unhideWhenUsed/>
    <w:qFormat/>
    <w:pPr>
      <w:keepLines/>
      <w:keepNext/>
      <w:spacing w:before="320" w:after="200"/>
      <w:outlineLvl w:val="5"/>
    </w:pPr>
    <w:rPr>
      <w:rFonts w:ascii="Arial" w:hAnsi="Arial" w:eastAsia="Arial" w:cs="Arial"/>
      <w:b/>
      <w:bCs/>
      <w:sz w:val="22"/>
      <w:szCs w:val="22"/>
    </w:rPr>
  </w:style>
  <w:style w:type="character" w:styleId="1092">
    <w:name w:val="Heading 6 Char"/>
    <w:basedOn w:val="1244"/>
    <w:link w:val="1091"/>
    <w:uiPriority w:val="9"/>
    <w:rPr>
      <w:rFonts w:ascii="Arial" w:hAnsi="Arial" w:eastAsia="Arial" w:cs="Arial"/>
      <w:b/>
      <w:bCs/>
      <w:sz w:val="22"/>
      <w:szCs w:val="22"/>
    </w:rPr>
  </w:style>
  <w:style w:type="paragraph" w:styleId="1093">
    <w:name w:val="Heading 7"/>
    <w:basedOn w:val="1243"/>
    <w:next w:val="1243"/>
    <w:link w:val="1094"/>
    <w:uiPriority w:val="9"/>
    <w:unhideWhenUsed/>
    <w:qFormat/>
    <w:pPr>
      <w:keepLines/>
      <w:keepNext/>
      <w:spacing w:before="320" w:after="200"/>
      <w:outlineLvl w:val="6"/>
    </w:pPr>
    <w:rPr>
      <w:rFonts w:ascii="Arial" w:hAnsi="Arial" w:eastAsia="Arial" w:cs="Arial"/>
      <w:b/>
      <w:bCs/>
      <w:i/>
      <w:iCs/>
      <w:sz w:val="22"/>
      <w:szCs w:val="22"/>
    </w:rPr>
  </w:style>
  <w:style w:type="character" w:styleId="1094">
    <w:name w:val="Heading 7 Char"/>
    <w:basedOn w:val="1244"/>
    <w:link w:val="1093"/>
    <w:uiPriority w:val="9"/>
    <w:rPr>
      <w:rFonts w:ascii="Arial" w:hAnsi="Arial" w:eastAsia="Arial" w:cs="Arial"/>
      <w:b/>
      <w:bCs/>
      <w:i/>
      <w:iCs/>
      <w:sz w:val="22"/>
      <w:szCs w:val="22"/>
    </w:rPr>
  </w:style>
  <w:style w:type="paragraph" w:styleId="1095">
    <w:name w:val="Heading 8"/>
    <w:basedOn w:val="1243"/>
    <w:next w:val="1243"/>
    <w:link w:val="1096"/>
    <w:uiPriority w:val="9"/>
    <w:unhideWhenUsed/>
    <w:qFormat/>
    <w:pPr>
      <w:keepLines/>
      <w:keepNext/>
      <w:spacing w:before="320" w:after="200"/>
      <w:outlineLvl w:val="7"/>
    </w:pPr>
    <w:rPr>
      <w:rFonts w:ascii="Arial" w:hAnsi="Arial" w:eastAsia="Arial" w:cs="Arial"/>
      <w:i/>
      <w:iCs/>
      <w:sz w:val="22"/>
      <w:szCs w:val="22"/>
    </w:rPr>
  </w:style>
  <w:style w:type="character" w:styleId="1096">
    <w:name w:val="Heading 8 Char"/>
    <w:basedOn w:val="1244"/>
    <w:link w:val="1095"/>
    <w:uiPriority w:val="9"/>
    <w:rPr>
      <w:rFonts w:ascii="Arial" w:hAnsi="Arial" w:eastAsia="Arial" w:cs="Arial"/>
      <w:i/>
      <w:iCs/>
      <w:sz w:val="22"/>
      <w:szCs w:val="22"/>
    </w:rPr>
  </w:style>
  <w:style w:type="paragraph" w:styleId="1097">
    <w:name w:val="Heading 9"/>
    <w:basedOn w:val="1243"/>
    <w:next w:val="1243"/>
    <w:link w:val="1098"/>
    <w:uiPriority w:val="9"/>
    <w:unhideWhenUsed/>
    <w:qFormat/>
    <w:pPr>
      <w:keepLines/>
      <w:keepNext/>
      <w:spacing w:before="320" w:after="200"/>
      <w:outlineLvl w:val="8"/>
    </w:pPr>
    <w:rPr>
      <w:rFonts w:ascii="Arial" w:hAnsi="Arial" w:eastAsia="Arial" w:cs="Arial"/>
      <w:i/>
      <w:iCs/>
      <w:sz w:val="21"/>
      <w:szCs w:val="21"/>
    </w:rPr>
  </w:style>
  <w:style w:type="character" w:styleId="1098">
    <w:name w:val="Heading 9 Char"/>
    <w:basedOn w:val="1244"/>
    <w:link w:val="1097"/>
    <w:uiPriority w:val="9"/>
    <w:rPr>
      <w:rFonts w:ascii="Arial" w:hAnsi="Arial" w:eastAsia="Arial" w:cs="Arial"/>
      <w:i/>
      <w:iCs/>
      <w:sz w:val="21"/>
      <w:szCs w:val="21"/>
    </w:rPr>
  </w:style>
  <w:style w:type="paragraph" w:styleId="1099">
    <w:name w:val="No Spacing"/>
    <w:uiPriority w:val="1"/>
    <w:qFormat/>
    <w:pPr>
      <w:spacing w:before="0" w:after="0" w:line="240" w:lineRule="auto"/>
    </w:pPr>
  </w:style>
  <w:style w:type="paragraph" w:styleId="1100">
    <w:name w:val="Title"/>
    <w:basedOn w:val="1243"/>
    <w:next w:val="1243"/>
    <w:link w:val="1101"/>
    <w:uiPriority w:val="10"/>
    <w:qFormat/>
    <w:pPr>
      <w:contextualSpacing/>
      <w:spacing w:before="300" w:after="200"/>
    </w:pPr>
    <w:rPr>
      <w:sz w:val="48"/>
      <w:szCs w:val="48"/>
    </w:rPr>
  </w:style>
  <w:style w:type="character" w:styleId="1101">
    <w:name w:val="Title Char"/>
    <w:basedOn w:val="1244"/>
    <w:link w:val="1100"/>
    <w:uiPriority w:val="10"/>
    <w:rPr>
      <w:sz w:val="48"/>
      <w:szCs w:val="48"/>
    </w:rPr>
  </w:style>
  <w:style w:type="paragraph" w:styleId="1102">
    <w:name w:val="Subtitle"/>
    <w:basedOn w:val="1243"/>
    <w:next w:val="1243"/>
    <w:link w:val="1103"/>
    <w:uiPriority w:val="11"/>
    <w:qFormat/>
    <w:pPr>
      <w:spacing w:before="200" w:after="200"/>
    </w:pPr>
    <w:rPr>
      <w:sz w:val="24"/>
      <w:szCs w:val="24"/>
    </w:rPr>
  </w:style>
  <w:style w:type="character" w:styleId="1103">
    <w:name w:val="Subtitle Char"/>
    <w:basedOn w:val="1244"/>
    <w:link w:val="1102"/>
    <w:uiPriority w:val="11"/>
    <w:rPr>
      <w:sz w:val="24"/>
      <w:szCs w:val="24"/>
    </w:rPr>
  </w:style>
  <w:style w:type="paragraph" w:styleId="1104">
    <w:name w:val="Quote"/>
    <w:basedOn w:val="1243"/>
    <w:next w:val="1243"/>
    <w:link w:val="1105"/>
    <w:uiPriority w:val="29"/>
    <w:qFormat/>
    <w:pPr>
      <w:ind w:left="720" w:right="720"/>
    </w:pPr>
    <w:rPr>
      <w:i/>
    </w:rPr>
  </w:style>
  <w:style w:type="character" w:styleId="1105">
    <w:name w:val="Quote Char"/>
    <w:link w:val="1104"/>
    <w:uiPriority w:val="29"/>
    <w:rPr>
      <w:i/>
    </w:rPr>
  </w:style>
  <w:style w:type="paragraph" w:styleId="1106">
    <w:name w:val="Intense Quote"/>
    <w:basedOn w:val="1243"/>
    <w:next w:val="1243"/>
    <w:link w:val="110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107">
    <w:name w:val="Intense Quote Char"/>
    <w:link w:val="1106"/>
    <w:uiPriority w:val="30"/>
    <w:rPr>
      <w:i/>
    </w:rPr>
  </w:style>
  <w:style w:type="character" w:styleId="1108">
    <w:name w:val="Header Char"/>
    <w:basedOn w:val="1244"/>
    <w:link w:val="1254"/>
    <w:uiPriority w:val="99"/>
  </w:style>
  <w:style w:type="character" w:styleId="1109">
    <w:name w:val="Footer Char"/>
    <w:basedOn w:val="1244"/>
    <w:link w:val="1256"/>
    <w:uiPriority w:val="99"/>
  </w:style>
  <w:style w:type="paragraph" w:styleId="1110">
    <w:name w:val="Caption"/>
    <w:basedOn w:val="1243"/>
    <w:next w:val="1243"/>
    <w:link w:val="1111"/>
    <w:uiPriority w:val="35"/>
    <w:semiHidden/>
    <w:unhideWhenUsed/>
    <w:qFormat/>
    <w:pPr>
      <w:spacing w:line="276" w:lineRule="auto"/>
    </w:pPr>
    <w:rPr>
      <w:b/>
      <w:bCs/>
      <w:color w:val="4f81bd" w:themeColor="accent1"/>
      <w:sz w:val="18"/>
      <w:szCs w:val="18"/>
    </w:rPr>
  </w:style>
  <w:style w:type="character" w:styleId="1111">
    <w:name w:val="Caption Char"/>
    <w:basedOn w:val="1110"/>
    <w:link w:val="1256"/>
    <w:uiPriority w:val="99"/>
  </w:style>
  <w:style w:type="table" w:styleId="1112">
    <w:name w:val="Table Grid Light"/>
    <w:basedOn w:val="124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113">
    <w:name w:val="Plain Table 1"/>
    <w:basedOn w:val="124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114">
    <w:name w:val="Plain Table 2"/>
    <w:basedOn w:val="124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115">
    <w:name w:val="Plain Table 3"/>
    <w:basedOn w:val="124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116">
    <w:name w:val="Plain Table 4"/>
    <w:basedOn w:val="124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117">
    <w:name w:val="Plain Table 5"/>
    <w:basedOn w:val="124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118">
    <w:name w:val="Grid Table 1 Light"/>
    <w:basedOn w:val="124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119">
    <w:name w:val="Grid Table 1 Light - Accent 1"/>
    <w:basedOn w:val="124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120">
    <w:name w:val="Grid Table 1 Light - Accent 2"/>
    <w:basedOn w:val="124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121">
    <w:name w:val="Grid Table 1 Light - Accent 3"/>
    <w:basedOn w:val="124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122">
    <w:name w:val="Grid Table 1 Light - Accent 4"/>
    <w:basedOn w:val="124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123">
    <w:name w:val="Grid Table 1 Light - Accent 5"/>
    <w:basedOn w:val="124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124">
    <w:name w:val="Grid Table 1 Light - Accent 6"/>
    <w:basedOn w:val="124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125">
    <w:name w:val="Grid Table 2"/>
    <w:basedOn w:val="124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126">
    <w:name w:val="Grid Table 2 - Accent 1"/>
    <w:basedOn w:val="124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127">
    <w:name w:val="Grid Table 2 - Accent 2"/>
    <w:basedOn w:val="124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128">
    <w:name w:val="Grid Table 2 - Accent 3"/>
    <w:basedOn w:val="124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129">
    <w:name w:val="Grid Table 2 - Accent 4"/>
    <w:basedOn w:val="124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130">
    <w:name w:val="Grid Table 2 - Accent 5"/>
    <w:basedOn w:val="124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131">
    <w:name w:val="Grid Table 2 - Accent 6"/>
    <w:basedOn w:val="124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132">
    <w:name w:val="Grid Table 3"/>
    <w:basedOn w:val="124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33">
    <w:name w:val="Grid Table 3 - Accent 1"/>
    <w:basedOn w:val="124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34">
    <w:name w:val="Grid Table 3 - Accent 2"/>
    <w:basedOn w:val="124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35">
    <w:name w:val="Grid Table 3 - Accent 3"/>
    <w:basedOn w:val="124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36">
    <w:name w:val="Grid Table 3 - Accent 4"/>
    <w:basedOn w:val="124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37">
    <w:name w:val="Grid Table 3 - Accent 5"/>
    <w:basedOn w:val="124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38">
    <w:name w:val="Grid Table 3 - Accent 6"/>
    <w:basedOn w:val="124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39">
    <w:name w:val="Grid Table 4"/>
    <w:basedOn w:val="124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40">
    <w:name w:val="Grid Table 4 - Accent 1"/>
    <w:basedOn w:val="124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141">
    <w:name w:val="Grid Table 4 - Accent 2"/>
    <w:basedOn w:val="124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42">
    <w:name w:val="Grid Table 4 - Accent 3"/>
    <w:basedOn w:val="124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43">
    <w:name w:val="Grid Table 4 - Accent 4"/>
    <w:basedOn w:val="124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44">
    <w:name w:val="Grid Table 4 - Accent 5"/>
    <w:basedOn w:val="124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45">
    <w:name w:val="Grid Table 4 - Accent 6"/>
    <w:basedOn w:val="124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46">
    <w:name w:val="Grid Table 5 Dark"/>
    <w:basedOn w:val="12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47">
    <w:name w:val="Grid Table 5 Dark- Accent 1"/>
    <w:basedOn w:val="12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148">
    <w:name w:val="Grid Table 5 Dark - Accent 2"/>
    <w:basedOn w:val="12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149">
    <w:name w:val="Grid Table 5 Dark - Accent 3"/>
    <w:basedOn w:val="12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150">
    <w:name w:val="Grid Table 5 Dark- Accent 4"/>
    <w:basedOn w:val="12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151">
    <w:name w:val="Grid Table 5 Dark - Accent 5"/>
    <w:basedOn w:val="12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152">
    <w:name w:val="Grid Table 5 Dark - Accent 6"/>
    <w:basedOn w:val="12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153">
    <w:name w:val="Grid Table 6 Colorful"/>
    <w:basedOn w:val="124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54">
    <w:name w:val="Grid Table 6 Colorful - Accent 1"/>
    <w:basedOn w:val="124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155">
    <w:name w:val="Grid Table 6 Colorful - Accent 2"/>
    <w:basedOn w:val="124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156">
    <w:name w:val="Grid Table 6 Colorful - Accent 3"/>
    <w:basedOn w:val="124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157">
    <w:name w:val="Grid Table 6 Colorful - Accent 4"/>
    <w:basedOn w:val="124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158">
    <w:name w:val="Grid Table 6 Colorful - Accent 5"/>
    <w:basedOn w:val="124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59">
    <w:name w:val="Grid Table 6 Colorful - Accent 6"/>
    <w:basedOn w:val="124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60">
    <w:name w:val="Grid Table 7 Colorful"/>
    <w:basedOn w:val="124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61">
    <w:name w:val="Grid Table 7 Colorful - Accent 1"/>
    <w:basedOn w:val="124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62">
    <w:name w:val="Grid Table 7 Colorful - Accent 2"/>
    <w:basedOn w:val="124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63">
    <w:name w:val="Grid Table 7 Colorful - Accent 3"/>
    <w:basedOn w:val="124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64">
    <w:name w:val="Grid Table 7 Colorful - Accent 4"/>
    <w:basedOn w:val="124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65">
    <w:name w:val="Grid Table 7 Colorful - Accent 5"/>
    <w:basedOn w:val="124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66">
    <w:name w:val="Grid Table 7 Colorful - Accent 6"/>
    <w:basedOn w:val="124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67">
    <w:name w:val="List Table 1 Light"/>
    <w:basedOn w:val="124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68">
    <w:name w:val="List Table 1 Light - Accent 1"/>
    <w:basedOn w:val="1245"/>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69">
    <w:name w:val="List Table 1 Light - Accent 2"/>
    <w:basedOn w:val="124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70">
    <w:name w:val="List Table 1 Light - Accent 3"/>
    <w:basedOn w:val="124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71">
    <w:name w:val="List Table 1 Light - Accent 4"/>
    <w:basedOn w:val="124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72">
    <w:name w:val="List Table 1 Light - Accent 5"/>
    <w:basedOn w:val="1245"/>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73">
    <w:name w:val="List Table 1 Light - Accent 6"/>
    <w:basedOn w:val="124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74">
    <w:name w:val="List Table 2"/>
    <w:basedOn w:val="124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75">
    <w:name w:val="List Table 2 - Accent 1"/>
    <w:basedOn w:val="124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76">
    <w:name w:val="List Table 2 - Accent 2"/>
    <w:basedOn w:val="124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77">
    <w:name w:val="List Table 2 - Accent 3"/>
    <w:basedOn w:val="124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78">
    <w:name w:val="List Table 2 - Accent 4"/>
    <w:basedOn w:val="124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9">
    <w:name w:val="List Table 2 - Accent 5"/>
    <w:basedOn w:val="124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0">
    <w:name w:val="List Table 2 - Accent 6"/>
    <w:basedOn w:val="124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1">
    <w:name w:val="List Table 3"/>
    <w:basedOn w:val="124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2">
    <w:name w:val="List Table 3 - Accent 1"/>
    <w:basedOn w:val="124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83">
    <w:name w:val="List Table 3 - Accent 2"/>
    <w:basedOn w:val="124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84">
    <w:name w:val="List Table 3 - Accent 3"/>
    <w:basedOn w:val="124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85">
    <w:name w:val="List Table 3 - Accent 4"/>
    <w:basedOn w:val="124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86">
    <w:name w:val="List Table 3 - Accent 5"/>
    <w:basedOn w:val="124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87">
    <w:name w:val="List Table 3 - Accent 6"/>
    <w:basedOn w:val="124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88">
    <w:name w:val="List Table 4"/>
    <w:basedOn w:val="124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9">
    <w:name w:val="List Table 4 - Accent 1"/>
    <w:basedOn w:val="124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90">
    <w:name w:val="List Table 4 - Accent 2"/>
    <w:basedOn w:val="124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91">
    <w:name w:val="List Table 4 - Accent 3"/>
    <w:basedOn w:val="124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92">
    <w:name w:val="List Table 4 - Accent 4"/>
    <w:basedOn w:val="124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93">
    <w:name w:val="List Table 4 - Accent 5"/>
    <w:basedOn w:val="124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94">
    <w:name w:val="List Table 4 - Accent 6"/>
    <w:basedOn w:val="124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95">
    <w:name w:val="List Table 5 Dark"/>
    <w:basedOn w:val="124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96">
    <w:name w:val="List Table 5 Dark - Accent 1"/>
    <w:basedOn w:val="124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97">
    <w:name w:val="List Table 5 Dark - Accent 2"/>
    <w:basedOn w:val="124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98">
    <w:name w:val="List Table 5 Dark - Accent 3"/>
    <w:basedOn w:val="124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99">
    <w:name w:val="List Table 5 Dark - Accent 4"/>
    <w:basedOn w:val="124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00">
    <w:name w:val="List Table 5 Dark - Accent 5"/>
    <w:basedOn w:val="124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01">
    <w:name w:val="List Table 5 Dark - Accent 6"/>
    <w:basedOn w:val="124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02">
    <w:name w:val="List Table 6 Colorful"/>
    <w:basedOn w:val="124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203">
    <w:name w:val="List Table 6 Colorful - Accent 1"/>
    <w:basedOn w:val="124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204">
    <w:name w:val="List Table 6 Colorful - Accent 2"/>
    <w:basedOn w:val="124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205">
    <w:name w:val="List Table 6 Colorful - Accent 3"/>
    <w:basedOn w:val="124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206">
    <w:name w:val="List Table 6 Colorful - Accent 4"/>
    <w:basedOn w:val="124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207">
    <w:name w:val="List Table 6 Colorful - Accent 5"/>
    <w:basedOn w:val="124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208">
    <w:name w:val="List Table 6 Colorful - Accent 6"/>
    <w:basedOn w:val="124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209">
    <w:name w:val="List Table 7 Colorful"/>
    <w:basedOn w:val="124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210">
    <w:name w:val="List Table 7 Colorful - Accent 1"/>
    <w:basedOn w:val="124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211">
    <w:name w:val="List Table 7 Colorful - Accent 2"/>
    <w:basedOn w:val="124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212">
    <w:name w:val="List Table 7 Colorful - Accent 3"/>
    <w:basedOn w:val="124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213">
    <w:name w:val="List Table 7 Colorful - Accent 4"/>
    <w:basedOn w:val="124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214">
    <w:name w:val="List Table 7 Colorful - Accent 5"/>
    <w:basedOn w:val="124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215">
    <w:name w:val="List Table 7 Colorful - Accent 6"/>
    <w:basedOn w:val="124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216">
    <w:name w:val="Lined - Accent"/>
    <w:basedOn w:val="12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217">
    <w:name w:val="Lined - Accent 1"/>
    <w:basedOn w:val="12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218">
    <w:name w:val="Lined - Accent 2"/>
    <w:basedOn w:val="12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219">
    <w:name w:val="Lined - Accent 3"/>
    <w:basedOn w:val="12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220">
    <w:name w:val="Lined - Accent 4"/>
    <w:basedOn w:val="12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221">
    <w:name w:val="Lined - Accent 5"/>
    <w:basedOn w:val="12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222">
    <w:name w:val="Lined - Accent 6"/>
    <w:basedOn w:val="12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223">
    <w:name w:val="Bordered &amp; Lined - Accent"/>
    <w:basedOn w:val="124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224">
    <w:name w:val="Bordered &amp; Lined - Accent 1"/>
    <w:basedOn w:val="124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225">
    <w:name w:val="Bordered &amp; Lined - Accent 2"/>
    <w:basedOn w:val="124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226">
    <w:name w:val="Bordered &amp; Lined - Accent 3"/>
    <w:basedOn w:val="124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227">
    <w:name w:val="Bordered &amp; Lined - Accent 4"/>
    <w:basedOn w:val="124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228">
    <w:name w:val="Bordered &amp; Lined - Accent 5"/>
    <w:basedOn w:val="124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229">
    <w:name w:val="Bordered &amp; Lined - Accent 6"/>
    <w:basedOn w:val="124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230">
    <w:name w:val="Bordered"/>
    <w:basedOn w:val="124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231">
    <w:name w:val="Bordered - Accent 1"/>
    <w:basedOn w:val="124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232">
    <w:name w:val="Bordered - Accent 2"/>
    <w:basedOn w:val="124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233">
    <w:name w:val="Bordered - Accent 3"/>
    <w:basedOn w:val="124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234">
    <w:name w:val="Bordered - Accent 4"/>
    <w:basedOn w:val="124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235">
    <w:name w:val="Bordered - Accent 5"/>
    <w:basedOn w:val="124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236">
    <w:name w:val="Bordered - Accent 6"/>
    <w:basedOn w:val="124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237">
    <w:name w:val="Footnote Text Char"/>
    <w:link w:val="1259"/>
    <w:uiPriority w:val="99"/>
    <w:rPr>
      <w:sz w:val="18"/>
    </w:rPr>
  </w:style>
  <w:style w:type="paragraph" w:styleId="1238">
    <w:name w:val="endnote text"/>
    <w:basedOn w:val="1243"/>
    <w:link w:val="1239"/>
    <w:uiPriority w:val="99"/>
    <w:semiHidden/>
    <w:unhideWhenUsed/>
    <w:pPr>
      <w:spacing w:after="0" w:line="240" w:lineRule="auto"/>
    </w:pPr>
    <w:rPr>
      <w:sz w:val="20"/>
    </w:rPr>
  </w:style>
  <w:style w:type="character" w:styleId="1239">
    <w:name w:val="Endnote Text Char"/>
    <w:link w:val="1238"/>
    <w:uiPriority w:val="99"/>
    <w:rPr>
      <w:sz w:val="20"/>
    </w:rPr>
  </w:style>
  <w:style w:type="character" w:styleId="1240">
    <w:name w:val="endnote reference"/>
    <w:basedOn w:val="1244"/>
    <w:uiPriority w:val="99"/>
    <w:semiHidden/>
    <w:unhideWhenUsed/>
    <w:rPr>
      <w:vertAlign w:val="superscript"/>
    </w:rPr>
  </w:style>
  <w:style w:type="paragraph" w:styleId="1241">
    <w:name w:val="TOC Heading"/>
    <w:uiPriority w:val="39"/>
    <w:unhideWhenUsed/>
  </w:style>
  <w:style w:type="paragraph" w:styleId="1242">
    <w:name w:val="table of figures"/>
    <w:basedOn w:val="1243"/>
    <w:next w:val="1243"/>
    <w:uiPriority w:val="99"/>
    <w:unhideWhenUsed/>
    <w:pPr>
      <w:spacing w:after="0" w:afterAutospacing="0"/>
    </w:pPr>
  </w:style>
  <w:style w:type="paragraph" w:styleId="1243" w:default="1">
    <w:name w:val="Normal"/>
    <w:qFormat/>
  </w:style>
  <w:style w:type="character" w:styleId="1244" w:default="1">
    <w:name w:val="Default Paragraph Font"/>
    <w:uiPriority w:val="1"/>
    <w:semiHidden/>
    <w:unhideWhenUsed/>
  </w:style>
  <w:style w:type="table" w:styleId="1245" w:default="1">
    <w:name w:val="Normal Table"/>
    <w:uiPriority w:val="99"/>
    <w:semiHidden/>
    <w:unhideWhenUsed/>
    <w:tblPr>
      <w:tblInd w:w="0" w:type="dxa"/>
      <w:tblCellMar>
        <w:left w:w="108" w:type="dxa"/>
        <w:top w:w="0" w:type="dxa"/>
        <w:right w:w="108" w:type="dxa"/>
        <w:bottom w:w="0" w:type="dxa"/>
      </w:tblCellMar>
    </w:tblPr>
  </w:style>
  <w:style w:type="numbering" w:styleId="1246" w:default="1">
    <w:name w:val="No List"/>
    <w:uiPriority w:val="99"/>
    <w:semiHidden/>
    <w:unhideWhenUsed/>
  </w:style>
  <w:style w:type="paragraph" w:styleId="1247" w:customStyle="1">
    <w:name w:val="[РГ] Раздел"/>
    <w:basedOn w:val="1243"/>
    <w:next w:val="1248"/>
    <w:qFormat/>
    <w:pPr>
      <w:numPr>
        <w:ilvl w:val="0"/>
        <w:numId w:val="1"/>
      </w:numPr>
      <w:jc w:val="both"/>
      <w:keepNext/>
      <w:pageBreakBefore/>
      <w:spacing w:before="0" w:after="360"/>
      <w:outlineLvl w:val="0"/>
    </w:pPr>
    <w:rPr>
      <w:b/>
      <w:bCs/>
      <w:caps/>
    </w:rPr>
  </w:style>
  <w:style w:type="paragraph" w:styleId="1248" w:customStyle="1">
    <w:name w:val="[РГ] Подраздел"/>
    <w:basedOn w:val="1243"/>
    <w:next w:val="1249"/>
    <w:qFormat/>
    <w:pPr>
      <w:numPr>
        <w:ilvl w:val="1"/>
        <w:numId w:val="1"/>
      </w:numPr>
      <w:jc w:val="both"/>
      <w:keepNext/>
      <w:spacing w:before="360"/>
      <w:outlineLvl w:val="1"/>
    </w:pPr>
    <w:rPr>
      <w:b/>
      <w:bCs/>
    </w:rPr>
  </w:style>
  <w:style w:type="paragraph" w:styleId="1249" w:customStyle="1">
    <w:name w:val="[РГ] Пункт"/>
    <w:basedOn w:val="1243"/>
    <w:qFormat/>
    <w:pPr>
      <w:numPr>
        <w:ilvl w:val="2"/>
        <w:numId w:val="1"/>
      </w:numPr>
      <w:jc w:val="both"/>
      <w:outlineLvl w:val="2"/>
    </w:pPr>
  </w:style>
  <w:style w:type="paragraph" w:styleId="1250" w:customStyle="1">
    <w:name w:val="[РГ] Подпункт"/>
    <w:basedOn w:val="1243"/>
    <w:qFormat/>
    <w:pPr>
      <w:numPr>
        <w:ilvl w:val="3"/>
        <w:numId w:val="1"/>
      </w:numPr>
      <w:jc w:val="both"/>
      <w:outlineLvl w:val="3"/>
    </w:pPr>
  </w:style>
  <w:style w:type="paragraph" w:styleId="1251" w:customStyle="1">
    <w:name w:val="[РГ] Перечисление"/>
    <w:basedOn w:val="1243"/>
    <w:qFormat/>
    <w:pPr>
      <w:numPr>
        <w:ilvl w:val="4"/>
        <w:numId w:val="1"/>
      </w:numPr>
      <w:jc w:val="both"/>
      <w:outlineLvl w:val="4"/>
    </w:pPr>
  </w:style>
  <w:style w:type="paragraph" w:styleId="1252" w:customStyle="1">
    <w:name w:val="[РГ] Заголовок"/>
    <w:basedOn w:val="1243"/>
    <w:next w:val="1253"/>
    <w:qFormat/>
    <w:pPr>
      <w:jc w:val="both"/>
      <w:keepNext/>
      <w:pageBreakBefore/>
      <w:spacing w:before="0" w:after="360"/>
    </w:pPr>
    <w:rPr>
      <w:b/>
      <w:bCs/>
      <w:caps/>
    </w:rPr>
  </w:style>
  <w:style w:type="paragraph" w:styleId="1253" w:customStyle="1">
    <w:name w:val="[РГ] Текст"/>
    <w:basedOn w:val="1243"/>
    <w:qFormat/>
    <w:pPr>
      <w:jc w:val="both"/>
    </w:pPr>
  </w:style>
  <w:style w:type="paragraph" w:styleId="1254">
    <w:name w:val="Header"/>
    <w:basedOn w:val="1243"/>
    <w:link w:val="1255"/>
    <w:uiPriority w:val="99"/>
    <w:unhideWhenUsed/>
    <w:pPr>
      <w:jc w:val="center"/>
      <w:spacing w:before="0" w:after="120"/>
    </w:pPr>
  </w:style>
  <w:style w:type="character" w:styleId="1255" w:customStyle="1">
    <w:name w:val="Верхний колонтитул Знак"/>
    <w:basedOn w:val="1244"/>
    <w:link w:val="1254"/>
    <w:uiPriority w:val="99"/>
  </w:style>
  <w:style w:type="paragraph" w:styleId="1256">
    <w:name w:val="Footer"/>
    <w:basedOn w:val="1243"/>
    <w:link w:val="1257"/>
    <w:uiPriority w:val="99"/>
    <w:unhideWhenUsed/>
    <w:pPr>
      <w:jc w:val="right"/>
    </w:pPr>
  </w:style>
  <w:style w:type="character" w:styleId="1257" w:customStyle="1">
    <w:name w:val="Нижний колонтитул Знак"/>
    <w:basedOn w:val="1244"/>
    <w:link w:val="1256"/>
    <w:uiPriority w:val="99"/>
  </w:style>
  <w:style w:type="character" w:styleId="1258" w:customStyle="1">
    <w:name w:val="[РГ] Инструкция для организатора"/>
    <w:basedOn w:val="1244"/>
    <w:uiPriority w:val="1"/>
    <w:qFormat/>
    <w:rPr>
      <w:i/>
      <w:iCs/>
      <w:shd w:val="clear" w:color="auto" w:fill="ffff99"/>
      <w:lang w:val="ru-RU"/>
    </w:rPr>
  </w:style>
  <w:style w:type="paragraph" w:styleId="1259">
    <w:name w:val="footnote text"/>
    <w:basedOn w:val="1243"/>
    <w:link w:val="1260"/>
    <w:uiPriority w:val="99"/>
    <w:semiHidden/>
    <w:unhideWhenUsed/>
    <w:pPr>
      <w:spacing w:before="0"/>
    </w:pPr>
    <w:rPr>
      <w:sz w:val="20"/>
      <w:szCs w:val="20"/>
    </w:rPr>
  </w:style>
  <w:style w:type="character" w:styleId="1260" w:customStyle="1">
    <w:name w:val="Текст сноски Знак"/>
    <w:basedOn w:val="1244"/>
    <w:link w:val="1259"/>
    <w:uiPriority w:val="99"/>
    <w:semiHidden/>
    <w:rPr>
      <w:sz w:val="20"/>
      <w:szCs w:val="20"/>
    </w:rPr>
  </w:style>
  <w:style w:type="character" w:styleId="1261">
    <w:name w:val="footnote reference"/>
    <w:basedOn w:val="1244"/>
    <w:unhideWhenUsed/>
    <w:rPr>
      <w:vertAlign w:val="superscript"/>
    </w:rPr>
  </w:style>
  <w:style w:type="paragraph" w:styleId="1262" w:customStyle="1">
    <w:name w:val="[РГ] Сноска"/>
    <w:basedOn w:val="1259"/>
    <w:qFormat/>
    <w:pPr>
      <w:ind w:left="567" w:hanging="567"/>
      <w:jc w:val="both"/>
      <w:spacing w:before="80"/>
    </w:pPr>
    <w:rPr>
      <w:sz w:val="22"/>
    </w:rPr>
  </w:style>
  <w:style w:type="character" w:styleId="1263">
    <w:name w:val="Hyperlink"/>
    <w:basedOn w:val="1244"/>
    <w:uiPriority w:val="99"/>
    <w:unhideWhenUsed/>
    <w:rPr>
      <w:color w:val="0563c1" w:themeColor="hyperlink"/>
      <w:u w:val="single"/>
    </w:rPr>
  </w:style>
  <w:style w:type="character" w:styleId="1264">
    <w:name w:val="Unresolved Mention"/>
    <w:basedOn w:val="1244"/>
    <w:uiPriority w:val="99"/>
    <w:semiHidden/>
    <w:unhideWhenUsed/>
    <w:rPr>
      <w:color w:val="605e5c"/>
      <w:shd w:val="clear" w:color="auto" w:fill="e1dfdd"/>
    </w:rPr>
  </w:style>
  <w:style w:type="paragraph" w:styleId="1265">
    <w:name w:val="toc 2"/>
    <w:basedOn w:val="1243"/>
    <w:next w:val="1243"/>
    <w:uiPriority w:val="39"/>
    <w:unhideWhenUsed/>
    <w:pPr>
      <w:ind w:left="851" w:hanging="851"/>
      <w:spacing w:after="120"/>
      <w:tabs>
        <w:tab w:val="left" w:pos="851" w:leader="none"/>
        <w:tab w:val="right" w:pos="9923" w:leader="none"/>
      </w:tabs>
    </w:pPr>
  </w:style>
  <w:style w:type="paragraph" w:styleId="1266">
    <w:name w:val="toc 1"/>
    <w:basedOn w:val="1243"/>
    <w:next w:val="1243"/>
    <w:uiPriority w:val="39"/>
    <w:unhideWhenUsed/>
    <w:pPr>
      <w:ind w:left="851" w:hanging="851"/>
      <w:keepNext/>
      <w:spacing w:after="120"/>
      <w:tabs>
        <w:tab w:val="left" w:pos="851" w:leader="none"/>
        <w:tab w:val="right" w:pos="9923" w:leader="none"/>
      </w:tabs>
    </w:pPr>
    <w:rPr>
      <w:b/>
      <w:caps/>
    </w:rPr>
  </w:style>
  <w:style w:type="paragraph" w:styleId="1267">
    <w:name w:val="toc 3"/>
    <w:basedOn w:val="1243"/>
    <w:next w:val="1243"/>
    <w:uiPriority w:val="39"/>
    <w:unhideWhenUsed/>
    <w:pPr>
      <w:ind w:left="440"/>
      <w:spacing w:before="0" w:after="100" w:line="259" w:lineRule="auto"/>
    </w:pPr>
    <w:rPr>
      <w:rFonts w:asciiTheme="minorHAnsi" w:hAnsiTheme="minorHAnsi" w:eastAsiaTheme="minorEastAsia"/>
      <w:sz w:val="22"/>
      <w:lang w:eastAsia="ru-RU"/>
    </w:rPr>
  </w:style>
  <w:style w:type="paragraph" w:styleId="1268">
    <w:name w:val="toc 4"/>
    <w:basedOn w:val="1243"/>
    <w:next w:val="1243"/>
    <w:uiPriority w:val="39"/>
    <w:unhideWhenUsed/>
    <w:pPr>
      <w:ind w:left="660"/>
      <w:spacing w:before="0" w:after="100" w:line="259" w:lineRule="auto"/>
    </w:pPr>
    <w:rPr>
      <w:rFonts w:asciiTheme="minorHAnsi" w:hAnsiTheme="minorHAnsi" w:eastAsiaTheme="minorEastAsia"/>
      <w:sz w:val="22"/>
      <w:lang w:eastAsia="ru-RU"/>
    </w:rPr>
  </w:style>
  <w:style w:type="paragraph" w:styleId="1269">
    <w:name w:val="toc 5"/>
    <w:basedOn w:val="1243"/>
    <w:next w:val="1243"/>
    <w:uiPriority w:val="39"/>
    <w:unhideWhenUsed/>
    <w:pPr>
      <w:ind w:left="880"/>
      <w:spacing w:before="0" w:after="100" w:line="259" w:lineRule="auto"/>
    </w:pPr>
    <w:rPr>
      <w:rFonts w:asciiTheme="minorHAnsi" w:hAnsiTheme="minorHAnsi" w:eastAsiaTheme="minorEastAsia"/>
      <w:sz w:val="22"/>
      <w:lang w:eastAsia="ru-RU"/>
    </w:rPr>
  </w:style>
  <w:style w:type="paragraph" w:styleId="1270">
    <w:name w:val="toc 6"/>
    <w:basedOn w:val="1243"/>
    <w:next w:val="1243"/>
    <w:uiPriority w:val="39"/>
    <w:unhideWhenUsed/>
    <w:pPr>
      <w:ind w:left="1100"/>
      <w:spacing w:before="0" w:after="100" w:line="259" w:lineRule="auto"/>
    </w:pPr>
    <w:rPr>
      <w:rFonts w:asciiTheme="minorHAnsi" w:hAnsiTheme="minorHAnsi" w:eastAsiaTheme="minorEastAsia"/>
      <w:sz w:val="22"/>
      <w:lang w:eastAsia="ru-RU"/>
    </w:rPr>
  </w:style>
  <w:style w:type="paragraph" w:styleId="1271">
    <w:name w:val="toc 7"/>
    <w:basedOn w:val="1243"/>
    <w:next w:val="1243"/>
    <w:uiPriority w:val="39"/>
    <w:unhideWhenUsed/>
    <w:pPr>
      <w:ind w:left="1320"/>
      <w:spacing w:before="0" w:after="100" w:line="259" w:lineRule="auto"/>
    </w:pPr>
    <w:rPr>
      <w:rFonts w:asciiTheme="minorHAnsi" w:hAnsiTheme="minorHAnsi" w:eastAsiaTheme="minorEastAsia"/>
      <w:sz w:val="22"/>
      <w:lang w:eastAsia="ru-RU"/>
    </w:rPr>
  </w:style>
  <w:style w:type="paragraph" w:styleId="1272">
    <w:name w:val="toc 8"/>
    <w:basedOn w:val="1243"/>
    <w:next w:val="1243"/>
    <w:uiPriority w:val="39"/>
    <w:unhideWhenUsed/>
    <w:pPr>
      <w:ind w:left="1540"/>
      <w:spacing w:before="0" w:after="100" w:line="259" w:lineRule="auto"/>
    </w:pPr>
    <w:rPr>
      <w:rFonts w:asciiTheme="minorHAnsi" w:hAnsiTheme="minorHAnsi" w:eastAsiaTheme="minorEastAsia"/>
      <w:sz w:val="22"/>
      <w:lang w:eastAsia="ru-RU"/>
    </w:rPr>
  </w:style>
  <w:style w:type="paragraph" w:styleId="1273">
    <w:name w:val="toc 9"/>
    <w:basedOn w:val="1243"/>
    <w:next w:val="1243"/>
    <w:uiPriority w:val="39"/>
    <w:unhideWhenUsed/>
    <w:pPr>
      <w:ind w:left="1760"/>
      <w:spacing w:before="0" w:after="100" w:line="259" w:lineRule="auto"/>
    </w:pPr>
    <w:rPr>
      <w:rFonts w:asciiTheme="minorHAnsi" w:hAnsiTheme="minorHAnsi" w:eastAsiaTheme="minorEastAsia"/>
      <w:sz w:val="22"/>
      <w:lang w:eastAsia="ru-RU"/>
    </w:rPr>
  </w:style>
  <w:style w:type="table" w:styleId="1274" w:customStyle="1">
    <w:name w:val="[РГ] Таблица"/>
    <w:basedOn w:val="1245"/>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75">
    <w:name w:val="Table Grid"/>
    <w:basedOn w:val="1245"/>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76">
    <w:name w:val="Placeholder Text"/>
    <w:basedOn w:val="1244"/>
    <w:uiPriority w:val="99"/>
    <w:semiHidden/>
    <w:rPr>
      <w:color w:val="808080"/>
    </w:rPr>
  </w:style>
  <w:style w:type="character" w:styleId="1277" w:customStyle="1">
    <w:name w:val="[РГ] Отсылка"/>
    <w:basedOn w:val="1244"/>
    <w:uiPriority w:val="1"/>
    <w:qFormat/>
    <w:rPr>
      <w:color w:val="auto"/>
      <w:spacing w:val="0"/>
      <w:u w:val="single"/>
      <w:shd w:val="clear" w:color="auto" w:fill="auto"/>
      <w:lang w:val="ru-RU"/>
    </w:rPr>
  </w:style>
  <w:style w:type="character" w:styleId="1278">
    <w:name w:val="annotation reference"/>
    <w:basedOn w:val="1244"/>
    <w:unhideWhenUsed/>
    <w:rPr>
      <w:sz w:val="16"/>
      <w:szCs w:val="16"/>
    </w:rPr>
  </w:style>
  <w:style w:type="paragraph" w:styleId="1279">
    <w:name w:val="annotation text"/>
    <w:basedOn w:val="1243"/>
    <w:link w:val="1280"/>
    <w:uiPriority w:val="99"/>
    <w:unhideWhenUsed/>
    <w:rPr>
      <w:sz w:val="20"/>
      <w:szCs w:val="20"/>
    </w:rPr>
  </w:style>
  <w:style w:type="character" w:styleId="1280" w:customStyle="1">
    <w:name w:val="Текст примечания Знак"/>
    <w:basedOn w:val="1244"/>
    <w:link w:val="1279"/>
    <w:uiPriority w:val="99"/>
    <w:rPr>
      <w:sz w:val="20"/>
      <w:szCs w:val="20"/>
    </w:rPr>
  </w:style>
  <w:style w:type="paragraph" w:styleId="1281">
    <w:name w:val="annotation subject"/>
    <w:basedOn w:val="1279"/>
    <w:next w:val="1279"/>
    <w:link w:val="1282"/>
    <w:uiPriority w:val="99"/>
    <w:semiHidden/>
    <w:unhideWhenUsed/>
    <w:rPr>
      <w:b/>
      <w:bCs/>
    </w:rPr>
  </w:style>
  <w:style w:type="character" w:styleId="1282" w:customStyle="1">
    <w:name w:val="Тема примечания Знак"/>
    <w:basedOn w:val="1280"/>
    <w:link w:val="1281"/>
    <w:uiPriority w:val="99"/>
    <w:semiHidden/>
    <w:rPr>
      <w:b/>
      <w:bCs/>
      <w:sz w:val="20"/>
      <w:szCs w:val="20"/>
    </w:rPr>
  </w:style>
  <w:style w:type="paragraph" w:styleId="1283" w:customStyle="1">
    <w:name w:val="[РГ] Альтернатива / Дополнение"/>
    <w:basedOn w:val="1253"/>
    <w:next w:val="1253"/>
    <w:qFormat/>
    <w:rPr>
      <w:i/>
      <w:shd w:val="clear" w:color="auto" w:fill="ccecff"/>
    </w:rPr>
  </w:style>
  <w:style w:type="character" w:styleId="1284" w:customStyle="1">
    <w:name w:val="[РГ] Инструкция для участника"/>
    <w:basedOn w:val="1244"/>
    <w:uiPriority w:val="1"/>
    <w:qFormat/>
    <w:rPr>
      <w:i/>
      <w:shd w:val="clear" w:color="auto" w:fill="d0cece" w:themeFill="background2" w:themeFillShade="E6"/>
      <w:lang w:val="ru-RU"/>
    </w:rPr>
  </w:style>
  <w:style w:type="paragraph" w:styleId="1285">
    <w:name w:val="Revision"/>
    <w:hidden/>
    <w:uiPriority w:val="99"/>
    <w:semiHidden/>
    <w:pPr>
      <w:spacing w:before="0"/>
    </w:pPr>
  </w:style>
  <w:style w:type="character" w:styleId="1286">
    <w:name w:val="FollowedHyperlink"/>
    <w:basedOn w:val="1244"/>
    <w:uiPriority w:val="99"/>
    <w:semiHidden/>
    <w:unhideWhenUsed/>
    <w:rPr>
      <w:color w:val="954f72" w:themeColor="followedHyperlink"/>
      <w:u w:val="single"/>
    </w:rPr>
  </w:style>
  <w:style w:type="paragraph" w:styleId="1287">
    <w:name w:val="List Paragraph"/>
    <w:basedOn w:val="1243"/>
    <w:uiPriority w:val="34"/>
    <w:qFormat/>
    <w:pPr>
      <w:contextualSpacing/>
      <w:ind w:left="720"/>
    </w:pPr>
  </w:style>
  <w:style w:type="paragraph" w:styleId="1288">
    <w:name w:val="Balloon Text"/>
    <w:basedOn w:val="1243"/>
    <w:link w:val="1289"/>
    <w:uiPriority w:val="99"/>
    <w:semiHidden/>
    <w:unhideWhenUsed/>
    <w:pPr>
      <w:spacing w:before="0"/>
    </w:pPr>
    <w:rPr>
      <w:rFonts w:ascii="Segoe UI" w:hAnsi="Segoe UI" w:cs="Segoe UI"/>
      <w:sz w:val="18"/>
      <w:szCs w:val="18"/>
    </w:rPr>
  </w:style>
  <w:style w:type="character" w:styleId="1289" w:customStyle="1">
    <w:name w:val="Текст выноски Знак"/>
    <w:basedOn w:val="1244"/>
    <w:link w:val="1288"/>
    <w:uiPriority w:val="99"/>
    <w:semiHidden/>
    <w:rPr>
      <w:rFonts w:ascii="Segoe UI" w:hAnsi="Segoe UI" w:cs="Segoe UI"/>
      <w:sz w:val="18"/>
      <w:szCs w:val="18"/>
    </w:rPr>
  </w:style>
  <w:style w:type="paragraph" w:styleId="1290" w:customStyle="1">
    <w:name w:val="Table_header"/>
    <w:pPr>
      <w:contextualSpacing w:val="0"/>
      <w:ind w:left="0" w:right="0" w:firstLine="0"/>
      <w:jc w:val="both"/>
      <w:keepLines w:val="0"/>
      <w:keepNext w:val="0"/>
      <w:pageBreakBefore w:val="0"/>
      <w:spacing w:before="12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character" w:styleId="1291" w:customStyle="1">
    <w:name w:val="комментарий"/>
    <w:rPr>
      <w:b/>
      <w:i/>
      <w:shd w:val="clear" w:color="auto" w:fill="ffff99"/>
    </w:rPr>
  </w:style>
  <w:style w:type="table" w:styleId="1292" w:customStyle="1">
    <w:name w:val="Сетка таблицы1"/>
    <w:uiPriority w:val="5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 w:type="character" w:styleId="1293" w:customStyle="1">
    <w:name w:val="Интернет-ссылка"/>
    <w:uiPriority w:val="99"/>
    <w:unhideWhenUsed/>
    <w:rPr>
      <w:color w:val="0000ff" w:themeColor="hyperlink"/>
      <w:u w:val="single"/>
    </w:rPr>
  </w:style>
  <w:style w:type="paragraph" w:styleId="1294"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95" w:customStyle="1">
    <w:name w:val="УРОВЕНЬ_Абзац_тип3"/>
    <w:qFormat/>
    <w:pPr>
      <w:numPr>
        <w:ilvl w:val="7"/>
        <w:numId w:val="0"/>
      </w:numPr>
      <w:contextualSpacing w:val="0"/>
      <w:ind w:left="0"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96" w:customStyle="1">
    <w:name w:val="Абзац списка,Table-Normal,RSHB_Table-Normal,Заголовок_3,Подпись рисунка,Алроса_маркер (Уровень 4),Маркер,ПАРАГРАФ,Абзац списка2,Bullet List,FooterText,numbered,Абзац основного текста,Текстовая"/>
    <w:uiPriority w:val="34"/>
    <w:qFormat/>
    <w:pPr>
      <w:contextualSpacing/>
      <w:ind w:left="72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1297" w:customStyle="1">
    <w:name w:val="npb"/>
    <w:pPr>
      <w:contextualSpacing w:val="0"/>
      <w:ind w:left="0" w:right="0" w:firstLine="0"/>
      <w:jc w:val="center"/>
      <w:keepLines w:val="0"/>
      <w:keepNext w:val="0"/>
      <w:pageBreakBefore w:val="0"/>
      <w:spacing w:before="10" w:beforeAutospacing="0" w:after="1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i w:val="0"/>
      <w:iCs w:val="0"/>
      <w:caps w:val="0"/>
      <w:smallCaps w:val="0"/>
      <w:strike w:val="0"/>
      <w:vanish w:val="0"/>
      <w:color w:val="800000"/>
      <w:spacing w:val="0"/>
      <w:position w:val="0"/>
      <w:sz w:val="28"/>
      <w:szCs w:val="28"/>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rushydro.roseltorg.ru" TargetMode="External"/><Relationship Id="rId13" Type="http://schemas.openxmlformats.org/officeDocument/2006/relationships/hyperlink" Target="https://www.roseltorg.ru/personal/rushydro" TargetMode="External"/><Relationship Id="rId14" Type="http://schemas.openxmlformats.org/officeDocument/2006/relationships/hyperlink" Target="mailto:dgk@dgk.ru" TargetMode="External"/><Relationship Id="rId15" Type="http://schemas.openxmlformats.org/officeDocument/2006/relationships/image" Target="media/image1.png"/><Relationship Id="rId16" Type="http://schemas.openxmlformats.org/officeDocument/2006/relationships/image" Target="media/media1.svg"/><Relationship Id="rId17" Type="http://schemas.openxmlformats.org/officeDocument/2006/relationships/image" Target="media/image2.png"/><Relationship Id="rId18" Type="http://schemas.openxmlformats.org/officeDocument/2006/relationships/image" Target="media/media2.svg"/><Relationship Id="rId19" Type="http://schemas.openxmlformats.org/officeDocument/2006/relationships/image" Target="media/image3.png"/><Relationship Id="rId20" Type="http://schemas.openxmlformats.org/officeDocument/2006/relationships/image" Target="media/media3.svg"/><Relationship Id="rId21" Type="http://schemas.openxmlformats.org/officeDocument/2006/relationships/hyperlink" Target="https://bo.nalog.ru" TargetMode="External"/><Relationship Id="rId22" Type="http://schemas.openxmlformats.org/officeDocument/2006/relationships/image" Target="media/image4.png"/><Relationship Id="rId23"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159DB-36DB-41DD-ACDB-ED755C2A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lutfullina_ee</cp:lastModifiedBy>
  <cp:revision>93</cp:revision>
  <dcterms:created xsi:type="dcterms:W3CDTF">2023-11-14T13:43:00Z</dcterms:created>
  <dcterms:modified xsi:type="dcterms:W3CDTF">2026-07-13T05:00:16Z</dcterms:modified>
</cp:coreProperties>
</file>