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FA02F0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A02F0" w:rsidRPr="00FA02F0">
          <w:rPr>
            <w:rStyle w:val="a9"/>
          </w:rPr>
          <w:t>Открытое акционерное общество "Дальневосточная генерирующая компания" Филиал "Хабаровская генерация" Структурное подразделение "Амурская ТЭЦ-1"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A02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B825A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82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82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82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825A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B825A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82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82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82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825A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B825A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82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A02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A02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A02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A02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A02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A02F0" w:rsidRPr="00F06873" w:rsidTr="004654AF">
        <w:tc>
          <w:tcPr>
            <w:tcW w:w="959" w:type="dxa"/>
            <w:shd w:val="clear" w:color="auto" w:fill="auto"/>
            <w:vAlign w:val="center"/>
          </w:tcPr>
          <w:p w:rsidR="00FA02F0" w:rsidRPr="00F06873" w:rsidRDefault="00FA02F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2F0" w:rsidRPr="00F06873" w:rsidRDefault="00FA02F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2F0" w:rsidRPr="00F06873" w:rsidTr="004654AF">
        <w:tc>
          <w:tcPr>
            <w:tcW w:w="959" w:type="dxa"/>
            <w:shd w:val="clear" w:color="auto" w:fill="auto"/>
            <w:vAlign w:val="center"/>
          </w:tcPr>
          <w:p w:rsidR="00FA02F0" w:rsidRPr="00F06873" w:rsidRDefault="00FA02F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2F0" w:rsidRPr="00FA02F0" w:rsidRDefault="00B825A6" w:rsidP="001B19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Цех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2F0" w:rsidRPr="00F06873" w:rsidTr="004654AF">
        <w:tc>
          <w:tcPr>
            <w:tcW w:w="959" w:type="dxa"/>
            <w:shd w:val="clear" w:color="auto" w:fill="auto"/>
            <w:vAlign w:val="center"/>
          </w:tcPr>
          <w:p w:rsidR="00FA02F0" w:rsidRPr="00F06873" w:rsidRDefault="00B82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2F0" w:rsidRPr="00FA02F0" w:rsidRDefault="00FA02F0" w:rsidP="001B19D8">
            <w:pPr>
              <w:jc w:val="center"/>
              <w:rPr>
                <w:sz w:val="18"/>
                <w:szCs w:val="18"/>
              </w:rPr>
            </w:pPr>
            <w:r w:rsidRPr="00FA02F0">
              <w:rPr>
                <w:sz w:val="18"/>
                <w:szCs w:val="18"/>
              </w:rPr>
              <w:t>Начальник смены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B82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B82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B82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B82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B82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B82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2F0" w:rsidRPr="00F06873" w:rsidRDefault="00B82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2F0" w:rsidRPr="00F06873" w:rsidRDefault="00FA02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bookmarkStart w:id="7" w:name="_GoBack"/>
      <w:r w:rsidRPr="00DB70BA">
        <w:t>Дата составления:</w:t>
      </w:r>
      <w:r w:rsidR="00F30D55">
        <w:t xml:space="preserve"> 01.02.2016.</w:t>
      </w:r>
    </w:p>
    <w:bookmarkEnd w:id="7"/>
    <w:p w:rsidR="004654AF" w:rsidRDefault="004654AF" w:rsidP="009D6532"/>
    <w:sectPr w:rsidR="004654AF" w:rsidSect="00B825A6">
      <w:pgSz w:w="16838" w:h="11906" w:orient="landscape"/>
      <w:pgMar w:top="89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5"/>
    <w:docVar w:name="ceh_info" w:val="Открытое акционерное общество &quot;Дальневосточная генерирующая компания&quot; Филиал &quot;Хабаровская генерация&quot; Структурное подразделение &quot;Амурская ТЭЦ-1&quot;"/>
    <w:docVar w:name="doc_name" w:val="Документ5"/>
    <w:docVar w:name="fill_date" w:val="       "/>
    <w:docVar w:name="org_name" w:val="     "/>
    <w:docVar w:name="pers_guids" w:val="7F6CF211064642C9B298049335013174@069-719-914-25~0069EF69D64D457297F8C98FE8D181F6@040-318-642-14"/>
    <w:docVar w:name="pers_snils" w:val="7F6CF211064642C9B298049335013174@069-719-914-25~0069EF69D64D457297F8C98FE8D181F6@040-318-642-14"/>
    <w:docVar w:name="sv_docs" w:val="1"/>
  </w:docVars>
  <w:rsids>
    <w:rsidRoot w:val="00FA02F0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25A6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30D55"/>
    <w:rsid w:val="00F835B0"/>
    <w:rsid w:val="00FA02F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CCD88"/>
  <w15:docId w15:val="{30A27A4B-7C9A-4F04-B05F-E9F7DABF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комп</dc:creator>
  <cp:lastModifiedBy>Никоненко Ольга Анатольевна</cp:lastModifiedBy>
  <cp:revision>3</cp:revision>
  <dcterms:created xsi:type="dcterms:W3CDTF">2015-06-25T11:13:00Z</dcterms:created>
  <dcterms:modified xsi:type="dcterms:W3CDTF">2019-11-01T00:42:00Z</dcterms:modified>
</cp:coreProperties>
</file>